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F51" w:rsidRDefault="00C67F51" w:rsidP="00C67F51">
      <w:r>
        <w:rPr>
          <w:noProof/>
        </w:rPr>
        <mc:AlternateContent>
          <mc:Choice Requires="wps">
            <w:drawing>
              <wp:anchor distT="0" distB="0" distL="114300" distR="114300" simplePos="0" relativeHeight="251669504" behindDoc="0" locked="0" layoutInCell="1" allowOverlap="1" wp14:anchorId="2B985D1E" wp14:editId="0F3906C4">
                <wp:simplePos x="0" y="0"/>
                <wp:positionH relativeFrom="column">
                  <wp:posOffset>1104405</wp:posOffset>
                </wp:positionH>
                <wp:positionV relativeFrom="paragraph">
                  <wp:posOffset>285008</wp:posOffset>
                </wp:positionV>
                <wp:extent cx="419199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4191990" cy="1828800"/>
                        </a:xfrm>
                        <a:prstGeom prst="rect">
                          <a:avLst/>
                        </a:prstGeom>
                        <a:noFill/>
                        <a:ln>
                          <a:noFill/>
                        </a:ln>
                      </wps:spPr>
                      <wps:txbx>
                        <w:txbxContent>
                          <w:p w:rsidR="008B1735" w:rsidRPr="00011009" w:rsidRDefault="008B1735" w:rsidP="00C67F51">
                            <w:pPr>
                              <w:jc w:val="center"/>
                              <w:rPr>
                                <w:rFonts w:eastAsiaTheme="minorHAns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PERUBAHAN</w:t>
                            </w:r>
                          </w:p>
                        </w:txbxContent>
                      </wps:txbx>
                      <wps:bodyPr rot="0" spcFirstLastPara="0" vertOverflow="overflow" horzOverflow="overflow" vert="horz" wrap="square" lIns="91440" tIns="45720" rIns="91440" bIns="45720" numCol="1" spcCol="0" rtlCol="0" fromWordArt="0" anchor="t" anchorCtr="0" forceAA="0" compatLnSpc="1">
                        <a:prstTxWarp prst="textChevron">
                          <a:avLst/>
                        </a:prstTxWarp>
                        <a:spAutoFit/>
                      </wps:bodyPr>
                    </wps:wsp>
                  </a:graphicData>
                </a:graphic>
                <wp14:sizeRelH relativeFrom="margin">
                  <wp14:pctWidth>0</wp14:pctWidth>
                </wp14:sizeRelH>
              </wp:anchor>
            </w:drawing>
          </mc:Choice>
          <mc:Fallback>
            <w:pict>
              <v:shapetype w14:anchorId="2B985D1E" id="_x0000_t202" coordsize="21600,21600" o:spt="202" path="m,l,21600r21600,l21600,xe">
                <v:stroke joinstyle="miter"/>
                <v:path gradientshapeok="t" o:connecttype="rect"/>
              </v:shapetype>
              <v:shape id="Text Box 5" o:spid="_x0000_s1026" type="#_x0000_t202" style="position:absolute;left:0;text-align:left;margin-left:86.95pt;margin-top:22.45pt;width:330.1pt;height:2in;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" filled="f" stroked="f">
                <v:textbox style="mso-fit-shape-to-text:t">
                  <w:txbxContent>
                    <w:p w:rsidR="008B1735" w:rsidRPr="00011009" w:rsidRDefault="008B1735" w:rsidP="00C67F51">
                      <w:pPr>
                        <w:jc w:val="center"/>
                        <w:rPr>
                          <w:rFonts w:eastAsiaTheme="minorHAns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PERUBAHAN</w:t>
                      </w:r>
                    </w:p>
                  </w:txbxContent>
                </v:textbox>
              </v:shape>
            </w:pict>
          </mc:Fallback>
        </mc:AlternateContent>
      </w:r>
    </w:p>
    <w:p w:rsidR="00C67F51" w:rsidRDefault="00C67F51" w:rsidP="00C67F51"/>
    <w:p w:rsidR="00C67F51" w:rsidRDefault="00C67F51" w:rsidP="00C67F51"/>
    <w:p w:rsidR="00C67F51" w:rsidRDefault="00C67F51" w:rsidP="00C67F51"/>
    <w:p w:rsidR="00C67F51" w:rsidRDefault="00C67F51" w:rsidP="00C67F51">
      <w:r>
        <w:rPr>
          <w:noProof/>
        </w:rPr>
        <mc:AlternateContent>
          <mc:Choice Requires="wps">
            <w:drawing>
              <wp:anchor distT="0" distB="0" distL="114300" distR="114300" simplePos="0" relativeHeight="251671552" behindDoc="0" locked="0" layoutInCell="1" allowOverlap="1" wp14:anchorId="19C54FE4" wp14:editId="4196AAA1">
                <wp:simplePos x="0" y="0"/>
                <wp:positionH relativeFrom="column">
                  <wp:posOffset>-635</wp:posOffset>
                </wp:positionH>
                <wp:positionV relativeFrom="paragraph">
                  <wp:posOffset>282575</wp:posOffset>
                </wp:positionV>
                <wp:extent cx="6412230" cy="1828800"/>
                <wp:effectExtent l="0" t="0" r="0" b="3175"/>
                <wp:wrapSquare wrapText="bothSides"/>
                <wp:docPr id="12" name="Text Box 12"/>
                <wp:cNvGraphicFramePr/>
                <a:graphic xmlns:a="http://schemas.openxmlformats.org/drawingml/2006/main">
                  <a:graphicData uri="http://schemas.microsoft.com/office/word/2010/wordprocessingShape">
                    <wps:wsp>
                      <wps:cNvSpPr txBox="1"/>
                      <wps:spPr>
                        <a:xfrm>
                          <a:off x="0" y="0"/>
                          <a:ext cx="6412230" cy="1828800"/>
                        </a:xfrm>
                        <a:prstGeom prst="rect">
                          <a:avLst/>
                        </a:prstGeom>
                        <a:noFill/>
                        <a:ln>
                          <a:noFill/>
                        </a:ln>
                      </wps:spPr>
                      <wps:txbx>
                        <w:txbxContent>
                          <w:p w:rsidR="008B1735" w:rsidRPr="00011009" w:rsidRDefault="008B1735" w:rsidP="00C67F51">
                            <w:pPr>
                              <w:jc w:val="cente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011009">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RENCANA STRATEGI</w:t>
                            </w:r>
                          </w:p>
                          <w:p w:rsidR="008B1735" w:rsidRPr="00011009" w:rsidRDefault="008B1735" w:rsidP="00C67F51">
                            <w:pPr>
                              <w:jc w:val="center"/>
                              <w:rPr>
                                <w:rFonts w:eastAsiaTheme="minorHAnsi"/>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011009">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KECAMATAN BONTOMATENE</w:t>
                            </w:r>
                            <w: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TAHUN 2021 - 2026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9C54FE4" id="Text Box 12" o:spid="_x0000_s1027" type="#_x0000_t202" style="position:absolute;left:0;text-align:left;margin-left:-.05pt;margin-top:22.25pt;width:504.9pt;height:2in;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" filled="f" stroked="f">
                <v:textbox style="mso-fit-shape-to-text:t">
                  <w:txbxContent>
                    <w:p w:rsidR="008B1735" w:rsidRPr="00011009" w:rsidRDefault="008B1735" w:rsidP="00C67F51">
                      <w:pPr>
                        <w:jc w:val="cente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011009">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RENCANA STRATEGI</w:t>
                      </w:r>
                    </w:p>
                    <w:p w:rsidR="008B1735" w:rsidRPr="00011009" w:rsidRDefault="008B1735" w:rsidP="00C67F51">
                      <w:pPr>
                        <w:jc w:val="center"/>
                        <w:rPr>
                          <w:rFonts w:eastAsiaTheme="minorHAnsi"/>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011009">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KECAMATAN BONTOMATENE</w:t>
                      </w:r>
                      <w: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TAHUN 2021 - 2026</w:t>
                      </w:r>
                    </w:p>
                  </w:txbxContent>
                </v:textbox>
                <w10:wrap type="square"/>
              </v:shape>
            </w:pict>
          </mc:Fallback>
        </mc:AlternateContent>
      </w:r>
    </w:p>
    <w:p w:rsidR="00C67F51" w:rsidRDefault="00C67F51" w:rsidP="00C67F51">
      <w:pPr>
        <w:jc w:val="center"/>
      </w:pPr>
    </w:p>
    <w:p w:rsidR="00C67F51" w:rsidRDefault="00C67F51" w:rsidP="00C67F51">
      <w:pPr>
        <w:jc w:val="center"/>
      </w:pPr>
      <w:r>
        <w:rPr>
          <w:noProof/>
        </w:rPr>
        <w:drawing>
          <wp:anchor distT="0" distB="0" distL="114300" distR="114300" simplePos="0" relativeHeight="251670528" behindDoc="0" locked="0" layoutInCell="1" allowOverlap="1" wp14:anchorId="4C1CC34C" wp14:editId="067D082A">
            <wp:simplePos x="0" y="0"/>
            <wp:positionH relativeFrom="margin">
              <wp:posOffset>1365250</wp:posOffset>
            </wp:positionH>
            <wp:positionV relativeFrom="margin">
              <wp:posOffset>3502660</wp:posOffset>
            </wp:positionV>
            <wp:extent cx="3930015" cy="4156075"/>
            <wp:effectExtent l="0" t="0" r="0" b="0"/>
            <wp:wrapSquare wrapText="bothSides"/>
            <wp:docPr id="321491" name="Picture 321491"/>
            <wp:cNvGraphicFramePr/>
            <a:graphic xmlns:a="http://schemas.openxmlformats.org/drawingml/2006/main">
              <a:graphicData uri="http://schemas.openxmlformats.org/drawingml/2006/picture">
                <pic:pic xmlns:pic="http://schemas.openxmlformats.org/drawingml/2006/picture">
                  <pic:nvPicPr>
                    <pic:cNvPr id="321491" name="Picture 321491"/>
                    <pic:cNvPicPr/>
                  </pic:nvPicPr>
                  <pic:blipFill rotWithShape="1">
                    <a:blip r:embed="rId8" cstate="print">
                      <a:extLst>
                        <a:ext uri="{28A0092B-C50C-407E-A947-70E740481C1C}">
                          <a14:useLocalDpi xmlns:a14="http://schemas.microsoft.com/office/drawing/2010/main" val="0"/>
                        </a:ext>
                      </a:extLst>
                    </a:blip>
                    <a:srcRect l="25472" t="32479" r="29399" b="39681"/>
                    <a:stretch/>
                  </pic:blipFill>
                  <pic:spPr bwMode="auto">
                    <a:xfrm>
                      <a:off x="0" y="0"/>
                      <a:ext cx="3930015" cy="4156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67F51" w:rsidRPr="00011009" w:rsidRDefault="00C67F51" w:rsidP="00C67F51">
      <w:pPr>
        <w:jc w:val="center"/>
      </w:pPr>
    </w:p>
    <w:p w:rsidR="00C67F51" w:rsidRDefault="00C67F51" w:rsidP="00C67F51"/>
    <w:p w:rsidR="00C67F51" w:rsidRDefault="00C67F51" w:rsidP="00C67F51"/>
    <w:p w:rsidR="00C67F51" w:rsidRDefault="00C67F51" w:rsidP="00C67F51"/>
    <w:p w:rsidR="00C67F51" w:rsidRDefault="00C67F51" w:rsidP="00C67F51"/>
    <w:p w:rsidR="00C67F51" w:rsidRDefault="00C67F51" w:rsidP="00C67F51"/>
    <w:p w:rsidR="00C67F51" w:rsidRPr="00011009" w:rsidRDefault="00C67F51" w:rsidP="00C67F51"/>
    <w:p w:rsidR="00C67F51" w:rsidRPr="00011009" w:rsidRDefault="00C67F51" w:rsidP="00C67F51"/>
    <w:p w:rsidR="00C67F51" w:rsidRPr="00011009" w:rsidRDefault="00C67F51" w:rsidP="00C67F51"/>
    <w:p w:rsidR="00C67F51" w:rsidRDefault="00C67F51" w:rsidP="00C67F51"/>
    <w:p w:rsidR="00C67F51" w:rsidRDefault="00C67F51" w:rsidP="00C67F51"/>
    <w:p w:rsidR="00C67F51" w:rsidRPr="00011009" w:rsidRDefault="00C67F51" w:rsidP="00C67F51"/>
    <w:p w:rsidR="00C67F51" w:rsidRDefault="00C67F51" w:rsidP="00C67F51"/>
    <w:p w:rsidR="00C67F51" w:rsidRDefault="00C67F51" w:rsidP="00C67F51"/>
    <w:p w:rsidR="00C67F51" w:rsidRDefault="00C67F51" w:rsidP="00C67F51"/>
    <w:p w:rsidR="00C67F51" w:rsidRPr="00011009" w:rsidRDefault="00C67F51" w:rsidP="00C67F51"/>
    <w:p w:rsidR="00C67F51" w:rsidRPr="00011009" w:rsidRDefault="00C67F51" w:rsidP="00C67F51">
      <w:pPr>
        <w:jc w:val="center"/>
        <w:rPr>
          <w:b/>
          <w:sz w:val="34"/>
          <w:szCs w:val="34"/>
        </w:rPr>
      </w:pPr>
      <w:r w:rsidRPr="00011009">
        <w:rPr>
          <w:b/>
          <w:sz w:val="34"/>
          <w:szCs w:val="34"/>
        </w:rPr>
        <w:t>PEMERINTAH KABUPATEN KEPULAUAN SELAYAR</w:t>
      </w:r>
    </w:p>
    <w:p w:rsidR="00C67F51" w:rsidRPr="00011009" w:rsidRDefault="00C67F51" w:rsidP="00C67F51">
      <w:pPr>
        <w:jc w:val="center"/>
        <w:rPr>
          <w:b/>
          <w:sz w:val="40"/>
          <w:szCs w:val="34"/>
        </w:rPr>
      </w:pPr>
      <w:r w:rsidRPr="00011009">
        <w:rPr>
          <w:b/>
          <w:sz w:val="40"/>
          <w:szCs w:val="34"/>
        </w:rPr>
        <w:t>KECAMATAN BONTOMATENE</w:t>
      </w:r>
    </w:p>
    <w:p w:rsidR="00C67F51" w:rsidRDefault="00C67F51" w:rsidP="00C67F51">
      <w:pPr>
        <w:jc w:val="center"/>
      </w:pPr>
      <w:r w:rsidRPr="00011009">
        <w:rPr>
          <w:b/>
          <w:sz w:val="48"/>
          <w:szCs w:val="34"/>
        </w:rPr>
        <w:t>TAHUN 2023</w:t>
      </w:r>
    </w:p>
    <w:p w:rsidR="006B3E11" w:rsidRDefault="006B3E11" w:rsidP="00C67F51">
      <w:pPr>
        <w:spacing w:after="0" w:line="259" w:lineRule="auto"/>
        <w:ind w:left="0" w:right="7987" w:firstLine="0"/>
        <w:jc w:val="right"/>
        <w:rPr>
          <w:b/>
        </w:rPr>
      </w:pPr>
    </w:p>
    <w:p w:rsidR="00E14A4D" w:rsidRDefault="00ED2B76">
      <w:pPr>
        <w:spacing w:after="304" w:line="259" w:lineRule="auto"/>
        <w:ind w:left="1703" w:right="1700"/>
        <w:jc w:val="center"/>
      </w:pPr>
      <w:r>
        <w:rPr>
          <w:b/>
        </w:rPr>
        <w:t xml:space="preserve">KATA PENGANTAR </w:t>
      </w:r>
    </w:p>
    <w:p w:rsidR="00E14A4D" w:rsidRDefault="00ED2B76" w:rsidP="00ED2B76">
      <w:pPr>
        <w:spacing w:after="39" w:line="349" w:lineRule="auto"/>
        <w:ind w:left="-15" w:firstLine="951"/>
      </w:pPr>
      <w:r>
        <w:t xml:space="preserve">Alhamdulillah, yang sepantasnya diucapkan dalam mengawali pengantar ini, karena atas hidayah dan taufik-Nya sehingga </w:t>
      </w:r>
      <w:r w:rsidR="00B27EAC">
        <w:t xml:space="preserve">Perubahan </w:t>
      </w:r>
      <w:r>
        <w:t xml:space="preserve">Rencana Strategi (Renstra) Kecamatan Bontomatene Kabupaten Kepulauan Selayar ini dapat diselesaikan tepat pada waktu yang telah ditentukan. </w:t>
      </w:r>
    </w:p>
    <w:p w:rsidR="00E14A4D" w:rsidRDefault="00ED2B76" w:rsidP="00ED2B76">
      <w:pPr>
        <w:spacing w:after="6"/>
        <w:ind w:left="0" w:right="10" w:firstLine="961"/>
      </w:pPr>
      <w:r>
        <w:t xml:space="preserve">Penyusunan </w:t>
      </w:r>
      <w:r w:rsidR="00B27EAC">
        <w:t xml:space="preserve">Perubahan </w:t>
      </w:r>
      <w:r>
        <w:t>Renstra Kecamatan Bontomaten</w:t>
      </w:r>
      <w:r w:rsidR="00B27EAC">
        <w:t>e</w:t>
      </w:r>
      <w:r>
        <w:t xml:space="preserve"> Kabupaten Kepulauan Selayar mengacu pada Rancangan Rencana Pembangunan Jangka Menengah Daerah (RPJMD) 2021 – 2026 Kabupaten Kepulauan Selayar. Ruang Lingkup pembahasan memuat visi, misi, tujuan, sasaran, dan strategi (cara mencapai tujuan dan sasaran) yang diharapkan mampu menyelaraskan visi dan misi dengan potensi, peluang, dan kendala yang dihadapi dalam upaya peningkatan akuntabilitas kinerja Kecamatan Bontomatene Kabupaten Kepulauan Selayar. </w:t>
      </w:r>
    </w:p>
    <w:p w:rsidR="00E14A4D" w:rsidRDefault="00ED2B76" w:rsidP="00ED2B76">
      <w:pPr>
        <w:spacing w:after="2" w:line="349" w:lineRule="auto"/>
        <w:ind w:left="-15" w:firstLine="951"/>
      </w:pPr>
      <w:r>
        <w:t>Dengan tersusunnya Renstra ini, diharapkan menjadi acuan dalam penyusunan program dan kegiatan, selanjutnya akan dijab</w:t>
      </w:r>
      <w:r w:rsidR="00B27EAC">
        <w:t xml:space="preserve">arkan dalam proses penyusunan </w:t>
      </w:r>
      <w:r>
        <w:t xml:space="preserve">rencana kinerja tahunan (Renja) </w:t>
      </w:r>
      <w:r w:rsidR="00B27EAC">
        <w:t>K</w:t>
      </w:r>
      <w:r>
        <w:t xml:space="preserve">ecamatan Bontomatene Kabupaten Kepulauan Selayar setiap tahunnya. </w:t>
      </w:r>
    </w:p>
    <w:p w:rsidR="00E14A4D" w:rsidRDefault="00ED2B76" w:rsidP="00ED2B76">
      <w:pPr>
        <w:spacing w:after="39" w:line="349" w:lineRule="auto"/>
        <w:ind w:left="-15" w:firstLine="951"/>
      </w:pPr>
      <w:r>
        <w:t xml:space="preserve">Akhirnya kami mengucapkan terima kasih kepada pihak yang telah berperan aktif dalam penyelesaian </w:t>
      </w:r>
      <w:r w:rsidR="00B27EAC">
        <w:t xml:space="preserve">Perubahan </w:t>
      </w:r>
      <w:r>
        <w:t xml:space="preserve">Renstra Kecamatan Bontomatene Kabupaten Kepulauan Selayar Tahun 2021-2026. Semoga Allah SWT melimpahkan rahmat-Nya kepada kita semua. </w:t>
      </w:r>
    </w:p>
    <w:p w:rsidR="00E14A4D" w:rsidRDefault="00ED2B76">
      <w:pPr>
        <w:spacing w:after="0" w:line="259" w:lineRule="auto"/>
        <w:ind w:left="971" w:right="10"/>
      </w:pPr>
      <w:r>
        <w:t xml:space="preserve">Demikian, dan terima kasih. </w:t>
      </w:r>
    </w:p>
    <w:p w:rsidR="00E14A4D" w:rsidRDefault="00ED2B76">
      <w:pPr>
        <w:spacing w:after="31" w:line="259" w:lineRule="auto"/>
        <w:ind w:left="961" w:firstLine="0"/>
        <w:jc w:val="left"/>
      </w:pPr>
      <w:r>
        <w:t xml:space="preserve">  </w:t>
      </w:r>
      <w:r>
        <w:tab/>
        <w:t xml:space="preserve"> </w:t>
      </w:r>
      <w:r>
        <w:tab/>
        <w:t xml:space="preserve"> </w:t>
      </w:r>
    </w:p>
    <w:p w:rsidR="00E14A4D" w:rsidRDefault="00ED2B76">
      <w:pPr>
        <w:spacing w:after="36" w:line="259" w:lineRule="auto"/>
        <w:ind w:left="961" w:firstLine="0"/>
        <w:jc w:val="left"/>
      </w:pPr>
      <w:r>
        <w:t xml:space="preserve">  </w:t>
      </w:r>
      <w:r>
        <w:tab/>
        <w:t xml:space="preserve"> </w:t>
      </w:r>
      <w:r>
        <w:tab/>
        <w:t xml:space="preserve"> </w:t>
      </w:r>
    </w:p>
    <w:p w:rsidR="00E14A4D" w:rsidRDefault="004C380F">
      <w:pPr>
        <w:spacing w:after="31" w:line="259" w:lineRule="auto"/>
        <w:ind w:left="0" w:firstLine="0"/>
        <w:jc w:val="left"/>
      </w:pPr>
      <w:r w:rsidRPr="00B827EB">
        <w:rPr>
          <w:noProof/>
        </w:rPr>
        <w:drawing>
          <wp:anchor distT="0" distB="0" distL="114300" distR="114300" simplePos="0" relativeHeight="251676672" behindDoc="0" locked="0" layoutInCell="1" allowOverlap="1" wp14:anchorId="69AC16A8" wp14:editId="09EE1416">
            <wp:simplePos x="0" y="0"/>
            <wp:positionH relativeFrom="column">
              <wp:posOffset>2551875</wp:posOffset>
            </wp:positionH>
            <wp:positionV relativeFrom="paragraph">
              <wp:posOffset>151765</wp:posOffset>
            </wp:positionV>
            <wp:extent cx="3376295" cy="1955800"/>
            <wp:effectExtent l="0" t="0" r="0" b="6350"/>
            <wp:wrapNone/>
            <wp:docPr id="2" name="Picture 2" descr="F:\All Documents\Downloads\WhatsApp Image 2023-09-13 at 18.46.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ll Documents\Downloads\WhatsApp Image 2023-09-13 at 18.46.44.jpeg"/>
                    <pic:cNvPicPr>
                      <a:picLocks noChangeAspect="1" noChangeArrowheads="1"/>
                    </pic:cNvPicPr>
                  </pic:nvPicPr>
                  <pic:blipFill rotWithShape="1">
                    <a:blip r:embed="rId9" cstate="print">
                      <a:biLevel thresh="50000"/>
                      <a:extLst>
                        <a:ext uri="{28A0092B-C50C-407E-A947-70E740481C1C}">
                          <a14:useLocalDpi xmlns:a14="http://schemas.microsoft.com/office/drawing/2010/main" val="0"/>
                        </a:ext>
                      </a:extLst>
                    </a:blip>
                    <a:srcRect t="21873" b="34687"/>
                    <a:stretch/>
                  </pic:blipFill>
                  <pic:spPr bwMode="auto">
                    <a:xfrm>
                      <a:off x="0" y="0"/>
                      <a:ext cx="3376295" cy="1955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2B76">
        <w:t xml:space="preserve"> </w:t>
      </w:r>
      <w:r w:rsidR="00ED2B76">
        <w:tab/>
        <w:t xml:space="preserve">  </w:t>
      </w:r>
      <w:r w:rsidR="00ED2B76">
        <w:tab/>
        <w:t xml:space="preserve"> </w:t>
      </w:r>
      <w:r w:rsidR="00ED2B76">
        <w:tab/>
        <w:t xml:space="preserve"> </w:t>
      </w:r>
    </w:p>
    <w:p w:rsidR="00E14A4D" w:rsidRDefault="00ED2B76" w:rsidP="00D5295F">
      <w:pPr>
        <w:tabs>
          <w:tab w:val="center" w:pos="961"/>
          <w:tab w:val="center" w:pos="1561"/>
          <w:tab w:val="left" w:pos="4536"/>
          <w:tab w:val="center" w:pos="6190"/>
        </w:tabs>
        <w:spacing w:after="31" w:line="259" w:lineRule="auto"/>
        <w:ind w:left="0" w:firstLine="0"/>
        <w:jc w:val="left"/>
      </w:pPr>
      <w:r>
        <w:t xml:space="preserve"> </w:t>
      </w:r>
      <w:r>
        <w:tab/>
        <w:t xml:space="preserve">  </w:t>
      </w:r>
      <w:r>
        <w:tab/>
        <w:t xml:space="preserve"> </w:t>
      </w:r>
      <w:r>
        <w:tab/>
      </w:r>
      <w:proofErr w:type="gramStart"/>
      <w:r>
        <w:t>Batangmata,</w:t>
      </w:r>
      <w:r w:rsidR="00D5295F">
        <w:t xml:space="preserve">   </w:t>
      </w:r>
      <w:proofErr w:type="gramEnd"/>
      <w:r w:rsidR="00D5295F">
        <w:t xml:space="preserve">   </w:t>
      </w:r>
      <w:r>
        <w:t xml:space="preserve">      </w:t>
      </w:r>
      <w:r w:rsidR="00D5295F">
        <w:t xml:space="preserve">       </w:t>
      </w:r>
      <w:r w:rsidR="00B27EAC">
        <w:t xml:space="preserve"> </w:t>
      </w:r>
      <w:r w:rsidR="00D5295F">
        <w:t xml:space="preserve">         </w:t>
      </w:r>
      <w:r w:rsidR="00B27EAC">
        <w:t xml:space="preserve"> 2023</w:t>
      </w:r>
      <w:r>
        <w:t xml:space="preserve"> </w:t>
      </w:r>
    </w:p>
    <w:p w:rsidR="00E14A4D" w:rsidRDefault="00ED2B76">
      <w:pPr>
        <w:tabs>
          <w:tab w:val="center" w:pos="961"/>
          <w:tab w:val="center" w:pos="1561"/>
          <w:tab w:val="center" w:pos="6047"/>
        </w:tabs>
        <w:spacing w:after="7" w:line="259" w:lineRule="auto"/>
        <w:ind w:left="0" w:firstLine="0"/>
        <w:jc w:val="left"/>
      </w:pPr>
      <w:r>
        <w:rPr>
          <w:rFonts w:ascii="Calibri" w:eastAsia="Calibri" w:hAnsi="Calibri" w:cs="Calibri"/>
          <w:sz w:val="22"/>
        </w:rPr>
        <w:tab/>
      </w:r>
      <w:r>
        <w:t xml:space="preserve">  </w:t>
      </w:r>
      <w:r>
        <w:tab/>
        <w:t xml:space="preserve"> </w:t>
      </w:r>
      <w:r>
        <w:tab/>
        <w:t xml:space="preserve">CAMAT BONTOMATENE, </w:t>
      </w:r>
    </w:p>
    <w:p w:rsidR="00E14A4D" w:rsidRDefault="00ED2B76">
      <w:pPr>
        <w:spacing w:after="4" w:line="259" w:lineRule="auto"/>
        <w:ind w:left="961" w:firstLine="0"/>
        <w:jc w:val="left"/>
      </w:pPr>
      <w:r>
        <w:t xml:space="preserve"> </w:t>
      </w:r>
    </w:p>
    <w:p w:rsidR="00E14A4D" w:rsidRDefault="00ED2B76">
      <w:pPr>
        <w:spacing w:after="5" w:line="259" w:lineRule="auto"/>
        <w:ind w:left="961" w:firstLine="0"/>
        <w:jc w:val="left"/>
      </w:pPr>
      <w:r>
        <w:t xml:space="preserve"> </w:t>
      </w:r>
    </w:p>
    <w:p w:rsidR="00E14A4D" w:rsidRDefault="00ED2B76">
      <w:pPr>
        <w:spacing w:after="14" w:line="259" w:lineRule="auto"/>
        <w:ind w:left="961" w:firstLine="0"/>
        <w:jc w:val="left"/>
      </w:pPr>
      <w:r>
        <w:t xml:space="preserve"> </w:t>
      </w:r>
    </w:p>
    <w:p w:rsidR="00E14A4D" w:rsidRDefault="00B27EAC">
      <w:pPr>
        <w:spacing w:after="0" w:line="259" w:lineRule="auto"/>
        <w:ind w:left="3065" w:right="995"/>
        <w:jc w:val="center"/>
      </w:pPr>
      <w:r w:rsidRPr="00B27EAC">
        <w:rPr>
          <w:b/>
          <w:u w:color="000000"/>
        </w:rPr>
        <w:t xml:space="preserve">    </w:t>
      </w:r>
      <w:r w:rsidR="00314654">
        <w:rPr>
          <w:b/>
          <w:u w:color="000000"/>
        </w:rPr>
        <w:t xml:space="preserve">   </w:t>
      </w:r>
      <w:r w:rsidRPr="00B27EAC">
        <w:rPr>
          <w:b/>
          <w:u w:color="000000"/>
        </w:rPr>
        <w:t xml:space="preserve">  </w:t>
      </w:r>
      <w:r>
        <w:rPr>
          <w:b/>
          <w:u w:val="single" w:color="000000"/>
        </w:rPr>
        <w:t xml:space="preserve">RUSMIN, </w:t>
      </w:r>
      <w:proofErr w:type="gramStart"/>
      <w:r>
        <w:rPr>
          <w:b/>
          <w:u w:val="single" w:color="000000"/>
        </w:rPr>
        <w:t>S.Sos</w:t>
      </w:r>
      <w:proofErr w:type="gramEnd"/>
      <w:r>
        <w:rPr>
          <w:b/>
          <w:u w:val="single" w:color="000000"/>
        </w:rPr>
        <w:t>., M.M</w:t>
      </w:r>
    </w:p>
    <w:p w:rsidR="00E14A4D" w:rsidRDefault="007C2A09">
      <w:pPr>
        <w:spacing w:after="0" w:line="259" w:lineRule="auto"/>
        <w:ind w:left="4547" w:right="10"/>
      </w:pPr>
      <w:bookmarkStart w:id="0" w:name="_GoBack"/>
      <w:bookmarkEnd w:id="0"/>
      <w:r>
        <w:t xml:space="preserve"> </w:t>
      </w:r>
      <w:proofErr w:type="gramStart"/>
      <w:r w:rsidR="00ED2B76">
        <w:t>Pangkat :</w:t>
      </w:r>
      <w:proofErr w:type="gramEnd"/>
      <w:r w:rsidR="00ED2B76">
        <w:t xml:space="preserve"> Pembina Tk. I </w:t>
      </w:r>
    </w:p>
    <w:p w:rsidR="00E14A4D" w:rsidRDefault="00ED2B76">
      <w:pPr>
        <w:tabs>
          <w:tab w:val="center" w:pos="961"/>
          <w:tab w:val="center" w:pos="1561"/>
          <w:tab w:val="center" w:pos="6299"/>
        </w:tabs>
        <w:spacing w:line="259" w:lineRule="auto"/>
        <w:ind w:left="0" w:firstLine="0"/>
        <w:jc w:val="left"/>
      </w:pPr>
      <w:r>
        <w:rPr>
          <w:rFonts w:ascii="Calibri" w:eastAsia="Calibri" w:hAnsi="Calibri" w:cs="Calibri"/>
          <w:sz w:val="22"/>
        </w:rPr>
        <w:tab/>
      </w:r>
      <w:r>
        <w:t xml:space="preserve">  </w:t>
      </w:r>
      <w:r>
        <w:tab/>
        <w:t xml:space="preserve"> </w:t>
      </w:r>
      <w:r>
        <w:tab/>
      </w:r>
      <w:r w:rsidR="007C2A09">
        <w:t xml:space="preserve"> </w:t>
      </w:r>
      <w:r>
        <w:t>NIP. 19</w:t>
      </w:r>
      <w:r w:rsidR="00B27EAC">
        <w:t>790804</w:t>
      </w:r>
      <w:r>
        <w:t xml:space="preserve"> </w:t>
      </w:r>
      <w:r w:rsidR="00B27EAC">
        <w:t>200</w:t>
      </w:r>
      <w:r>
        <w:t>50</w:t>
      </w:r>
      <w:r w:rsidR="00B27EAC">
        <w:t>2 1 002</w:t>
      </w:r>
      <w:r>
        <w:t xml:space="preserve">  </w:t>
      </w:r>
    </w:p>
    <w:p w:rsidR="00E14A4D" w:rsidRDefault="00ED2B76" w:rsidP="00196BF3">
      <w:pPr>
        <w:spacing w:after="7" w:line="259" w:lineRule="auto"/>
        <w:ind w:left="961" w:firstLine="0"/>
        <w:jc w:val="left"/>
      </w:pPr>
      <w:r>
        <w:t xml:space="preserve">  </w:t>
      </w:r>
      <w:r>
        <w:tab/>
        <w:t xml:space="preserve"> </w:t>
      </w:r>
      <w:r>
        <w:tab/>
        <w:t xml:space="preserve">  </w:t>
      </w:r>
    </w:p>
    <w:p w:rsidR="006B3E11" w:rsidRDefault="006B3E11" w:rsidP="00196BF3">
      <w:pPr>
        <w:spacing w:after="7" w:line="259" w:lineRule="auto"/>
        <w:ind w:left="961" w:firstLine="0"/>
        <w:jc w:val="left"/>
      </w:pPr>
    </w:p>
    <w:p w:rsidR="006B3E11" w:rsidRDefault="006B3E11" w:rsidP="00196BF3">
      <w:pPr>
        <w:spacing w:after="7" w:line="259" w:lineRule="auto"/>
        <w:ind w:left="961" w:firstLine="0"/>
        <w:jc w:val="left"/>
      </w:pPr>
    </w:p>
    <w:p w:rsidR="006B3E11" w:rsidRDefault="006B3E11" w:rsidP="00196BF3">
      <w:pPr>
        <w:spacing w:after="7" w:line="259" w:lineRule="auto"/>
        <w:ind w:left="961" w:firstLine="0"/>
        <w:jc w:val="left"/>
      </w:pPr>
    </w:p>
    <w:p w:rsidR="006B3E11" w:rsidRDefault="006B3E11" w:rsidP="00196BF3">
      <w:pPr>
        <w:spacing w:after="7" w:line="259" w:lineRule="auto"/>
        <w:ind w:left="961" w:firstLine="0"/>
        <w:jc w:val="left"/>
      </w:pPr>
    </w:p>
    <w:p w:rsidR="00A11BD3" w:rsidRDefault="00A11BD3" w:rsidP="00196BF3">
      <w:pPr>
        <w:spacing w:after="7" w:line="259" w:lineRule="auto"/>
        <w:ind w:left="961" w:firstLine="0"/>
        <w:jc w:val="left"/>
      </w:pPr>
    </w:p>
    <w:p w:rsidR="00A11BD3" w:rsidRDefault="00A11BD3" w:rsidP="00196BF3">
      <w:pPr>
        <w:spacing w:after="7" w:line="259" w:lineRule="auto"/>
        <w:ind w:left="961" w:firstLine="0"/>
        <w:jc w:val="left"/>
      </w:pPr>
    </w:p>
    <w:p w:rsidR="00A11BD3" w:rsidRDefault="00A11BD3" w:rsidP="00196BF3">
      <w:pPr>
        <w:spacing w:after="7" w:line="259" w:lineRule="auto"/>
        <w:ind w:left="961" w:firstLine="0"/>
        <w:jc w:val="left"/>
      </w:pPr>
    </w:p>
    <w:p w:rsidR="00A11BD3" w:rsidRDefault="00A11BD3" w:rsidP="00196BF3">
      <w:pPr>
        <w:spacing w:after="7" w:line="259" w:lineRule="auto"/>
        <w:ind w:left="961" w:firstLine="0"/>
        <w:jc w:val="left"/>
      </w:pPr>
    </w:p>
    <w:p w:rsidR="00E14A4D" w:rsidRPr="007C2A09" w:rsidRDefault="00ED2B76" w:rsidP="00A11BD3">
      <w:pPr>
        <w:spacing w:after="0" w:line="240" w:lineRule="auto"/>
        <w:ind w:left="0" w:firstLine="0"/>
        <w:jc w:val="center"/>
        <w:rPr>
          <w:b/>
        </w:rPr>
      </w:pPr>
      <w:r w:rsidRPr="007C2A09">
        <w:rPr>
          <w:b/>
        </w:rPr>
        <w:lastRenderedPageBreak/>
        <w:t>DAFTAR ISI</w:t>
      </w:r>
    </w:p>
    <w:p w:rsidR="00E14A4D" w:rsidRPr="006B3E11" w:rsidRDefault="005F3067" w:rsidP="00A11BD3">
      <w:pPr>
        <w:tabs>
          <w:tab w:val="center" w:leader="dot" w:pos="8222"/>
          <w:tab w:val="center" w:pos="8552"/>
          <w:tab w:val="right" w:pos="8789"/>
        </w:tabs>
        <w:spacing w:after="160" w:line="240" w:lineRule="auto"/>
        <w:ind w:left="0" w:firstLine="0"/>
      </w:pPr>
      <w:r w:rsidRPr="006B3E11">
        <w:t xml:space="preserve">KATA </w:t>
      </w:r>
      <w:proofErr w:type="gramStart"/>
      <w:r w:rsidRPr="006B3E11">
        <w:t xml:space="preserve">PENGANTAR  </w:t>
      </w:r>
      <w:r w:rsidRPr="006B3E11">
        <w:tab/>
      </w:r>
      <w:proofErr w:type="gramEnd"/>
      <w:r w:rsidRPr="006B3E11">
        <w:tab/>
        <w:t>i</w:t>
      </w:r>
    </w:p>
    <w:p w:rsidR="00E14A4D" w:rsidRPr="006B3E11" w:rsidRDefault="00ED2B76" w:rsidP="00A11BD3">
      <w:pPr>
        <w:tabs>
          <w:tab w:val="center" w:leader="dot" w:pos="8222"/>
          <w:tab w:val="center" w:pos="8594"/>
          <w:tab w:val="right" w:pos="8789"/>
        </w:tabs>
        <w:spacing w:after="160" w:line="240" w:lineRule="auto"/>
        <w:ind w:left="0" w:firstLine="0"/>
        <w:jc w:val="left"/>
      </w:pPr>
      <w:r w:rsidRPr="006B3E11">
        <w:t xml:space="preserve">DAFTAR </w:t>
      </w:r>
      <w:proofErr w:type="gramStart"/>
      <w:r w:rsidRPr="006B3E11">
        <w:t>ISI</w:t>
      </w:r>
      <w:r w:rsidR="005F3067" w:rsidRPr="006B3E11">
        <w:t xml:space="preserve">  </w:t>
      </w:r>
      <w:r w:rsidR="005F3067" w:rsidRPr="006B3E11">
        <w:tab/>
      </w:r>
      <w:proofErr w:type="gramEnd"/>
      <w:r w:rsidR="005F3067" w:rsidRPr="006B3E11">
        <w:tab/>
      </w:r>
      <w:r w:rsidRPr="006B3E11">
        <w:t xml:space="preserve">ii </w:t>
      </w:r>
    </w:p>
    <w:p w:rsidR="00E14A4D" w:rsidRPr="006B3E11" w:rsidRDefault="00ED2B76" w:rsidP="00A11BD3">
      <w:pPr>
        <w:tabs>
          <w:tab w:val="center" w:pos="2977"/>
          <w:tab w:val="center" w:leader="dot" w:pos="8222"/>
          <w:tab w:val="center" w:pos="8568"/>
          <w:tab w:val="right" w:pos="8789"/>
        </w:tabs>
        <w:spacing w:after="160" w:line="240" w:lineRule="auto"/>
        <w:ind w:left="0" w:firstLine="0"/>
        <w:jc w:val="left"/>
      </w:pPr>
      <w:r w:rsidRPr="006B3E11">
        <w:t xml:space="preserve">BAB </w:t>
      </w:r>
      <w:proofErr w:type="gramStart"/>
      <w:r w:rsidRPr="006B3E11">
        <w:t>I  PENDAHULUAN</w:t>
      </w:r>
      <w:proofErr w:type="gramEnd"/>
      <w:r w:rsidR="005F3067" w:rsidRPr="006B3E11">
        <w:t xml:space="preserve">  </w:t>
      </w:r>
      <w:r w:rsidR="005F3067" w:rsidRPr="006B3E11">
        <w:tab/>
      </w:r>
      <w:r w:rsidR="005F3067" w:rsidRPr="006B3E11">
        <w:tab/>
      </w:r>
      <w:r w:rsidR="005F3067" w:rsidRPr="006B3E11">
        <w:tab/>
        <w:t>1</w:t>
      </w:r>
    </w:p>
    <w:p w:rsidR="00E14A4D" w:rsidRPr="006B3E11" w:rsidRDefault="005F3067" w:rsidP="00A11BD3">
      <w:pPr>
        <w:tabs>
          <w:tab w:val="center" w:pos="3402"/>
          <w:tab w:val="center" w:leader="dot" w:pos="8222"/>
          <w:tab w:val="center" w:pos="8588"/>
          <w:tab w:val="right" w:pos="8789"/>
        </w:tabs>
        <w:spacing w:after="160" w:line="240" w:lineRule="auto"/>
        <w:ind w:left="0" w:firstLine="0"/>
      </w:pPr>
      <w:r w:rsidRPr="006B3E11">
        <w:t xml:space="preserve">           </w:t>
      </w:r>
      <w:r w:rsidR="00ED2B76" w:rsidRPr="006B3E11">
        <w:t>1.1</w:t>
      </w:r>
      <w:r w:rsidR="00ED2B76" w:rsidRPr="006B3E11">
        <w:rPr>
          <w:rFonts w:ascii="Arial" w:eastAsia="Arial" w:hAnsi="Arial" w:cs="Arial"/>
        </w:rPr>
        <w:t xml:space="preserve"> </w:t>
      </w:r>
      <w:r w:rsidR="00ED2B76" w:rsidRPr="006B3E11">
        <w:t xml:space="preserve">Latar </w:t>
      </w:r>
      <w:proofErr w:type="gramStart"/>
      <w:r w:rsidR="00ED2B76" w:rsidRPr="006B3E11">
        <w:t>Belakang</w:t>
      </w:r>
      <w:r w:rsidRPr="006B3E11">
        <w:t xml:space="preserve">  </w:t>
      </w:r>
      <w:r w:rsidRPr="006B3E11">
        <w:tab/>
      </w:r>
      <w:proofErr w:type="gramEnd"/>
      <w:r w:rsidRPr="006B3E11">
        <w:tab/>
      </w:r>
      <w:r w:rsidR="004E38B0" w:rsidRPr="006B3E11">
        <w:tab/>
      </w:r>
      <w:r w:rsidR="00ED2B76" w:rsidRPr="006B3E11">
        <w:t xml:space="preserve">1 </w:t>
      </w:r>
    </w:p>
    <w:p w:rsidR="00E14A4D" w:rsidRPr="006B3E11" w:rsidRDefault="004E38B0" w:rsidP="00A11BD3">
      <w:pPr>
        <w:tabs>
          <w:tab w:val="center" w:pos="3828"/>
          <w:tab w:val="center" w:leader="dot" w:pos="8222"/>
          <w:tab w:val="center" w:pos="8568"/>
          <w:tab w:val="right" w:pos="8789"/>
        </w:tabs>
        <w:spacing w:after="160" w:line="240" w:lineRule="auto"/>
        <w:ind w:left="0" w:firstLine="0"/>
        <w:jc w:val="left"/>
      </w:pPr>
      <w:r w:rsidRPr="006B3E11">
        <w:rPr>
          <w:rFonts w:ascii="Calibri" w:eastAsia="Calibri" w:hAnsi="Calibri" w:cs="Calibri"/>
          <w:sz w:val="22"/>
        </w:rPr>
        <w:t xml:space="preserve">                  </w:t>
      </w:r>
      <w:r w:rsidR="00ED2B76" w:rsidRPr="006B3E11">
        <w:t>1.2</w:t>
      </w:r>
      <w:r w:rsidR="00ED2B76" w:rsidRPr="006B3E11">
        <w:rPr>
          <w:rFonts w:ascii="Arial" w:eastAsia="Arial" w:hAnsi="Arial" w:cs="Arial"/>
        </w:rPr>
        <w:t xml:space="preserve"> </w:t>
      </w:r>
      <w:r w:rsidR="00ED2B76" w:rsidRPr="006B3E11">
        <w:t xml:space="preserve">Landasan </w:t>
      </w:r>
      <w:proofErr w:type="gramStart"/>
      <w:r w:rsidR="00ED2B76" w:rsidRPr="006B3E11">
        <w:t>Hukum</w:t>
      </w:r>
      <w:r w:rsidRPr="006B3E11">
        <w:t xml:space="preserve">  </w:t>
      </w:r>
      <w:r w:rsidRPr="006B3E11">
        <w:tab/>
      </w:r>
      <w:proofErr w:type="gramEnd"/>
      <w:r w:rsidRPr="006B3E11">
        <w:tab/>
      </w:r>
      <w:r w:rsidRPr="006B3E11">
        <w:tab/>
      </w:r>
      <w:r w:rsidR="00ED2B76" w:rsidRPr="006B3E11">
        <w:t xml:space="preserve">2 </w:t>
      </w:r>
    </w:p>
    <w:p w:rsidR="00E14A4D" w:rsidRPr="006B3E11" w:rsidRDefault="004E38B0" w:rsidP="00A11BD3">
      <w:pPr>
        <w:tabs>
          <w:tab w:val="center" w:pos="3969"/>
          <w:tab w:val="center" w:leader="dot" w:pos="8222"/>
          <w:tab w:val="center" w:pos="8568"/>
          <w:tab w:val="right" w:pos="8789"/>
        </w:tabs>
        <w:spacing w:after="160" w:line="240" w:lineRule="auto"/>
        <w:ind w:left="0" w:firstLine="0"/>
        <w:jc w:val="left"/>
      </w:pPr>
      <w:r w:rsidRPr="006B3E11">
        <w:rPr>
          <w:rFonts w:ascii="Calibri" w:eastAsia="Calibri" w:hAnsi="Calibri" w:cs="Calibri"/>
          <w:sz w:val="22"/>
        </w:rPr>
        <w:t xml:space="preserve">                  </w:t>
      </w:r>
      <w:r w:rsidR="00ED2B76" w:rsidRPr="006B3E11">
        <w:t>1.3</w:t>
      </w:r>
      <w:r w:rsidR="00ED2B76" w:rsidRPr="006B3E11">
        <w:rPr>
          <w:rFonts w:ascii="Arial" w:eastAsia="Arial" w:hAnsi="Arial" w:cs="Arial"/>
        </w:rPr>
        <w:t xml:space="preserve"> </w:t>
      </w:r>
      <w:r w:rsidR="00ED2B76" w:rsidRPr="006B3E11">
        <w:t xml:space="preserve">Maksud dan </w:t>
      </w:r>
      <w:proofErr w:type="gramStart"/>
      <w:r w:rsidR="00ED2B76" w:rsidRPr="006B3E11">
        <w:t xml:space="preserve">Tujuan </w:t>
      </w:r>
      <w:r w:rsidRPr="006B3E11">
        <w:t xml:space="preserve"> </w:t>
      </w:r>
      <w:r w:rsidRPr="006B3E11">
        <w:tab/>
      </w:r>
      <w:proofErr w:type="gramEnd"/>
      <w:r w:rsidRPr="006B3E11">
        <w:tab/>
      </w:r>
      <w:r w:rsidR="006B3E11">
        <w:tab/>
      </w:r>
      <w:r w:rsidR="00ED2B76" w:rsidRPr="006B3E11">
        <w:t xml:space="preserve">6 </w:t>
      </w:r>
    </w:p>
    <w:p w:rsidR="00E14A4D" w:rsidRPr="006B3E11" w:rsidRDefault="004E38B0" w:rsidP="00A11BD3">
      <w:pPr>
        <w:tabs>
          <w:tab w:val="center" w:pos="3969"/>
          <w:tab w:val="center" w:leader="dot" w:pos="8222"/>
          <w:tab w:val="center" w:pos="8568"/>
          <w:tab w:val="right" w:pos="8789"/>
        </w:tabs>
        <w:spacing w:after="160" w:line="240" w:lineRule="auto"/>
        <w:ind w:left="0" w:firstLine="0"/>
        <w:jc w:val="left"/>
      </w:pPr>
      <w:r w:rsidRPr="006B3E11">
        <w:rPr>
          <w:rFonts w:ascii="Calibri" w:eastAsia="Calibri" w:hAnsi="Calibri" w:cs="Calibri"/>
          <w:sz w:val="22"/>
        </w:rPr>
        <w:t xml:space="preserve">                  </w:t>
      </w:r>
      <w:r w:rsidR="00ED2B76" w:rsidRPr="006B3E11">
        <w:t>1.4</w:t>
      </w:r>
      <w:r w:rsidR="00ED2B76" w:rsidRPr="006B3E11">
        <w:rPr>
          <w:rFonts w:ascii="Arial" w:eastAsia="Arial" w:hAnsi="Arial" w:cs="Arial"/>
        </w:rPr>
        <w:t xml:space="preserve"> </w:t>
      </w:r>
      <w:r w:rsidR="00ED2B76" w:rsidRPr="006B3E11">
        <w:t xml:space="preserve">Sitematika </w:t>
      </w:r>
      <w:proofErr w:type="gramStart"/>
      <w:r w:rsidR="00ED2B76" w:rsidRPr="006B3E11">
        <w:t xml:space="preserve">Penulisan </w:t>
      </w:r>
      <w:r w:rsidRPr="006B3E11">
        <w:t xml:space="preserve"> </w:t>
      </w:r>
      <w:r w:rsidRPr="006B3E11">
        <w:tab/>
      </w:r>
      <w:proofErr w:type="gramEnd"/>
      <w:r w:rsidR="00314654">
        <w:tab/>
      </w:r>
      <w:r w:rsidRPr="006B3E11">
        <w:tab/>
      </w:r>
      <w:r w:rsidR="00ED2B76" w:rsidRPr="006B3E11">
        <w:t xml:space="preserve">7 </w:t>
      </w:r>
    </w:p>
    <w:p w:rsidR="00E14A4D" w:rsidRPr="006B3E11" w:rsidRDefault="004E38B0" w:rsidP="00A11BD3">
      <w:pPr>
        <w:tabs>
          <w:tab w:val="center" w:pos="4427"/>
          <w:tab w:val="center" w:leader="dot" w:pos="8222"/>
          <w:tab w:val="center" w:pos="8568"/>
          <w:tab w:val="right" w:pos="8789"/>
        </w:tabs>
        <w:spacing w:after="160" w:line="240" w:lineRule="auto"/>
        <w:ind w:left="0" w:firstLine="0"/>
      </w:pPr>
      <w:r w:rsidRPr="006B3E11">
        <w:t xml:space="preserve">BAB </w:t>
      </w:r>
      <w:r w:rsidR="00ED2B76" w:rsidRPr="006B3E11">
        <w:t xml:space="preserve">II </w:t>
      </w:r>
      <w:r w:rsidRPr="006B3E11">
        <w:t>Gambaran P</w:t>
      </w:r>
      <w:r w:rsidR="00ED2B76" w:rsidRPr="006B3E11">
        <w:t xml:space="preserve">elayanan </w:t>
      </w:r>
      <w:r w:rsidRPr="006B3E11">
        <w:t xml:space="preserve">Kecamatan Bontomatene </w:t>
      </w:r>
      <w:r w:rsidRPr="006B3E11">
        <w:tab/>
      </w:r>
      <w:r w:rsidRPr="006B3E11">
        <w:tab/>
      </w:r>
      <w:r w:rsidR="00ED2B76" w:rsidRPr="006B3E11">
        <w:t xml:space="preserve">9 </w:t>
      </w:r>
    </w:p>
    <w:p w:rsidR="00E14A4D" w:rsidRPr="006B3E11" w:rsidRDefault="004E38B0" w:rsidP="00A11BD3">
      <w:pPr>
        <w:tabs>
          <w:tab w:val="center" w:pos="4351"/>
          <w:tab w:val="center" w:leader="dot" w:pos="8222"/>
          <w:tab w:val="center" w:pos="8568"/>
          <w:tab w:val="right" w:pos="8789"/>
        </w:tabs>
        <w:spacing w:after="160" w:line="240" w:lineRule="auto"/>
        <w:ind w:left="0" w:firstLine="0"/>
        <w:jc w:val="left"/>
      </w:pPr>
      <w:r w:rsidRPr="006B3E11">
        <w:t xml:space="preserve">           </w:t>
      </w:r>
      <w:r w:rsidR="00ED2B76" w:rsidRPr="006B3E11">
        <w:t xml:space="preserve">2.1 Tugas, Fungsi, dan Truktur </w:t>
      </w:r>
      <w:proofErr w:type="gramStart"/>
      <w:r w:rsidR="00ED2B76" w:rsidRPr="006B3E11">
        <w:t>Organisasi</w:t>
      </w:r>
      <w:r w:rsidRPr="006B3E11">
        <w:t xml:space="preserve">  </w:t>
      </w:r>
      <w:r w:rsidRPr="006B3E11">
        <w:tab/>
      </w:r>
      <w:proofErr w:type="gramEnd"/>
      <w:r w:rsidRPr="006B3E11">
        <w:tab/>
      </w:r>
      <w:r w:rsidR="00ED2B76" w:rsidRPr="006B3E11">
        <w:t xml:space="preserve">9 </w:t>
      </w:r>
    </w:p>
    <w:p w:rsidR="00E14A4D" w:rsidRPr="006B3E11" w:rsidRDefault="004E38B0" w:rsidP="00A11BD3">
      <w:pPr>
        <w:tabs>
          <w:tab w:val="center" w:pos="4681"/>
          <w:tab w:val="center" w:leader="dot" w:pos="8222"/>
          <w:tab w:val="right" w:pos="8789"/>
        </w:tabs>
        <w:spacing w:after="160" w:line="240" w:lineRule="auto"/>
        <w:ind w:left="0" w:firstLine="0"/>
        <w:jc w:val="left"/>
      </w:pPr>
      <w:r w:rsidRPr="006B3E11">
        <w:t xml:space="preserve">           </w:t>
      </w:r>
      <w:r w:rsidR="00ED2B76" w:rsidRPr="006B3E11">
        <w:t xml:space="preserve">2.2 Sumber daya </w:t>
      </w:r>
      <w:proofErr w:type="gramStart"/>
      <w:r w:rsidR="00ED2B76" w:rsidRPr="006B3E11">
        <w:t xml:space="preserve">Kecamatan </w:t>
      </w:r>
      <w:r w:rsidRPr="006B3E11">
        <w:t xml:space="preserve"> </w:t>
      </w:r>
      <w:r w:rsidRPr="006B3E11">
        <w:tab/>
      </w:r>
      <w:proofErr w:type="gramEnd"/>
      <w:r w:rsidRPr="006B3E11">
        <w:tab/>
      </w:r>
      <w:r w:rsidRPr="006B3E11">
        <w:tab/>
      </w:r>
      <w:r w:rsidR="00ED2B76" w:rsidRPr="006B3E11">
        <w:t xml:space="preserve">29 </w:t>
      </w:r>
    </w:p>
    <w:p w:rsidR="00E14A4D" w:rsidRPr="006B3E11" w:rsidRDefault="004E38B0" w:rsidP="00A11BD3">
      <w:pPr>
        <w:tabs>
          <w:tab w:val="center" w:pos="4681"/>
          <w:tab w:val="center" w:leader="dot" w:pos="8222"/>
          <w:tab w:val="right" w:pos="8789"/>
        </w:tabs>
        <w:spacing w:after="160" w:line="240" w:lineRule="auto"/>
        <w:ind w:left="0" w:firstLine="0"/>
        <w:jc w:val="left"/>
      </w:pPr>
      <w:r w:rsidRPr="006B3E11">
        <w:t xml:space="preserve">           </w:t>
      </w:r>
      <w:r w:rsidR="00ED2B76" w:rsidRPr="006B3E11">
        <w:t xml:space="preserve">2.3 Kinerja Pelayanan </w:t>
      </w:r>
      <w:proofErr w:type="gramStart"/>
      <w:r w:rsidR="00ED2B76" w:rsidRPr="006B3E11">
        <w:t>Kecamatan</w:t>
      </w:r>
      <w:r w:rsidRPr="006B3E11">
        <w:t xml:space="preserve">  </w:t>
      </w:r>
      <w:r w:rsidRPr="006B3E11">
        <w:tab/>
      </w:r>
      <w:proofErr w:type="gramEnd"/>
      <w:r w:rsidRPr="006B3E11">
        <w:tab/>
      </w:r>
      <w:r w:rsidR="00ED2B76" w:rsidRPr="006B3E11">
        <w:t xml:space="preserve">33 </w:t>
      </w:r>
    </w:p>
    <w:p w:rsidR="00E14A4D" w:rsidRPr="006B3E11" w:rsidRDefault="00ED2B76" w:rsidP="00A11BD3">
      <w:pPr>
        <w:tabs>
          <w:tab w:val="center" w:leader="dot" w:pos="8222"/>
          <w:tab w:val="right" w:pos="8789"/>
        </w:tabs>
        <w:spacing w:after="160" w:line="240" w:lineRule="auto"/>
        <w:ind w:left="0" w:firstLine="0"/>
        <w:jc w:val="left"/>
      </w:pPr>
      <w:r w:rsidRPr="006B3E11">
        <w:t xml:space="preserve">          2.4 Tantangan dan Peluang Pengembangan Pelayanan </w:t>
      </w:r>
    </w:p>
    <w:p w:rsidR="00E14A4D" w:rsidRPr="006B3E11" w:rsidRDefault="00ED2B76" w:rsidP="00A11BD3">
      <w:pPr>
        <w:tabs>
          <w:tab w:val="center" w:leader="dot" w:pos="8222"/>
          <w:tab w:val="right" w:pos="8789"/>
        </w:tabs>
        <w:spacing w:after="160" w:line="240" w:lineRule="auto"/>
        <w:ind w:left="0" w:firstLine="0"/>
        <w:jc w:val="left"/>
      </w:pPr>
      <w:r w:rsidRPr="006B3E11">
        <w:t xml:space="preserve">                 Kecamatan Bontomatene </w:t>
      </w:r>
      <w:r w:rsidR="004E38B0" w:rsidRPr="006B3E11">
        <w:tab/>
      </w:r>
      <w:r w:rsidR="004E38B0" w:rsidRPr="006B3E11">
        <w:tab/>
      </w:r>
      <w:r w:rsidRPr="006B3E11">
        <w:t xml:space="preserve">39 </w:t>
      </w:r>
    </w:p>
    <w:p w:rsidR="00E14A4D" w:rsidRPr="006B3E11" w:rsidRDefault="00ED2B76" w:rsidP="00A11BD3">
      <w:pPr>
        <w:tabs>
          <w:tab w:val="center" w:pos="4395"/>
          <w:tab w:val="center" w:leader="dot" w:pos="8222"/>
          <w:tab w:val="right" w:pos="8789"/>
        </w:tabs>
        <w:spacing w:after="160" w:line="240" w:lineRule="auto"/>
        <w:ind w:left="0" w:firstLine="0"/>
        <w:jc w:val="left"/>
      </w:pPr>
      <w:r w:rsidRPr="006B3E11">
        <w:t xml:space="preserve">BAB III PERMASALAHAN DAN ISU STRATEGIS KECAMATAN </w:t>
      </w:r>
    </w:p>
    <w:p w:rsidR="00E14A4D" w:rsidRPr="006B3E11" w:rsidRDefault="00ED2B76" w:rsidP="00A11BD3">
      <w:pPr>
        <w:tabs>
          <w:tab w:val="center" w:leader="dot" w:pos="8222"/>
          <w:tab w:val="right" w:pos="8789"/>
        </w:tabs>
        <w:spacing w:after="160" w:line="240" w:lineRule="auto"/>
        <w:ind w:left="0" w:firstLine="0"/>
        <w:jc w:val="left"/>
      </w:pPr>
      <w:r w:rsidRPr="006B3E11">
        <w:t xml:space="preserve">            </w:t>
      </w:r>
      <w:proofErr w:type="gramStart"/>
      <w:r w:rsidRPr="006B3E11">
        <w:t>BONTOMATENE</w:t>
      </w:r>
      <w:r w:rsidR="004E38B0" w:rsidRPr="006B3E11">
        <w:t xml:space="preserve">  </w:t>
      </w:r>
      <w:r w:rsidR="004E38B0" w:rsidRPr="006B3E11">
        <w:tab/>
      </w:r>
      <w:proofErr w:type="gramEnd"/>
      <w:r w:rsidR="004E38B0" w:rsidRPr="006B3E11">
        <w:tab/>
      </w:r>
      <w:r w:rsidRPr="006B3E11">
        <w:t>4</w:t>
      </w:r>
      <w:r w:rsidR="00864E3F">
        <w:t>5</w:t>
      </w:r>
      <w:r w:rsidRPr="006B3E11">
        <w:t xml:space="preserve"> </w:t>
      </w:r>
    </w:p>
    <w:p w:rsidR="00E14A4D" w:rsidRPr="006B3E11" w:rsidRDefault="00ED2B76" w:rsidP="00A11BD3">
      <w:pPr>
        <w:tabs>
          <w:tab w:val="center" w:pos="4664"/>
          <w:tab w:val="center" w:leader="dot" w:pos="8222"/>
          <w:tab w:val="right" w:pos="8789"/>
        </w:tabs>
        <w:spacing w:after="160" w:line="240" w:lineRule="auto"/>
        <w:ind w:left="0" w:firstLine="0"/>
        <w:jc w:val="left"/>
      </w:pPr>
      <w:r w:rsidRPr="006B3E11">
        <w:t xml:space="preserve">  </w:t>
      </w:r>
      <w:r w:rsidRPr="006B3E11">
        <w:tab/>
        <w:t xml:space="preserve">3.1 Identifikasi Permasalahan Berdasarkan Tugas dan Fungsi </w:t>
      </w:r>
    </w:p>
    <w:p w:rsidR="00E14A4D" w:rsidRPr="006B3E11" w:rsidRDefault="00ED2B76" w:rsidP="00A11BD3">
      <w:pPr>
        <w:tabs>
          <w:tab w:val="center" w:leader="dot" w:pos="8222"/>
          <w:tab w:val="right" w:pos="8789"/>
        </w:tabs>
        <w:spacing w:after="160" w:line="240" w:lineRule="auto"/>
        <w:ind w:left="0" w:firstLine="0"/>
        <w:jc w:val="left"/>
      </w:pPr>
      <w:r w:rsidRPr="006B3E11">
        <w:t xml:space="preserve">                 </w:t>
      </w:r>
      <w:proofErr w:type="gramStart"/>
      <w:r w:rsidRPr="006B3E11">
        <w:t xml:space="preserve">Kecamatan </w:t>
      </w:r>
      <w:r w:rsidR="004E38B0" w:rsidRPr="006B3E11">
        <w:t xml:space="preserve"> </w:t>
      </w:r>
      <w:r w:rsidR="004E38B0" w:rsidRPr="006B3E11">
        <w:tab/>
      </w:r>
      <w:proofErr w:type="gramEnd"/>
      <w:r w:rsidR="004E38B0" w:rsidRPr="006B3E11">
        <w:tab/>
      </w:r>
      <w:r w:rsidRPr="006B3E11">
        <w:t>4</w:t>
      </w:r>
      <w:r w:rsidR="00864E3F">
        <w:t>5</w:t>
      </w:r>
      <w:r w:rsidRPr="006B3E11">
        <w:t xml:space="preserve"> </w:t>
      </w:r>
    </w:p>
    <w:p w:rsidR="00E14A4D" w:rsidRPr="006B3E11" w:rsidRDefault="004E38B0" w:rsidP="00A11BD3">
      <w:pPr>
        <w:tabs>
          <w:tab w:val="center" w:pos="4774"/>
          <w:tab w:val="center" w:leader="dot" w:pos="8222"/>
          <w:tab w:val="right" w:pos="8789"/>
        </w:tabs>
        <w:spacing w:after="160" w:line="240" w:lineRule="auto"/>
        <w:ind w:left="0" w:firstLine="0"/>
        <w:jc w:val="left"/>
      </w:pPr>
      <w:r w:rsidRPr="006B3E11">
        <w:t xml:space="preserve">          </w:t>
      </w:r>
      <w:r w:rsidR="00ED2B76" w:rsidRPr="006B3E11">
        <w:t xml:space="preserve">3.2 Telaahan Visi, Misi dan </w:t>
      </w:r>
      <w:r w:rsidR="006B3E11">
        <w:t>Program Kepala daerah Terpilih</w:t>
      </w:r>
      <w:r w:rsidR="006B3E11">
        <w:tab/>
      </w:r>
      <w:r w:rsidR="006B3E11">
        <w:tab/>
      </w:r>
      <w:r w:rsidR="00864E3F">
        <w:t>49</w:t>
      </w:r>
      <w:r w:rsidR="00ED2B76" w:rsidRPr="006B3E11">
        <w:t xml:space="preserve"> </w:t>
      </w:r>
    </w:p>
    <w:p w:rsidR="00E14A4D" w:rsidRPr="006B3E11" w:rsidRDefault="004E38B0" w:rsidP="00A11BD3">
      <w:pPr>
        <w:tabs>
          <w:tab w:val="center" w:leader="dot" w:pos="8222"/>
          <w:tab w:val="right" w:pos="8789"/>
          <w:tab w:val="right" w:pos="9035"/>
        </w:tabs>
        <w:spacing w:after="160" w:line="240" w:lineRule="auto"/>
        <w:ind w:left="0" w:firstLine="0"/>
        <w:jc w:val="left"/>
      </w:pPr>
      <w:r w:rsidRPr="006B3E11">
        <w:t xml:space="preserve">          </w:t>
      </w:r>
      <w:r w:rsidR="00ED2B76" w:rsidRPr="006B3E11">
        <w:t xml:space="preserve">3.3 Telaahan Renstra Kementerian Dalam Negeri dan Sekretariat </w:t>
      </w:r>
    </w:p>
    <w:p w:rsidR="00E14A4D" w:rsidRPr="006B3E11" w:rsidRDefault="00ED2B76" w:rsidP="00A11BD3">
      <w:pPr>
        <w:tabs>
          <w:tab w:val="center" w:leader="dot" w:pos="8222"/>
          <w:tab w:val="right" w:pos="8789"/>
        </w:tabs>
        <w:spacing w:after="160" w:line="240" w:lineRule="auto"/>
        <w:ind w:left="0" w:firstLine="0"/>
        <w:jc w:val="left"/>
      </w:pPr>
      <w:r w:rsidRPr="006B3E11">
        <w:t xml:space="preserve">                Daerah Provinsi Sulawesi Selatan </w:t>
      </w:r>
      <w:r w:rsidR="004E38B0" w:rsidRPr="006B3E11">
        <w:tab/>
      </w:r>
      <w:r w:rsidR="004E38B0" w:rsidRPr="006B3E11">
        <w:tab/>
      </w:r>
      <w:r w:rsidR="00864E3F">
        <w:t>50</w:t>
      </w:r>
      <w:r w:rsidRPr="006B3E11">
        <w:t xml:space="preserve"> </w:t>
      </w:r>
    </w:p>
    <w:p w:rsidR="00E14A4D" w:rsidRPr="006B3E11" w:rsidRDefault="006B3E11" w:rsidP="00A11BD3">
      <w:pPr>
        <w:tabs>
          <w:tab w:val="center" w:pos="4821"/>
          <w:tab w:val="center" w:leader="dot" w:pos="8222"/>
          <w:tab w:val="right" w:pos="8789"/>
        </w:tabs>
        <w:spacing w:after="160" w:line="240" w:lineRule="auto"/>
        <w:ind w:left="0" w:firstLine="0"/>
        <w:jc w:val="left"/>
      </w:pPr>
      <w:r>
        <w:t xml:space="preserve">          </w:t>
      </w:r>
      <w:r w:rsidR="00ED2B76" w:rsidRPr="006B3E11">
        <w:t>3.4 Telaahan RTRW dan Kaj</w:t>
      </w:r>
      <w:r>
        <w:t>ian Lingkungan Hidup Strategi</w:t>
      </w:r>
      <w:r>
        <w:tab/>
      </w:r>
      <w:r>
        <w:tab/>
      </w:r>
      <w:r w:rsidR="00864E3F">
        <w:t>53</w:t>
      </w:r>
      <w:r w:rsidR="00ED2B76" w:rsidRPr="006B3E11">
        <w:t xml:space="preserve"> </w:t>
      </w:r>
    </w:p>
    <w:p w:rsidR="00E14A4D" w:rsidRPr="006B3E11" w:rsidRDefault="00ED2B76" w:rsidP="00A11BD3">
      <w:pPr>
        <w:tabs>
          <w:tab w:val="center" w:leader="dot" w:pos="8222"/>
          <w:tab w:val="right" w:pos="8789"/>
        </w:tabs>
        <w:spacing w:after="160" w:line="240" w:lineRule="auto"/>
        <w:ind w:left="0" w:firstLine="0"/>
        <w:jc w:val="left"/>
      </w:pPr>
      <w:proofErr w:type="gramStart"/>
      <w:r w:rsidRPr="006B3E11">
        <w:t>BAB  IV</w:t>
      </w:r>
      <w:proofErr w:type="gramEnd"/>
      <w:r w:rsidRPr="006B3E11">
        <w:t xml:space="preserve"> TUJUAN DAN SASARAN </w:t>
      </w:r>
      <w:r w:rsidR="004E38B0" w:rsidRPr="006B3E11">
        <w:t xml:space="preserve"> </w:t>
      </w:r>
      <w:r w:rsidR="004E38B0" w:rsidRPr="006B3E11">
        <w:tab/>
      </w:r>
      <w:r w:rsidR="004E38B0" w:rsidRPr="006B3E11">
        <w:tab/>
      </w:r>
      <w:r w:rsidR="00864E3F">
        <w:t>60</w:t>
      </w:r>
    </w:p>
    <w:p w:rsidR="00E14A4D" w:rsidRPr="006B3E11" w:rsidRDefault="00ED2B76" w:rsidP="00A11BD3">
      <w:pPr>
        <w:tabs>
          <w:tab w:val="center" w:pos="4226"/>
          <w:tab w:val="center" w:leader="dot" w:pos="8222"/>
          <w:tab w:val="right" w:pos="8789"/>
        </w:tabs>
        <w:spacing w:after="160" w:line="240" w:lineRule="auto"/>
        <w:ind w:left="0" w:firstLine="0"/>
        <w:jc w:val="left"/>
      </w:pPr>
      <w:r w:rsidRPr="006B3E11">
        <w:t xml:space="preserve"> </w:t>
      </w:r>
      <w:r w:rsidRPr="006B3E11">
        <w:tab/>
        <w:t xml:space="preserve">4.1 Tujuan dan Sasaran Jangka Menengah Kecamatan </w:t>
      </w:r>
    </w:p>
    <w:p w:rsidR="00E14A4D" w:rsidRPr="006B3E11" w:rsidRDefault="00ED2B76" w:rsidP="00A11BD3">
      <w:pPr>
        <w:tabs>
          <w:tab w:val="center" w:leader="dot" w:pos="8222"/>
          <w:tab w:val="right" w:pos="8789"/>
        </w:tabs>
        <w:spacing w:after="160" w:line="240" w:lineRule="auto"/>
        <w:ind w:left="0" w:firstLine="0"/>
        <w:jc w:val="left"/>
      </w:pPr>
      <w:r w:rsidRPr="006B3E11">
        <w:t xml:space="preserve">                 </w:t>
      </w:r>
      <w:proofErr w:type="gramStart"/>
      <w:r w:rsidRPr="006B3E11">
        <w:t>Bontomatene</w:t>
      </w:r>
      <w:r w:rsidR="004E38B0" w:rsidRPr="006B3E11">
        <w:t xml:space="preserve">  </w:t>
      </w:r>
      <w:r w:rsidR="004E38B0" w:rsidRPr="006B3E11">
        <w:tab/>
      </w:r>
      <w:proofErr w:type="gramEnd"/>
      <w:r w:rsidR="004E38B0" w:rsidRPr="006B3E11">
        <w:tab/>
      </w:r>
      <w:r w:rsidR="00864E3F">
        <w:t>60</w:t>
      </w:r>
      <w:r w:rsidRPr="006B3E11">
        <w:t xml:space="preserve"> </w:t>
      </w:r>
    </w:p>
    <w:p w:rsidR="00E14A4D" w:rsidRPr="006B3E11" w:rsidRDefault="00ED2B76" w:rsidP="00A11BD3">
      <w:pPr>
        <w:tabs>
          <w:tab w:val="center" w:leader="dot" w:pos="8222"/>
          <w:tab w:val="right" w:pos="8789"/>
        </w:tabs>
        <w:spacing w:after="160" w:line="240" w:lineRule="auto"/>
        <w:ind w:left="0" w:firstLine="0"/>
        <w:jc w:val="left"/>
      </w:pPr>
      <w:proofErr w:type="gramStart"/>
      <w:r w:rsidRPr="006B3E11">
        <w:t>BAB  V</w:t>
      </w:r>
      <w:proofErr w:type="gramEnd"/>
      <w:r w:rsidRPr="006B3E11">
        <w:t xml:space="preserve">  STRATEGI DAN ARAH KEBIJAKAN</w:t>
      </w:r>
      <w:r w:rsidR="004E38B0" w:rsidRPr="006B3E11">
        <w:t xml:space="preserve">  </w:t>
      </w:r>
      <w:r w:rsidR="004E38B0" w:rsidRPr="006B3E11">
        <w:tab/>
      </w:r>
      <w:r w:rsidR="004E38B0" w:rsidRPr="006B3E11">
        <w:tab/>
      </w:r>
      <w:r w:rsidR="00864E3F">
        <w:t>64</w:t>
      </w:r>
      <w:r w:rsidRPr="006B3E11">
        <w:t xml:space="preserve"> </w:t>
      </w:r>
    </w:p>
    <w:p w:rsidR="00E14A4D" w:rsidRPr="006B3E11" w:rsidRDefault="00ED2B76" w:rsidP="00A11BD3">
      <w:pPr>
        <w:tabs>
          <w:tab w:val="center" w:pos="4766"/>
          <w:tab w:val="center" w:leader="dot" w:pos="8222"/>
          <w:tab w:val="right" w:pos="8789"/>
        </w:tabs>
        <w:spacing w:after="160" w:line="240" w:lineRule="auto"/>
        <w:ind w:left="0" w:firstLine="0"/>
        <w:jc w:val="left"/>
      </w:pPr>
      <w:proofErr w:type="gramStart"/>
      <w:r w:rsidRPr="006B3E11">
        <w:t xml:space="preserve">BAB </w:t>
      </w:r>
      <w:r w:rsidR="00196BF3" w:rsidRPr="006B3E11">
        <w:t xml:space="preserve"> </w:t>
      </w:r>
      <w:r w:rsidRPr="006B3E11">
        <w:t>VI</w:t>
      </w:r>
      <w:proofErr w:type="gramEnd"/>
      <w:r w:rsidRPr="006B3E11">
        <w:t xml:space="preserve"> RENCANA PROGRAM DAN KEGIATAN SERTA PENDANAAN</w:t>
      </w:r>
      <w:r w:rsidR="007C2A09">
        <w:tab/>
      </w:r>
      <w:r w:rsidRPr="006B3E11">
        <w:t xml:space="preserve"> </w:t>
      </w:r>
      <w:r w:rsidR="00500F65">
        <w:tab/>
        <w:t>70</w:t>
      </w:r>
    </w:p>
    <w:p w:rsidR="00E14A4D" w:rsidRPr="006B3E11" w:rsidRDefault="004E38B0" w:rsidP="00A11BD3">
      <w:pPr>
        <w:tabs>
          <w:tab w:val="center" w:pos="4395"/>
          <w:tab w:val="center" w:leader="dot" w:pos="8222"/>
          <w:tab w:val="right" w:pos="8789"/>
        </w:tabs>
        <w:spacing w:after="160" w:line="240" w:lineRule="auto"/>
        <w:ind w:left="0" w:firstLine="0"/>
        <w:jc w:val="left"/>
      </w:pPr>
      <w:r w:rsidRPr="006B3E11">
        <w:t xml:space="preserve">             </w:t>
      </w:r>
      <w:r w:rsidR="00ED2B76" w:rsidRPr="006B3E11">
        <w:t xml:space="preserve">5.1 Program dan </w:t>
      </w:r>
      <w:proofErr w:type="gramStart"/>
      <w:r w:rsidR="00ED2B76" w:rsidRPr="006B3E11">
        <w:t>Kegiatan</w:t>
      </w:r>
      <w:r w:rsidRPr="006B3E11">
        <w:t xml:space="preserve">  </w:t>
      </w:r>
      <w:r w:rsidRPr="006B3E11">
        <w:tab/>
      </w:r>
      <w:proofErr w:type="gramEnd"/>
      <w:r w:rsidRPr="006B3E11">
        <w:tab/>
      </w:r>
      <w:r w:rsidR="007C2A09">
        <w:tab/>
      </w:r>
      <w:r w:rsidR="00500F65">
        <w:t>71</w:t>
      </w:r>
      <w:r w:rsidR="00ED2B76" w:rsidRPr="006B3E11">
        <w:t xml:space="preserve"> </w:t>
      </w:r>
    </w:p>
    <w:p w:rsidR="00E14A4D" w:rsidRPr="006B3E11" w:rsidRDefault="004E38B0" w:rsidP="00A11BD3">
      <w:pPr>
        <w:tabs>
          <w:tab w:val="center" w:pos="4751"/>
          <w:tab w:val="center" w:leader="dot" w:pos="8222"/>
          <w:tab w:val="right" w:pos="8789"/>
        </w:tabs>
        <w:spacing w:after="160" w:line="240" w:lineRule="auto"/>
        <w:ind w:left="0" w:firstLine="0"/>
        <w:jc w:val="left"/>
      </w:pPr>
      <w:r w:rsidRPr="006B3E11">
        <w:t xml:space="preserve">             </w:t>
      </w:r>
      <w:r w:rsidR="00ED2B76" w:rsidRPr="006B3E11">
        <w:t xml:space="preserve">5.2 Indikator Kinerja dan Pendanaan </w:t>
      </w:r>
      <w:proofErr w:type="gramStart"/>
      <w:r w:rsidR="00ED2B76" w:rsidRPr="006B3E11">
        <w:t>Indikatif</w:t>
      </w:r>
      <w:r w:rsidRPr="006B3E11">
        <w:t xml:space="preserve">  </w:t>
      </w:r>
      <w:r w:rsidRPr="006B3E11">
        <w:tab/>
      </w:r>
      <w:proofErr w:type="gramEnd"/>
      <w:r w:rsidRPr="006B3E11">
        <w:tab/>
      </w:r>
      <w:r w:rsidR="00196BF3" w:rsidRPr="006B3E11">
        <w:t xml:space="preserve">   </w:t>
      </w:r>
      <w:r w:rsidR="00500F65">
        <w:t>72</w:t>
      </w:r>
      <w:r w:rsidR="00ED2B76" w:rsidRPr="006B3E11">
        <w:t xml:space="preserve"> </w:t>
      </w:r>
    </w:p>
    <w:p w:rsidR="00E14A4D" w:rsidRDefault="004568A0" w:rsidP="00A11BD3">
      <w:pPr>
        <w:tabs>
          <w:tab w:val="center" w:pos="4751"/>
          <w:tab w:val="center" w:leader="dot" w:pos="8222"/>
          <w:tab w:val="right" w:pos="8789"/>
        </w:tabs>
        <w:spacing w:after="160" w:line="240" w:lineRule="auto"/>
        <w:ind w:left="0" w:firstLine="0"/>
        <w:jc w:val="left"/>
      </w:pPr>
      <w:r w:rsidRPr="006B3E11">
        <w:t xml:space="preserve">BAB </w:t>
      </w:r>
      <w:proofErr w:type="gramStart"/>
      <w:r w:rsidR="00ED2B76" w:rsidRPr="006B3E11">
        <w:t>VII  Kinerja</w:t>
      </w:r>
      <w:proofErr w:type="gramEnd"/>
      <w:r w:rsidR="00ED2B76" w:rsidRPr="006B3E11">
        <w:t xml:space="preserve"> Penyelenggaraan Bidang Urusan</w:t>
      </w:r>
      <w:r w:rsidRPr="006B3E11">
        <w:t xml:space="preserve">  </w:t>
      </w:r>
      <w:r w:rsidRPr="006B3E11">
        <w:tab/>
      </w:r>
      <w:r w:rsidRPr="006B3E11">
        <w:tab/>
      </w:r>
      <w:r w:rsidR="00864E3F">
        <w:t>95</w:t>
      </w:r>
      <w:r w:rsidR="00ED2B76" w:rsidRPr="006B3E11">
        <w:t xml:space="preserve"> </w:t>
      </w:r>
    </w:p>
    <w:p w:rsidR="002649D7" w:rsidRDefault="002649D7" w:rsidP="002649D7">
      <w:pPr>
        <w:pStyle w:val="Heading1"/>
        <w:tabs>
          <w:tab w:val="center" w:leader="dot" w:pos="8222"/>
          <w:tab w:val="right" w:pos="8789"/>
        </w:tabs>
        <w:spacing w:after="0" w:line="240" w:lineRule="auto"/>
        <w:ind w:left="-5" w:right="0"/>
        <w:rPr>
          <w:b w:val="0"/>
        </w:rPr>
      </w:pPr>
      <w:r w:rsidRPr="006B3E11">
        <w:rPr>
          <w:b w:val="0"/>
        </w:rPr>
        <w:t xml:space="preserve">BAB    </w:t>
      </w:r>
      <w:proofErr w:type="gramStart"/>
      <w:r w:rsidRPr="006B3E11">
        <w:rPr>
          <w:b w:val="0"/>
        </w:rPr>
        <w:t>VIII  Penutup</w:t>
      </w:r>
      <w:proofErr w:type="gramEnd"/>
      <w:r w:rsidRPr="006B3E11">
        <w:rPr>
          <w:b w:val="0"/>
        </w:rPr>
        <w:t xml:space="preserve">  </w:t>
      </w:r>
      <w:r w:rsidRPr="006B3E11">
        <w:rPr>
          <w:b w:val="0"/>
        </w:rPr>
        <w:tab/>
      </w:r>
      <w:r w:rsidRPr="006B3E11">
        <w:rPr>
          <w:b w:val="0"/>
        </w:rPr>
        <w:tab/>
      </w:r>
      <w:r>
        <w:rPr>
          <w:b w:val="0"/>
        </w:rPr>
        <w:t>100</w:t>
      </w:r>
      <w:r w:rsidRPr="006B3E11">
        <w:rPr>
          <w:b w:val="0"/>
        </w:rPr>
        <w:t xml:space="preserve"> </w:t>
      </w:r>
    </w:p>
    <w:p w:rsidR="002649D7" w:rsidRPr="006B3E11" w:rsidRDefault="002649D7" w:rsidP="00A11BD3">
      <w:pPr>
        <w:tabs>
          <w:tab w:val="center" w:pos="4751"/>
          <w:tab w:val="center" w:leader="dot" w:pos="8222"/>
          <w:tab w:val="right" w:pos="8789"/>
        </w:tabs>
        <w:spacing w:after="160" w:line="240" w:lineRule="auto"/>
        <w:ind w:left="0" w:firstLine="0"/>
        <w:jc w:val="left"/>
      </w:pPr>
    </w:p>
    <w:p w:rsidR="002649D7" w:rsidRDefault="002649D7" w:rsidP="002649D7">
      <w:pPr>
        <w:pStyle w:val="Heading1"/>
        <w:tabs>
          <w:tab w:val="center" w:leader="dot" w:pos="8222"/>
          <w:tab w:val="right" w:pos="8789"/>
        </w:tabs>
        <w:spacing w:after="516"/>
        <w:ind w:left="-5" w:right="0"/>
        <w:jc w:val="center"/>
      </w:pPr>
    </w:p>
    <w:p w:rsidR="00E14A4D" w:rsidRPr="000459DF" w:rsidRDefault="00ED2B76" w:rsidP="002649D7">
      <w:pPr>
        <w:pStyle w:val="Heading1"/>
        <w:tabs>
          <w:tab w:val="center" w:leader="dot" w:pos="8222"/>
          <w:tab w:val="right" w:pos="8789"/>
        </w:tabs>
        <w:spacing w:after="516"/>
        <w:ind w:left="-5" w:right="0"/>
        <w:jc w:val="center"/>
      </w:pPr>
      <w:r w:rsidRPr="000459DF">
        <w:t>BAB I PENDAHULUAN</w:t>
      </w:r>
    </w:p>
    <w:p w:rsidR="00E14A4D" w:rsidRDefault="00ED2B76">
      <w:pPr>
        <w:pStyle w:val="Heading2"/>
        <w:spacing w:after="196"/>
        <w:ind w:left="-5" w:right="0"/>
      </w:pPr>
      <w:r>
        <w:t xml:space="preserve">1.1. Latar Belakang </w:t>
      </w:r>
    </w:p>
    <w:p w:rsidR="00E14A4D" w:rsidRDefault="00ED2B76" w:rsidP="002649D7">
      <w:pPr>
        <w:spacing w:after="3"/>
        <w:ind w:left="721" w:right="-315" w:firstLine="710"/>
      </w:pPr>
      <w:r>
        <w:t xml:space="preserve">Undang-undang No 25 tahun 2004 tentang Sistem Perencanaan Pembangunan Nasional (SPPN) mengamanatkan Penyusunan Rencana Pembangunan Jangka Panjang (RPJP); Rencana Pembangunan Jangka Menengah (RPJM); dan Rencana Pembangunan Tahunan atau Rencana Kerja Pemerintah (RKP). Amanat Undang – undang tersebut dijabarkan ke dalam Peraturan Pemerintah Nomor 8 Tahun 2008 tentang Tata Cara Penyusunan, Pengendalian dan Evaluasi Pelaksanaan Rencana. Perencanaan Pembangunan Daerah adalah satu kesatuan dalam sistem Perencanaan Pembangunan Nasional dengan tujuan untuk menjamin adanya keterkaitan dan konsistensi antara perencanaan, penganggaran, pelaksanaan, pengendalian dan evaluasi. Dalam Undang – undang Nomor 23 Tahun 2014 tentang Pemerintahan Daerah pada pasal 263 ayat (3) RPJMD merupakan penjabaran dari Visi, Misi dan program Kepala Daerah yang memuat tujuan, sasaran, strategi, arah kebijakan pembangunan daerah dan keuangan daerah, serta program perangkat daerah yang disusun dengan berpedoman pada RPJP dan RPJM. </w:t>
      </w:r>
    </w:p>
    <w:p w:rsidR="00E14A4D" w:rsidRDefault="00ED2B76" w:rsidP="002649D7">
      <w:pPr>
        <w:spacing w:after="3"/>
        <w:ind w:left="721" w:right="-315" w:firstLine="710"/>
      </w:pPr>
      <w:r>
        <w:t xml:space="preserve">Berangkat dari pemikiran diatas, perencanaan pembangunan, baik dilihat dari </w:t>
      </w:r>
      <w:proofErr w:type="gramStart"/>
      <w:r>
        <w:t>sisi  proses</w:t>
      </w:r>
      <w:proofErr w:type="gramEnd"/>
      <w:r>
        <w:t xml:space="preserve"> manajemen maupun sebagai sebuah kebijakan,  adalah merupakan salah satu instrumen pembangunan yang sangat penting karena didalamnya terkandung formulasi visi, misi, tujuan dan sasaran serta berbagai cara yang dipilih untuk mencapai tujuan dan sasaran dimaksud. Dengan kata lain, melalui perencanaan pembangunan yang baik diharapkan juga diikuti </w:t>
      </w:r>
      <w:proofErr w:type="gramStart"/>
      <w:r>
        <w:t>dengan  pelaksanaan</w:t>
      </w:r>
      <w:proofErr w:type="gramEnd"/>
      <w:r>
        <w:t xml:space="preserve"> pembangunan yang lebih baik. Dengan demikian dapat memberikan manfaat serta dampak yang jauh lebih besar pula. </w:t>
      </w:r>
    </w:p>
    <w:p w:rsidR="00E14A4D" w:rsidRDefault="00ED2B76" w:rsidP="002649D7">
      <w:pPr>
        <w:spacing w:after="3"/>
        <w:ind w:left="721" w:right="-315" w:firstLine="720"/>
      </w:pPr>
      <w:r>
        <w:t xml:space="preserve">Sehubungan dengan hal tersebut, sebagaimana dalam Permendagri 90 Tahun 2019 nomenklatur Urusan Kewilayahan, Kecamatan sebagai unsur pelaksana Pemerintah Kabupaten Kepulauan Selayar, Kecamatan Bontomatene mengemban tugas dan tanggungjawab agar proses perencanaan pembangunan di Kecamatan Bontomatene, dapat berjalan dengan baik, tersusun secara sistematis, sinergis dan komprehensif sehingga sepenuhnya mengarah kepada pencapaian visi dan misi Bupati dan Wakil Bupati terpilih yang tertuang dalam RPJMD Kabupaten Kepulauan Selayar 2021 - 2026, dengan berpedoman pada RPJPD </w:t>
      </w:r>
      <w:r w:rsidR="002649D7">
        <w:lastRenderedPageBreak/>
        <w:t>K</w:t>
      </w:r>
      <w:r>
        <w:t xml:space="preserve">abupaten Kepulauan Selayar Tahun 2005 – 2025, RTRW Kabupaten Kepulauan Selayar Tahun 2013 – 2023.  </w:t>
      </w:r>
    </w:p>
    <w:p w:rsidR="00E14A4D" w:rsidRDefault="00ED2B76" w:rsidP="002649D7">
      <w:pPr>
        <w:spacing w:after="3"/>
        <w:ind w:left="0" w:right="-31" w:firstLine="720"/>
      </w:pPr>
      <w:r>
        <w:t xml:space="preserve">Penyusunan Rencana Strategis </w:t>
      </w:r>
      <w:r w:rsidR="00D47AD1">
        <w:t xml:space="preserve">Perubahan </w:t>
      </w:r>
      <w:r>
        <w:t xml:space="preserve">Kecamatan Bontomatene Tahun 2021-2026  yang selanjutnya disebut </w:t>
      </w:r>
      <w:r w:rsidR="00B27EAC">
        <w:t xml:space="preserve">Perubahan </w:t>
      </w:r>
      <w:r>
        <w:t xml:space="preserve">Renstra Kecamatan Bontomatene pada dasarnya di latarbelakangi kebutuhan dan keinginan untuk menjalankan amanat yang ditetapkan dalam peraturan perundangan yang berlaku serta turut mendukung suksesnya sasaran pembangunan Daerah sebagaimana telah ditetapkan dalam RPJMD Kabupaten Kepulauan Selayar Tahun 2021 – 2026, Maka dalam proses penyusunannya tentu memperhatikan semua aspek dari perencanaan pembangunan Nasional, Rencana Pembangunan Jangka Menengah Nasional, RPJMD Provinsi Sulawesi Selatan serta RPJMD dan RTRW Kabupaten lain yang berdekatan, agar terdapat keharmonisan dan keselarasan arah pembangunan. </w:t>
      </w:r>
    </w:p>
    <w:p w:rsidR="00E14A4D" w:rsidRDefault="00ED2B76">
      <w:pPr>
        <w:spacing w:after="234" w:line="259" w:lineRule="auto"/>
        <w:ind w:left="991" w:firstLine="0"/>
        <w:jc w:val="left"/>
      </w:pPr>
      <w:r>
        <w:t xml:space="preserve"> </w:t>
      </w:r>
    </w:p>
    <w:p w:rsidR="00E14A4D" w:rsidRDefault="00ED2B76">
      <w:pPr>
        <w:pStyle w:val="Heading2"/>
        <w:spacing w:after="196"/>
        <w:ind w:left="-5" w:right="0"/>
      </w:pPr>
      <w:r>
        <w:t xml:space="preserve">1.2. Landasan Hukum </w:t>
      </w:r>
    </w:p>
    <w:p w:rsidR="00E14A4D" w:rsidRDefault="00B27EAC">
      <w:pPr>
        <w:spacing w:after="248"/>
        <w:ind w:left="721" w:right="10" w:firstLine="720"/>
      </w:pPr>
      <w:r>
        <w:t xml:space="preserve">Perubahan </w:t>
      </w:r>
      <w:r w:rsidR="00ED2B76">
        <w:t xml:space="preserve">Rencana Strategis (Renstra) Kecamatan </w:t>
      </w:r>
      <w:proofErr w:type="gramStart"/>
      <w:r w:rsidR="00ED2B76">
        <w:t>Bontomatene  Kabupaten</w:t>
      </w:r>
      <w:proofErr w:type="gramEnd"/>
      <w:r w:rsidR="00ED2B76">
        <w:t xml:space="preserve"> Kepulauan Selayar Tahun 2021 – 2026, disusun atas dasar: </w:t>
      </w:r>
    </w:p>
    <w:p w:rsidR="00E14A4D" w:rsidRDefault="00ED2B76" w:rsidP="00B27EAC">
      <w:pPr>
        <w:numPr>
          <w:ilvl w:val="0"/>
          <w:numId w:val="1"/>
        </w:numPr>
        <w:spacing w:after="3"/>
        <w:ind w:left="1286" w:right="-53" w:hanging="465"/>
      </w:pPr>
      <w:r>
        <w:t>Undang-Undang Nomor 29 Tahun 1959 tentang Pembentukan Daerah- Daerah Tingkat II di Sulawesi (Lembaran Negara Republik</w:t>
      </w:r>
      <w:r w:rsidR="004568A0">
        <w:t xml:space="preserve"> </w:t>
      </w:r>
      <w:r>
        <w:t xml:space="preserve">Indonesia Tahun 1959 Nomor 74, Tambahan Lembaran Negara Republik Indonesia Nomor 1822); </w:t>
      </w:r>
    </w:p>
    <w:p w:rsidR="00E14A4D" w:rsidRDefault="00ED2B76" w:rsidP="004568A0">
      <w:pPr>
        <w:numPr>
          <w:ilvl w:val="0"/>
          <w:numId w:val="1"/>
        </w:numPr>
        <w:spacing w:after="3"/>
        <w:ind w:left="1286" w:right="-53" w:hanging="465"/>
      </w:pPr>
      <w:r>
        <w:t xml:space="preserve">Undang-Undang Nomor 28 Tahun 1999 tentang Penyelenggaraan Negara Yang Bersih Dan Bebas Dari Korupsi, Kolusi dan Nepotisme (Lembaran Negara Republik Indonesia Tahun 1999 Nomor 75, Tambahan Lembaran Negara Republik Indonesia Nomor 3851) sebagaimana telah diubah dengan Undang-Undang Nomor 20 Tahun 2002; </w:t>
      </w:r>
    </w:p>
    <w:p w:rsidR="00E14A4D" w:rsidRDefault="00ED2B76" w:rsidP="004568A0">
      <w:pPr>
        <w:numPr>
          <w:ilvl w:val="0"/>
          <w:numId w:val="1"/>
        </w:numPr>
        <w:ind w:right="-53" w:hanging="465"/>
      </w:pPr>
      <w:r>
        <w:t xml:space="preserve">Undang-Undang Nomor 17 Tahun 2003 tentang Keuangan Negara (Lembaran Negara Republik Indonesia Tahun 2003 Nomor 47, Tambahan Lembaran Negara Republik Indonesia Nomor 4286); </w:t>
      </w:r>
    </w:p>
    <w:p w:rsidR="00E14A4D" w:rsidRDefault="00DA6ADA" w:rsidP="004568A0">
      <w:pPr>
        <w:numPr>
          <w:ilvl w:val="0"/>
          <w:numId w:val="1"/>
        </w:numPr>
        <w:ind w:right="-53" w:hanging="465"/>
      </w:pPr>
      <w:r>
        <w:t>Undang-Undang  Nomor  1  Tahun  2004  tentang  Perbendaharaan Negara  (Lembaran  Negara  Republik  Indonesia  Tahun  2004  Nomor 4310);</w:t>
      </w:r>
      <w:r>
        <w:rPr>
          <w:lang w:val="id-ID"/>
        </w:rPr>
        <w:t xml:space="preserve"> </w:t>
      </w:r>
      <w:r>
        <w:rPr>
          <w:w w:val="110"/>
          <w:lang w:val="id-ID"/>
        </w:rPr>
        <w:t>sebagaiman telah diubah dengan</w:t>
      </w:r>
      <w:r>
        <w:rPr>
          <w:w w:val="110"/>
        </w:rPr>
        <w:t xml:space="preserve"> Undang-Undang Nomor </w:t>
      </w:r>
      <w:r>
        <w:rPr>
          <w:w w:val="110"/>
          <w:lang w:val="id-ID"/>
        </w:rPr>
        <w:t>2</w:t>
      </w:r>
      <w:r>
        <w:rPr>
          <w:w w:val="110"/>
        </w:rPr>
        <w:t xml:space="preserve"> Tahun 20</w:t>
      </w:r>
      <w:r>
        <w:rPr>
          <w:w w:val="110"/>
          <w:lang w:val="id-ID"/>
        </w:rPr>
        <w:t>20</w:t>
      </w:r>
      <w:r>
        <w:rPr>
          <w:w w:val="110"/>
        </w:rPr>
        <w:t xml:space="preserve"> tenta</w:t>
      </w:r>
      <w:r>
        <w:rPr>
          <w:w w:val="110"/>
          <w:lang w:val="id-ID"/>
        </w:rPr>
        <w:t xml:space="preserve">ng Kebijakan keuangan Negara dan Stabilitas Sistem Keuangan untuk penanganan  Pandemi Corona Virus Disease 2019 (Covid-19) dan/atau dalam rangka Menghadapi Ancaman yang Membahayakan Perokonomian Nasional </w:t>
      </w:r>
      <w:r>
        <w:rPr>
          <w:w w:val="110"/>
        </w:rPr>
        <w:t xml:space="preserve">(Lembaran Negara Republik </w:t>
      </w:r>
      <w:r>
        <w:rPr>
          <w:w w:val="110"/>
        </w:rPr>
        <w:lastRenderedPageBreak/>
        <w:t>Indonesia Tahun 20</w:t>
      </w:r>
      <w:r>
        <w:rPr>
          <w:w w:val="110"/>
          <w:lang w:val="id-ID"/>
        </w:rPr>
        <w:t xml:space="preserve">20 </w:t>
      </w:r>
      <w:r>
        <w:rPr>
          <w:w w:val="110"/>
        </w:rPr>
        <w:t xml:space="preserve">Nomor </w:t>
      </w:r>
      <w:r>
        <w:rPr>
          <w:w w:val="110"/>
          <w:lang w:val="id-ID"/>
        </w:rPr>
        <w:t>134</w:t>
      </w:r>
      <w:r>
        <w:rPr>
          <w:w w:val="110"/>
        </w:rPr>
        <w:t xml:space="preserve">, Tambahan lembaran Negara Republik Indonesia Nomor </w:t>
      </w:r>
      <w:r>
        <w:rPr>
          <w:w w:val="110"/>
          <w:lang w:val="id-ID"/>
        </w:rPr>
        <w:t>6516</w:t>
      </w:r>
      <w:r>
        <w:rPr>
          <w:w w:val="110"/>
        </w:rPr>
        <w:t>)</w:t>
      </w:r>
      <w:r>
        <w:rPr>
          <w:spacing w:val="23"/>
          <w:w w:val="110"/>
        </w:rPr>
        <w:t>;</w:t>
      </w:r>
      <w:r w:rsidR="00ED2B76">
        <w:t xml:space="preserve"> </w:t>
      </w:r>
    </w:p>
    <w:p w:rsidR="00E14A4D" w:rsidRDefault="00ED2B76" w:rsidP="004568A0">
      <w:pPr>
        <w:numPr>
          <w:ilvl w:val="0"/>
          <w:numId w:val="1"/>
        </w:numPr>
        <w:ind w:right="-53" w:hanging="465"/>
      </w:pPr>
      <w:r>
        <w:t>Undang-Undang Nomor 33 Tahun 2004 tentang Perimbangan Keuangan Antara Pemerintah Pusat dan Pemerintah Daerah (Lembaran Negara Republik Indonesia Tahun 2004 Nomor 126, Tambahan Lembaran Negara Republik Indonesia Nomor 4438)</w:t>
      </w:r>
      <w:r w:rsidR="00DA6ADA" w:rsidRPr="00DA6ADA">
        <w:rPr>
          <w:w w:val="110"/>
          <w:lang w:val="id-ID"/>
        </w:rPr>
        <w:t xml:space="preserve"> </w:t>
      </w:r>
      <w:r w:rsidR="00DA6ADA">
        <w:rPr>
          <w:w w:val="110"/>
          <w:lang w:val="id-ID"/>
        </w:rPr>
        <w:t>sebagaiman telah diubah dengan</w:t>
      </w:r>
      <w:r w:rsidR="00DA6ADA">
        <w:rPr>
          <w:w w:val="110"/>
        </w:rPr>
        <w:t xml:space="preserve"> Undang-Undang Nomor </w:t>
      </w:r>
      <w:r w:rsidR="00DA6ADA">
        <w:rPr>
          <w:w w:val="110"/>
          <w:lang w:val="id-ID"/>
        </w:rPr>
        <w:t>2</w:t>
      </w:r>
      <w:r w:rsidR="00DA6ADA">
        <w:rPr>
          <w:w w:val="110"/>
        </w:rPr>
        <w:t xml:space="preserve"> Tahun 20</w:t>
      </w:r>
      <w:r w:rsidR="00DA6ADA">
        <w:rPr>
          <w:w w:val="110"/>
          <w:lang w:val="id-ID"/>
        </w:rPr>
        <w:t>20</w:t>
      </w:r>
      <w:r w:rsidR="00DA6ADA">
        <w:rPr>
          <w:w w:val="110"/>
        </w:rPr>
        <w:t xml:space="preserve"> tenta</w:t>
      </w:r>
      <w:r w:rsidR="00DA6ADA">
        <w:rPr>
          <w:w w:val="110"/>
          <w:lang w:val="id-ID"/>
        </w:rPr>
        <w:t xml:space="preserve">ng Kebijakan keuangan Negara dan Stabilitas Sistem Keuangan untuk penanganan  Pandemi Corona Virus Disease 2019 (Covid-19) dan/atau dalam rangka Menghadapi Ancaman yang Membahayakan Perokonomian Nasional </w:t>
      </w:r>
      <w:r w:rsidR="00DA6ADA">
        <w:rPr>
          <w:w w:val="110"/>
        </w:rPr>
        <w:t>(Lembaran Negara Republik Indonesia Tahun 20</w:t>
      </w:r>
      <w:r w:rsidR="00DA6ADA">
        <w:rPr>
          <w:w w:val="110"/>
          <w:lang w:val="id-ID"/>
        </w:rPr>
        <w:t xml:space="preserve">20 </w:t>
      </w:r>
      <w:r w:rsidR="00DA6ADA">
        <w:rPr>
          <w:w w:val="110"/>
        </w:rPr>
        <w:t xml:space="preserve">Nomor </w:t>
      </w:r>
      <w:r w:rsidR="00DA6ADA">
        <w:rPr>
          <w:w w:val="110"/>
          <w:lang w:val="id-ID"/>
        </w:rPr>
        <w:t>134</w:t>
      </w:r>
      <w:r w:rsidR="00DA6ADA">
        <w:rPr>
          <w:w w:val="110"/>
        </w:rPr>
        <w:t xml:space="preserve">, Tambahan lembaran Negara Republik Indonesia Nomor </w:t>
      </w:r>
      <w:r w:rsidR="00DA6ADA">
        <w:rPr>
          <w:w w:val="110"/>
          <w:lang w:val="id-ID"/>
        </w:rPr>
        <w:t>6516</w:t>
      </w:r>
      <w:r w:rsidR="00DA6ADA">
        <w:rPr>
          <w:w w:val="110"/>
        </w:rPr>
        <w:t>)</w:t>
      </w:r>
      <w:r>
        <w:t xml:space="preserve">; </w:t>
      </w:r>
    </w:p>
    <w:p w:rsidR="00DA6ADA" w:rsidRPr="00DA6ADA" w:rsidRDefault="00DA6ADA" w:rsidP="004568A0">
      <w:pPr>
        <w:numPr>
          <w:ilvl w:val="0"/>
          <w:numId w:val="1"/>
        </w:numPr>
        <w:ind w:right="-53" w:hanging="465"/>
      </w:pPr>
      <w:r>
        <w:rPr>
          <w:w w:val="110"/>
        </w:rPr>
        <w:t>Undang-Undang Nomor 25 Tahun 2004 tentang Sistem Perencanaan Pembangunan Nasional (Lembaran Negara Republik Indonesia Tahun 2004 Nomor 104, Tambahan Lembaran Negara Republik Indonesia Nomor</w:t>
      </w:r>
      <w:r>
        <w:rPr>
          <w:spacing w:val="33"/>
          <w:w w:val="110"/>
        </w:rPr>
        <w:t xml:space="preserve"> </w:t>
      </w:r>
      <w:r>
        <w:rPr>
          <w:w w:val="110"/>
        </w:rPr>
        <w:t>4421);</w:t>
      </w:r>
    </w:p>
    <w:p w:rsidR="00E14A4D" w:rsidRDefault="00ED2B76" w:rsidP="004568A0">
      <w:pPr>
        <w:numPr>
          <w:ilvl w:val="0"/>
          <w:numId w:val="1"/>
        </w:numPr>
        <w:ind w:right="-53" w:hanging="465"/>
      </w:pPr>
      <w:r>
        <w:t>Undang-Undang Nomor 17 Tahun 2007 tentang Rencana Pembangunan Jangka Panjang Nasional Tahun 2005-2025</w:t>
      </w:r>
      <w:r w:rsidR="00DA6ADA">
        <w:t xml:space="preserve"> </w:t>
      </w:r>
      <w:r w:rsidR="00DA6ADA">
        <w:rPr>
          <w:w w:val="110"/>
        </w:rPr>
        <w:t>(Lembaran Negara Republik Indonesia Tahun 2007 Nomor 33, Tambahan Lembaran Negara Republik Indonesia Nomor 4700)</w:t>
      </w:r>
      <w:r>
        <w:t xml:space="preserve">; </w:t>
      </w:r>
    </w:p>
    <w:p w:rsidR="00E14A4D" w:rsidRDefault="00DA6ADA" w:rsidP="007C2A09">
      <w:pPr>
        <w:numPr>
          <w:ilvl w:val="0"/>
          <w:numId w:val="1"/>
        </w:numPr>
        <w:spacing w:after="99" w:line="360" w:lineRule="auto"/>
        <w:ind w:left="1286" w:right="-53" w:hanging="465"/>
      </w:pPr>
      <w:r>
        <w:rPr>
          <w:w w:val="110"/>
        </w:rPr>
        <w:t>Undang-Undang  Nomor  12  Tahun  2011  tentang  Pembentukan Peraturan  Perundang-undangan  (Lembaran  Negara  Republik Indonesia  Tahun  2011  Nomor  82,  Tambahan  Lembaran  Negara Republik Indonesia Nomor 5234);</w:t>
      </w:r>
      <w:r>
        <w:rPr>
          <w:w w:val="110"/>
          <w:lang w:val="id-ID"/>
        </w:rPr>
        <w:t xml:space="preserve"> sebagaimana telah diubah dengan </w:t>
      </w:r>
      <w:r>
        <w:rPr>
          <w:w w:val="110"/>
        </w:rPr>
        <w:t>Undang-Undang Nomor 1</w:t>
      </w:r>
      <w:r>
        <w:rPr>
          <w:w w:val="110"/>
          <w:lang w:val="id-ID"/>
        </w:rPr>
        <w:t>5</w:t>
      </w:r>
      <w:r>
        <w:rPr>
          <w:w w:val="110"/>
        </w:rPr>
        <w:t xml:space="preserve"> Tahun 20</w:t>
      </w:r>
      <w:r>
        <w:rPr>
          <w:w w:val="110"/>
          <w:lang w:val="id-ID"/>
        </w:rPr>
        <w:t>19</w:t>
      </w:r>
      <w:r>
        <w:rPr>
          <w:w w:val="110"/>
        </w:rPr>
        <w:t xml:space="preserve"> tentang </w:t>
      </w:r>
      <w:r>
        <w:rPr>
          <w:w w:val="110"/>
          <w:lang w:val="id-ID"/>
        </w:rPr>
        <w:t xml:space="preserve">Perubahan atas Undang-Undang Nomor 12 tahun 2011 tentang </w:t>
      </w:r>
      <w:r>
        <w:rPr>
          <w:w w:val="110"/>
        </w:rPr>
        <w:t>Pembentukan Peraturan  Perundang-</w:t>
      </w:r>
      <w:r>
        <w:rPr>
          <w:w w:val="110"/>
          <w:lang w:val="id-ID"/>
        </w:rPr>
        <w:t>U</w:t>
      </w:r>
      <w:r>
        <w:rPr>
          <w:w w:val="110"/>
        </w:rPr>
        <w:t>nd</w:t>
      </w:r>
      <w:r>
        <w:rPr>
          <w:w w:val="110"/>
          <w:lang w:val="id-ID"/>
        </w:rPr>
        <w:t>angan</w:t>
      </w:r>
      <w:r>
        <w:rPr>
          <w:w w:val="110"/>
        </w:rPr>
        <w:t xml:space="preserve"> (Lembaran Negara Republik Indonesia Tahun 20</w:t>
      </w:r>
      <w:r>
        <w:rPr>
          <w:w w:val="110"/>
          <w:lang w:val="id-ID"/>
        </w:rPr>
        <w:t>19</w:t>
      </w:r>
      <w:r>
        <w:rPr>
          <w:w w:val="110"/>
        </w:rPr>
        <w:t xml:space="preserve"> Nomor </w:t>
      </w:r>
      <w:r>
        <w:rPr>
          <w:w w:val="110"/>
          <w:lang w:val="id-ID"/>
        </w:rPr>
        <w:t>183</w:t>
      </w:r>
      <w:r>
        <w:rPr>
          <w:w w:val="110"/>
        </w:rPr>
        <w:t>, Tambahan Lembaran Negara Republik Indonesia Nomor</w:t>
      </w:r>
      <w:r>
        <w:rPr>
          <w:spacing w:val="30"/>
          <w:w w:val="110"/>
        </w:rPr>
        <w:t xml:space="preserve"> </w:t>
      </w:r>
      <w:r>
        <w:rPr>
          <w:w w:val="110"/>
          <w:lang w:val="id-ID"/>
        </w:rPr>
        <w:t>6398</w:t>
      </w:r>
      <w:r>
        <w:rPr>
          <w:w w:val="110"/>
        </w:rPr>
        <w:t>);</w:t>
      </w:r>
      <w:r w:rsidR="00ED2B76">
        <w:t xml:space="preserve"> </w:t>
      </w:r>
    </w:p>
    <w:p w:rsidR="00E14A4D" w:rsidRDefault="00ED2B76" w:rsidP="004568A0">
      <w:pPr>
        <w:numPr>
          <w:ilvl w:val="0"/>
          <w:numId w:val="1"/>
        </w:numPr>
        <w:ind w:right="-53" w:hanging="465"/>
      </w:pPr>
      <w:r>
        <w:t xml:space="preserve">Undang-Undang Nomor 23 Tahun 2014 tentang Pemerintahan Daerah (Lembaran Negara Republik Indonesia Tahun 2014 </w:t>
      </w:r>
      <w:r w:rsidR="00D47AD1">
        <w:t xml:space="preserve">   </w:t>
      </w:r>
      <w:r>
        <w:t xml:space="preserve">Nomor 244 Tambahan Lembaran Negara Republik Indonesia Nomor 5587) sebagaimana telah diubah </w:t>
      </w:r>
      <w:proofErr w:type="gramStart"/>
      <w:r>
        <w:t>beberapa  kali</w:t>
      </w:r>
      <w:proofErr w:type="gramEnd"/>
      <w:r>
        <w:t xml:space="preserve">  terakhir  dengan  Undang-Undang  Nomor  11 Tahun 2020 tentang Cipta </w:t>
      </w:r>
      <w:r>
        <w:lastRenderedPageBreak/>
        <w:t xml:space="preserve">Kerja (Lembaran Negara Republik Indonesia Tahun 2020 </w:t>
      </w:r>
      <w:r w:rsidR="00D47AD1">
        <w:t xml:space="preserve">       </w:t>
      </w:r>
      <w:r>
        <w:t xml:space="preserve">Nomor 245, Tambahan Lembaran Negara Republik Indonesia Nomor 6573); </w:t>
      </w:r>
    </w:p>
    <w:p w:rsidR="00E14A4D" w:rsidRDefault="00DA6ADA" w:rsidP="007C2A09">
      <w:pPr>
        <w:numPr>
          <w:ilvl w:val="0"/>
          <w:numId w:val="1"/>
        </w:numPr>
        <w:spacing w:after="144" w:line="360" w:lineRule="auto"/>
        <w:ind w:left="1286" w:right="-53" w:hanging="465"/>
      </w:pPr>
      <w:r>
        <w:rPr>
          <w:w w:val="110"/>
        </w:rPr>
        <w:t>Peraturan Pemerintah Nomor 8 Tahun 2008 tentang Tahapan Tata Cara Penyusunan, Pengendalian dan Evaluasi Pelaksanaan Pembangunan Daerah (Lembaran Negara Republik Indonesia Tahun 2008 Nomor 21, Tambahan Lembaran Negara Republik Indonesia Nomor</w:t>
      </w:r>
      <w:r>
        <w:rPr>
          <w:spacing w:val="23"/>
          <w:w w:val="110"/>
        </w:rPr>
        <w:t xml:space="preserve"> </w:t>
      </w:r>
      <w:r>
        <w:rPr>
          <w:w w:val="110"/>
        </w:rPr>
        <w:t>4817)</w:t>
      </w:r>
      <w:r w:rsidR="00ED2B76">
        <w:t xml:space="preserve">; </w:t>
      </w:r>
    </w:p>
    <w:p w:rsidR="007C2A09" w:rsidRDefault="00ED2B76" w:rsidP="00650621">
      <w:pPr>
        <w:numPr>
          <w:ilvl w:val="0"/>
          <w:numId w:val="1"/>
        </w:numPr>
        <w:spacing w:after="99" w:line="360" w:lineRule="auto"/>
        <w:ind w:left="1286" w:right="-53" w:hanging="465"/>
      </w:pPr>
      <w:r>
        <w:t>Peraturan Pemerintah Nomor 59 Tahun 2008 tentang Perubahan Nama Kabupaten Selayar menjadi Kabupaten Kepulauan Selayar</w:t>
      </w:r>
      <w:r w:rsidR="004568A0">
        <w:t xml:space="preserve"> </w:t>
      </w:r>
      <w:r>
        <w:t xml:space="preserve">Provinsi Sulawesi Selatan (Lembaran Negara Republik Indonesia Tahun 2008 </w:t>
      </w:r>
      <w:proofErr w:type="gramStart"/>
      <w:r>
        <w:t>Nomor  124</w:t>
      </w:r>
      <w:proofErr w:type="gramEnd"/>
      <w:r>
        <w:t xml:space="preserve">,  Tambahan   Lembaran   Negara   Republik   Indonesia Nomor 4889); </w:t>
      </w:r>
    </w:p>
    <w:p w:rsidR="006B3E11" w:rsidRDefault="00ED2B76" w:rsidP="00D47AD1">
      <w:pPr>
        <w:numPr>
          <w:ilvl w:val="0"/>
          <w:numId w:val="1"/>
        </w:numPr>
        <w:spacing w:after="3"/>
        <w:ind w:left="1286" w:right="-53" w:hanging="465"/>
      </w:pPr>
      <w:r>
        <w:t xml:space="preserve">Peraturan Pemerintah Nomor 18 Tahun 2016 tentang Perangkat Daerah (Lembaran Negara Republik Indonesia Tahun 2016 Nomor 114, Tambahan Lembaran Negara Republik Indonesia </w:t>
      </w:r>
      <w:r w:rsidR="007C2A09">
        <w:t xml:space="preserve">              </w:t>
      </w:r>
      <w:r>
        <w:t>Nomor 5887)</w:t>
      </w:r>
      <w:r w:rsidR="00D33D77" w:rsidRPr="00D33D77">
        <w:rPr>
          <w:w w:val="110"/>
          <w:lang w:val="id-ID"/>
        </w:rPr>
        <w:t xml:space="preserve"> </w:t>
      </w:r>
      <w:r w:rsidR="00D33D77">
        <w:rPr>
          <w:w w:val="110"/>
          <w:lang w:val="id-ID"/>
        </w:rPr>
        <w:t>sebagaimana telah diubah dengan</w:t>
      </w:r>
      <w:r w:rsidR="00D33D77">
        <w:rPr>
          <w:w w:val="110"/>
        </w:rPr>
        <w:t xml:space="preserve"> Peraturan Pemerintah Nomor </w:t>
      </w:r>
      <w:r w:rsidR="00D33D77">
        <w:rPr>
          <w:w w:val="110"/>
          <w:lang w:val="id-ID"/>
        </w:rPr>
        <w:t>72</w:t>
      </w:r>
      <w:r w:rsidR="00D33D77">
        <w:rPr>
          <w:w w:val="110"/>
        </w:rPr>
        <w:t xml:space="preserve"> Tahun 20</w:t>
      </w:r>
      <w:r w:rsidR="00D33D77">
        <w:rPr>
          <w:w w:val="110"/>
          <w:lang w:val="id-ID"/>
        </w:rPr>
        <w:t>19</w:t>
      </w:r>
      <w:r w:rsidR="00D33D77">
        <w:rPr>
          <w:w w:val="110"/>
        </w:rPr>
        <w:t xml:space="preserve"> tentang</w:t>
      </w:r>
      <w:r w:rsidR="00D33D77">
        <w:rPr>
          <w:w w:val="110"/>
          <w:lang w:val="id-ID"/>
        </w:rPr>
        <w:t xml:space="preserve"> Perubahan atas Peraturan Pemerintah no 18 tahun 2016 tentang Perangkat Daerah </w:t>
      </w:r>
      <w:r w:rsidR="00D33D77">
        <w:rPr>
          <w:w w:val="110"/>
        </w:rPr>
        <w:t>(Lembaran Negara Republik Indonesia Tahun 20</w:t>
      </w:r>
      <w:r w:rsidR="00D33D77">
        <w:rPr>
          <w:w w:val="110"/>
          <w:lang w:val="id-ID"/>
        </w:rPr>
        <w:t>19</w:t>
      </w:r>
      <w:r w:rsidR="00D33D77">
        <w:rPr>
          <w:w w:val="110"/>
        </w:rPr>
        <w:t xml:space="preserve"> Nomor </w:t>
      </w:r>
      <w:r w:rsidR="00D33D77">
        <w:rPr>
          <w:w w:val="110"/>
          <w:lang w:val="id-ID"/>
        </w:rPr>
        <w:t>187</w:t>
      </w:r>
      <w:r w:rsidR="00D33D77">
        <w:rPr>
          <w:w w:val="110"/>
        </w:rPr>
        <w:t>, Tambahan Lembaran Negara Republik Indonesia Nomor</w:t>
      </w:r>
      <w:r w:rsidR="00D33D77">
        <w:rPr>
          <w:spacing w:val="23"/>
          <w:w w:val="110"/>
        </w:rPr>
        <w:t xml:space="preserve"> </w:t>
      </w:r>
      <w:r w:rsidR="00D33D77">
        <w:rPr>
          <w:w w:val="110"/>
          <w:lang w:val="id-ID"/>
        </w:rPr>
        <w:t>6402</w:t>
      </w:r>
      <w:r w:rsidR="00D33D77">
        <w:rPr>
          <w:w w:val="110"/>
        </w:rPr>
        <w:t>)</w:t>
      </w:r>
      <w:r>
        <w:t>;</w:t>
      </w:r>
    </w:p>
    <w:p w:rsidR="00E14A4D" w:rsidRDefault="00D33D77" w:rsidP="004568A0">
      <w:pPr>
        <w:numPr>
          <w:ilvl w:val="0"/>
          <w:numId w:val="1"/>
        </w:numPr>
        <w:ind w:right="-53" w:hanging="465"/>
      </w:pPr>
      <w:r>
        <w:rPr>
          <w:w w:val="110"/>
        </w:rPr>
        <w:t xml:space="preserve">Peraturan Pemerintah Nomor </w:t>
      </w:r>
      <w:r>
        <w:rPr>
          <w:w w:val="110"/>
          <w:lang w:val="id-ID"/>
        </w:rPr>
        <w:t>17</w:t>
      </w:r>
      <w:r>
        <w:rPr>
          <w:w w:val="110"/>
        </w:rPr>
        <w:t xml:space="preserve"> Tahun 20</w:t>
      </w:r>
      <w:r>
        <w:rPr>
          <w:w w:val="110"/>
          <w:lang w:val="id-ID"/>
        </w:rPr>
        <w:t>1</w:t>
      </w:r>
      <w:r>
        <w:rPr>
          <w:w w:val="110"/>
        </w:rPr>
        <w:t xml:space="preserve">8 tentang </w:t>
      </w:r>
      <w:r>
        <w:rPr>
          <w:w w:val="110"/>
          <w:lang w:val="id-ID"/>
        </w:rPr>
        <w:t>Kecamatan</w:t>
      </w:r>
      <w:r>
        <w:rPr>
          <w:w w:val="110"/>
        </w:rPr>
        <w:t xml:space="preserve"> (Lembaran Negara Republik Indonesia Tahun 20</w:t>
      </w:r>
      <w:r>
        <w:rPr>
          <w:w w:val="110"/>
          <w:lang w:val="id-ID"/>
        </w:rPr>
        <w:t>1</w:t>
      </w:r>
      <w:r>
        <w:rPr>
          <w:w w:val="110"/>
        </w:rPr>
        <w:t xml:space="preserve">8 Nomor </w:t>
      </w:r>
      <w:r>
        <w:rPr>
          <w:w w:val="110"/>
          <w:lang w:val="id-ID"/>
        </w:rPr>
        <w:t>73</w:t>
      </w:r>
      <w:r>
        <w:rPr>
          <w:w w:val="110"/>
        </w:rPr>
        <w:t>, Tambahan Lembaran Negara Republik Indonesia Nomor</w:t>
      </w:r>
      <w:r>
        <w:rPr>
          <w:spacing w:val="23"/>
          <w:w w:val="110"/>
        </w:rPr>
        <w:t xml:space="preserve"> </w:t>
      </w:r>
      <w:r>
        <w:rPr>
          <w:w w:val="110"/>
          <w:lang w:val="id-ID"/>
        </w:rPr>
        <w:t>6206</w:t>
      </w:r>
      <w:r>
        <w:rPr>
          <w:w w:val="110"/>
        </w:rPr>
        <w:t>);</w:t>
      </w:r>
    </w:p>
    <w:p w:rsidR="00E14A4D" w:rsidRDefault="00ED2B76" w:rsidP="004568A0">
      <w:pPr>
        <w:numPr>
          <w:ilvl w:val="0"/>
          <w:numId w:val="1"/>
        </w:numPr>
        <w:ind w:right="-53" w:hanging="465"/>
      </w:pPr>
      <w:r>
        <w:t xml:space="preserve">Peraturan Pemerintah Nomor 12 Tahun 2019 tentang Pengelolaan Keuangan Daerah (Lembaran Negara Republik Indonesia </w:t>
      </w:r>
      <w:r w:rsidR="007C2A09">
        <w:t xml:space="preserve">        </w:t>
      </w:r>
      <w:r>
        <w:t xml:space="preserve">Tahun 2019 Nomor 42, Tambahan Lembaran Negara Republik Indonesia Nomor 6322); </w:t>
      </w:r>
    </w:p>
    <w:p w:rsidR="00E14A4D" w:rsidRDefault="00ED2B76" w:rsidP="00B27EAC">
      <w:pPr>
        <w:numPr>
          <w:ilvl w:val="0"/>
          <w:numId w:val="1"/>
        </w:numPr>
        <w:spacing w:after="3"/>
        <w:ind w:left="1286" w:right="-53" w:hanging="465"/>
      </w:pPr>
      <w:r>
        <w:t xml:space="preserve">Peraturan Pemerintah Nomor 13 Tahun 2019 tentang Laporan dan Evaluasi Penyelenggaraan Pemerintahan Daerah (Lembaran Negara Republik Indonesia Tahun 2019 Nomor 52, Tambahan Lembaran Negara Republik Indonesia Nomor 6323); </w:t>
      </w:r>
    </w:p>
    <w:p w:rsidR="00E14A4D" w:rsidRDefault="00ED2B76" w:rsidP="004568A0">
      <w:pPr>
        <w:numPr>
          <w:ilvl w:val="0"/>
          <w:numId w:val="1"/>
        </w:numPr>
        <w:ind w:right="-53" w:hanging="465"/>
      </w:pPr>
      <w:r>
        <w:t xml:space="preserve">Peraturan Presiden Nomor 18 Tahun 2020 tentang Rencana Pembangunan Jangka Menengah Nasional Tahun 2020-2024 (Lembaran Negara Republik Inndonesia Tahun 2020 Nomor 10); </w:t>
      </w:r>
    </w:p>
    <w:p w:rsidR="00E14A4D" w:rsidRDefault="00ED2B76" w:rsidP="004568A0">
      <w:pPr>
        <w:numPr>
          <w:ilvl w:val="0"/>
          <w:numId w:val="1"/>
        </w:numPr>
        <w:spacing w:after="3"/>
        <w:ind w:right="-53" w:hanging="465"/>
      </w:pPr>
      <w:r>
        <w:lastRenderedPageBreak/>
        <w:t xml:space="preserve">Peraturan Menteri Dalam Negeri Republik Indonesia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rsidR="00D5295F" w:rsidRDefault="00ED2B76" w:rsidP="00D5295F">
      <w:pPr>
        <w:numPr>
          <w:ilvl w:val="0"/>
          <w:numId w:val="1"/>
        </w:numPr>
        <w:ind w:right="-53" w:hanging="465"/>
      </w:pPr>
      <w:r>
        <w:t xml:space="preserve">Peraturan Menteri Dalam Negeri Republik Indonesia Nomor 90 Tahun 2019 tentang Klasifikasi, Kodefikasi, dan Nomenklatur Perencanaan Pembangunan Dan Keuangan Daerah (Berita Negara Republik Indonesia Tahun 2019 Nomor 1447); </w:t>
      </w:r>
    </w:p>
    <w:p w:rsidR="00E14A4D" w:rsidRDefault="00ED2B76" w:rsidP="007C2A09">
      <w:pPr>
        <w:numPr>
          <w:ilvl w:val="0"/>
          <w:numId w:val="1"/>
        </w:numPr>
        <w:spacing w:after="99" w:line="360" w:lineRule="auto"/>
        <w:ind w:left="1286" w:right="-53" w:hanging="465"/>
      </w:pPr>
      <w:r>
        <w:t xml:space="preserve">Peraturan Menteri Dalam Negeri Republik Indonesia Nomor 18 Tahun 2020 </w:t>
      </w:r>
      <w:proofErr w:type="gramStart"/>
      <w:r>
        <w:t>tentang  Peraturan</w:t>
      </w:r>
      <w:proofErr w:type="gramEnd"/>
      <w:r>
        <w:t xml:space="preserve">  Pelaksanaan  Peraturan</w:t>
      </w:r>
      <w:r w:rsidR="004568A0">
        <w:t xml:space="preserve"> </w:t>
      </w:r>
      <w:r>
        <w:t xml:space="preserve">Pemerintah  Nomor  13 Tahun 2019 tentang Laporan dan Evaluasi Penyelenggaraan Pemerintahan Daerah (Berita Negara Republik Indonesia Tahun 2020 Nomor 288); </w:t>
      </w:r>
    </w:p>
    <w:p w:rsidR="00D5295F" w:rsidRDefault="00D5295F" w:rsidP="007C2A09">
      <w:pPr>
        <w:numPr>
          <w:ilvl w:val="0"/>
          <w:numId w:val="1"/>
        </w:numPr>
        <w:spacing w:after="99" w:line="360" w:lineRule="auto"/>
        <w:ind w:left="1286" w:right="-53" w:hanging="465"/>
      </w:pPr>
      <w:r>
        <w:t>Keputusan Menteri Dalam Negeri Nomor 050-3708 Tahun 2020 tentang Hasil Verifikasi dan Validasi Pemutakhiran Klasifikasi, Kodefikasi dan Nomenklatur Perencanaan Pembangunan dan Keuangan Daerah;</w:t>
      </w:r>
    </w:p>
    <w:p w:rsidR="00D86D95" w:rsidRDefault="00C72450" w:rsidP="004568A0">
      <w:pPr>
        <w:numPr>
          <w:ilvl w:val="0"/>
          <w:numId w:val="1"/>
        </w:numPr>
        <w:ind w:right="-53" w:hanging="465"/>
      </w:pPr>
      <w:r>
        <w:t>Keputusan Menteri Dalam Negeri Nomor 050-5889 Tahun 2021 tentang Hasil Verifikasi dan Validasi Pemutakhiran Klasifikasi, Kodefikasi dan Nomenklatur Perencanaan Pembangunan dan Keuangan Daerah;</w:t>
      </w:r>
    </w:p>
    <w:p w:rsidR="00D5295F" w:rsidRDefault="00D5295F" w:rsidP="004568A0">
      <w:pPr>
        <w:numPr>
          <w:ilvl w:val="0"/>
          <w:numId w:val="1"/>
        </w:numPr>
        <w:ind w:right="-53" w:hanging="465"/>
      </w:pPr>
      <w:r>
        <w:t>Keputusan Menteri Dalam Negeri Nomor 900.1.15.5-1317       Tahun 2023 tentang Perubahan atas Keputusan Menteri Dalam Negeri Nomor 050-5889 Tahun 2021 tentang Hasil Verifikasi dan Validasi Pemutakhiran Klasifikasi, Kodefikasi dan Nomenklatur Perencanaan Pembangunan dan Keuangan Daerah;</w:t>
      </w:r>
    </w:p>
    <w:p w:rsidR="00E14A4D" w:rsidRDefault="00ED2B76" w:rsidP="00B27EAC">
      <w:pPr>
        <w:numPr>
          <w:ilvl w:val="0"/>
          <w:numId w:val="1"/>
        </w:numPr>
        <w:spacing w:after="3"/>
        <w:ind w:left="1286" w:right="-53" w:hanging="465"/>
      </w:pPr>
      <w:r>
        <w:t>Peraturan Daerah Provinsi Sulawesi Selatan Nomor 9 Tahun 2009 tentang Rencana Tata Ruang Wilayah Daerah Provinsi Sulawesi Selatan (Lembaran Daerah Propinsi Sulawesi Selatan Tahun 2009</w:t>
      </w:r>
      <w:r w:rsidR="004568A0">
        <w:t xml:space="preserve"> </w:t>
      </w:r>
      <w:r>
        <w:t xml:space="preserve">Nomor 9, Tambahan Lembaran Daerah Provinsi Sulawesi Selatan Nomor 249); </w:t>
      </w:r>
    </w:p>
    <w:p w:rsidR="00E14A4D" w:rsidRDefault="00D86D95" w:rsidP="00B27EAC">
      <w:pPr>
        <w:numPr>
          <w:ilvl w:val="0"/>
          <w:numId w:val="1"/>
        </w:numPr>
        <w:spacing w:after="3"/>
        <w:ind w:left="1286" w:right="-53" w:hanging="465"/>
      </w:pPr>
      <w:r>
        <w:rPr>
          <w:rFonts w:cs="Aparajita"/>
          <w:szCs w:val="24"/>
        </w:rPr>
        <w:t>Peratura</w:t>
      </w:r>
      <w:r>
        <w:rPr>
          <w:rFonts w:cs="Aparajita"/>
          <w:szCs w:val="24"/>
          <w:lang w:val="id-ID"/>
        </w:rPr>
        <w:t>n Daerah Provinsi Sulawesi Selatan</w:t>
      </w:r>
      <w:r>
        <w:rPr>
          <w:rFonts w:cs="Aparajita"/>
          <w:szCs w:val="24"/>
        </w:rPr>
        <w:t xml:space="preserve"> Nomor </w:t>
      </w:r>
      <w:r>
        <w:rPr>
          <w:rFonts w:cs="Aparajita"/>
          <w:szCs w:val="24"/>
          <w:lang w:val="id-ID"/>
        </w:rPr>
        <w:t>2</w:t>
      </w:r>
      <w:r>
        <w:rPr>
          <w:rFonts w:cs="Aparajita"/>
          <w:szCs w:val="24"/>
        </w:rPr>
        <w:t xml:space="preserve"> Tahun 20</w:t>
      </w:r>
      <w:r>
        <w:rPr>
          <w:rFonts w:cs="Aparajita"/>
          <w:szCs w:val="24"/>
          <w:lang w:val="id-ID"/>
        </w:rPr>
        <w:t>10</w:t>
      </w:r>
      <w:r>
        <w:rPr>
          <w:rFonts w:cs="Aparajita"/>
          <w:szCs w:val="24"/>
        </w:rPr>
        <w:t xml:space="preserve"> tentang </w:t>
      </w:r>
      <w:r>
        <w:rPr>
          <w:rFonts w:cs="Aparajita"/>
          <w:szCs w:val="24"/>
          <w:lang w:val="id-ID"/>
        </w:rPr>
        <w:t>Sistem Perencanaan Pembangunan daerah</w:t>
      </w:r>
      <w:r>
        <w:rPr>
          <w:rFonts w:cs="Aparajita"/>
          <w:szCs w:val="24"/>
        </w:rPr>
        <w:t xml:space="preserve"> (Lembaran </w:t>
      </w:r>
      <w:r>
        <w:rPr>
          <w:rFonts w:cs="Aparajita"/>
          <w:szCs w:val="24"/>
        </w:rPr>
        <w:lastRenderedPageBreak/>
        <w:t xml:space="preserve">Daerah </w:t>
      </w:r>
      <w:r>
        <w:rPr>
          <w:rFonts w:cs="Aparajita"/>
          <w:szCs w:val="24"/>
          <w:lang w:val="id-ID"/>
        </w:rPr>
        <w:t>Provinsi Sulawesi Selatan</w:t>
      </w:r>
      <w:r>
        <w:rPr>
          <w:rFonts w:cs="Aparajita"/>
          <w:szCs w:val="24"/>
        </w:rPr>
        <w:t xml:space="preserve"> Tahun 20</w:t>
      </w:r>
      <w:r>
        <w:rPr>
          <w:rFonts w:cs="Aparajita"/>
          <w:szCs w:val="24"/>
          <w:lang w:val="id-ID"/>
        </w:rPr>
        <w:t>10</w:t>
      </w:r>
      <w:r>
        <w:rPr>
          <w:rFonts w:cs="Aparajita"/>
          <w:szCs w:val="24"/>
        </w:rPr>
        <w:t xml:space="preserve"> Nomor </w:t>
      </w:r>
      <w:r>
        <w:rPr>
          <w:rFonts w:cs="Aparajita"/>
          <w:szCs w:val="24"/>
          <w:lang w:val="id-ID"/>
        </w:rPr>
        <w:t>2</w:t>
      </w:r>
      <w:r>
        <w:rPr>
          <w:rFonts w:cs="Aparajita"/>
          <w:szCs w:val="24"/>
        </w:rPr>
        <w:t>6</w:t>
      </w:r>
      <w:r>
        <w:rPr>
          <w:rFonts w:cs="Aparajita"/>
          <w:szCs w:val="24"/>
          <w:lang w:val="id-ID"/>
        </w:rPr>
        <w:t>,</w:t>
      </w:r>
      <w:r>
        <w:rPr>
          <w:w w:val="110"/>
        </w:rPr>
        <w:t xml:space="preserve"> Tambahan Lembaran </w:t>
      </w:r>
      <w:r>
        <w:rPr>
          <w:w w:val="110"/>
          <w:lang w:val="id-ID"/>
        </w:rPr>
        <w:t>Daerah Provinsi Sulawesi Selatan</w:t>
      </w:r>
      <w:r>
        <w:rPr>
          <w:w w:val="110"/>
        </w:rPr>
        <w:t xml:space="preserve"> Nomor</w:t>
      </w:r>
      <w:r>
        <w:rPr>
          <w:spacing w:val="23"/>
          <w:w w:val="110"/>
        </w:rPr>
        <w:t xml:space="preserve"> </w:t>
      </w:r>
      <w:r>
        <w:rPr>
          <w:w w:val="110"/>
          <w:lang w:val="id-ID"/>
        </w:rPr>
        <w:t>251</w:t>
      </w:r>
      <w:r>
        <w:rPr>
          <w:w w:val="110"/>
        </w:rPr>
        <w:t>);</w:t>
      </w:r>
      <w:r w:rsidR="00ED2B76">
        <w:t xml:space="preserve"> </w:t>
      </w:r>
    </w:p>
    <w:p w:rsidR="0043055F" w:rsidRPr="0043055F" w:rsidRDefault="00D86D95" w:rsidP="004568A0">
      <w:pPr>
        <w:numPr>
          <w:ilvl w:val="0"/>
          <w:numId w:val="1"/>
        </w:numPr>
        <w:ind w:right="-53" w:hanging="465"/>
      </w:pPr>
      <w:r>
        <w:rPr>
          <w:rFonts w:cs="Aparajita"/>
          <w:szCs w:val="24"/>
        </w:rPr>
        <w:t>Peratura</w:t>
      </w:r>
      <w:r>
        <w:rPr>
          <w:rFonts w:cs="Aparajita"/>
          <w:szCs w:val="24"/>
          <w:lang w:val="id-ID"/>
        </w:rPr>
        <w:t>n Daerah Provinsi Sulawesi Selatan</w:t>
      </w:r>
      <w:r>
        <w:rPr>
          <w:rFonts w:cs="Aparajita"/>
          <w:szCs w:val="24"/>
        </w:rPr>
        <w:t xml:space="preserve"> Nomor </w:t>
      </w:r>
      <w:r>
        <w:rPr>
          <w:rFonts w:cs="Aparajita"/>
          <w:szCs w:val="24"/>
          <w:lang w:val="id-ID"/>
        </w:rPr>
        <w:t>1</w:t>
      </w:r>
      <w:r>
        <w:rPr>
          <w:rFonts w:cs="Aparajita"/>
          <w:szCs w:val="24"/>
        </w:rPr>
        <w:t xml:space="preserve"> Tahun 20</w:t>
      </w:r>
      <w:r>
        <w:rPr>
          <w:rFonts w:cs="Aparajita"/>
          <w:szCs w:val="24"/>
          <w:lang w:val="id-ID"/>
        </w:rPr>
        <w:t>21</w:t>
      </w:r>
      <w:r>
        <w:rPr>
          <w:rFonts w:cs="Aparajita"/>
          <w:szCs w:val="24"/>
        </w:rPr>
        <w:t xml:space="preserve"> tentang</w:t>
      </w:r>
      <w:r>
        <w:rPr>
          <w:rFonts w:cs="Aparajita"/>
          <w:szCs w:val="24"/>
          <w:lang w:val="id-ID"/>
        </w:rPr>
        <w:t xml:space="preserve"> Perubahan Atas Peraturan Daerah Nomor 1 Tahun 2019 tentang Rencana Pembangunan Jangka Menengah Daerah Provinsi Sulawesi </w:t>
      </w:r>
      <w:proofErr w:type="gramStart"/>
      <w:r>
        <w:rPr>
          <w:rFonts w:cs="Aparajita"/>
          <w:szCs w:val="24"/>
          <w:lang w:val="id-ID"/>
        </w:rPr>
        <w:t>selatan  Tahun</w:t>
      </w:r>
      <w:proofErr w:type="gramEnd"/>
      <w:r>
        <w:rPr>
          <w:rFonts w:cs="Aparajita"/>
          <w:szCs w:val="24"/>
          <w:lang w:val="id-ID"/>
        </w:rPr>
        <w:t xml:space="preserve"> 2018-2023</w:t>
      </w:r>
      <w:r>
        <w:rPr>
          <w:rFonts w:cs="Aparajita"/>
          <w:szCs w:val="24"/>
        </w:rPr>
        <w:t xml:space="preserve"> (Lembaran Daerah </w:t>
      </w:r>
      <w:r>
        <w:rPr>
          <w:rFonts w:cs="Aparajita"/>
          <w:szCs w:val="24"/>
          <w:lang w:val="id-ID"/>
        </w:rPr>
        <w:t>Provinsi Sulawesi Selatan</w:t>
      </w:r>
      <w:r>
        <w:rPr>
          <w:rFonts w:cs="Aparajita"/>
          <w:szCs w:val="24"/>
        </w:rPr>
        <w:t xml:space="preserve"> Tahun 20</w:t>
      </w:r>
      <w:r>
        <w:rPr>
          <w:rFonts w:cs="Aparajita"/>
          <w:szCs w:val="24"/>
          <w:lang w:val="id-ID"/>
        </w:rPr>
        <w:t>21</w:t>
      </w:r>
      <w:r>
        <w:rPr>
          <w:rFonts w:cs="Aparajita"/>
          <w:szCs w:val="24"/>
        </w:rPr>
        <w:t xml:space="preserve"> Nomor </w:t>
      </w:r>
      <w:r>
        <w:rPr>
          <w:rFonts w:cs="Aparajita"/>
          <w:szCs w:val="24"/>
          <w:lang w:val="id-ID"/>
        </w:rPr>
        <w:t>6</w:t>
      </w:r>
      <w:r>
        <w:rPr>
          <w:rFonts w:cs="Aparajita"/>
          <w:szCs w:val="24"/>
        </w:rPr>
        <w:t>);</w:t>
      </w:r>
    </w:p>
    <w:p w:rsidR="00E14A4D" w:rsidRDefault="0043055F" w:rsidP="004568A0">
      <w:pPr>
        <w:numPr>
          <w:ilvl w:val="0"/>
          <w:numId w:val="1"/>
        </w:numPr>
        <w:ind w:right="-53" w:hanging="465"/>
      </w:pPr>
      <w:r>
        <w:rPr>
          <w:rFonts w:cs="Aparajita"/>
          <w:szCs w:val="24"/>
        </w:rPr>
        <w:t>Peratura</w:t>
      </w:r>
      <w:r>
        <w:rPr>
          <w:rFonts w:cs="Aparajita"/>
          <w:szCs w:val="24"/>
          <w:lang w:val="id-ID"/>
        </w:rPr>
        <w:t>n Daerah Provinsi Sulawesi Selatan</w:t>
      </w:r>
      <w:r>
        <w:rPr>
          <w:rFonts w:cs="Aparajita"/>
          <w:szCs w:val="24"/>
        </w:rPr>
        <w:t xml:space="preserve"> Nomor </w:t>
      </w:r>
      <w:r>
        <w:rPr>
          <w:rFonts w:cs="Aparajita"/>
          <w:szCs w:val="24"/>
          <w:lang w:val="id-ID"/>
        </w:rPr>
        <w:t>3</w:t>
      </w:r>
      <w:r>
        <w:rPr>
          <w:rFonts w:cs="Aparajita"/>
          <w:szCs w:val="24"/>
        </w:rPr>
        <w:t xml:space="preserve"> Tahun 20</w:t>
      </w:r>
      <w:r>
        <w:rPr>
          <w:rFonts w:cs="Aparajita"/>
          <w:szCs w:val="24"/>
          <w:lang w:val="id-ID"/>
        </w:rPr>
        <w:t>2</w:t>
      </w:r>
      <w:r>
        <w:rPr>
          <w:rFonts w:cs="Aparajita"/>
          <w:szCs w:val="24"/>
        </w:rPr>
        <w:t>2 tentang</w:t>
      </w:r>
      <w:r>
        <w:rPr>
          <w:rFonts w:cs="Aparajita"/>
          <w:szCs w:val="24"/>
          <w:lang w:val="id-ID"/>
        </w:rPr>
        <w:t xml:space="preserve"> Rencana </w:t>
      </w:r>
      <w:r>
        <w:rPr>
          <w:rFonts w:cs="Aparajita"/>
          <w:szCs w:val="24"/>
        </w:rPr>
        <w:t xml:space="preserve">Tata Ruang Wilayah Provinsi Sulawesi Selatan Tahun 2022 – </w:t>
      </w:r>
      <w:proofErr w:type="gramStart"/>
      <w:r>
        <w:rPr>
          <w:rFonts w:cs="Aparajita"/>
          <w:szCs w:val="24"/>
        </w:rPr>
        <w:t>2041  (</w:t>
      </w:r>
      <w:proofErr w:type="gramEnd"/>
      <w:r>
        <w:rPr>
          <w:rFonts w:cs="Aparajita"/>
          <w:szCs w:val="24"/>
        </w:rPr>
        <w:t>Tambahan Lembar Daerah Provinsi Sulawesi Selatan Nomor 322);</w:t>
      </w:r>
      <w:r w:rsidR="00ED2B76">
        <w:t xml:space="preserve"> </w:t>
      </w:r>
    </w:p>
    <w:p w:rsidR="00E14A4D" w:rsidRDefault="00ED2B76" w:rsidP="00D47AD1">
      <w:pPr>
        <w:numPr>
          <w:ilvl w:val="0"/>
          <w:numId w:val="1"/>
        </w:numPr>
        <w:spacing w:after="0" w:line="360" w:lineRule="auto"/>
        <w:ind w:left="1286" w:right="-53" w:hanging="465"/>
      </w:pPr>
      <w:r>
        <w:t xml:space="preserve">Peraturan Daerah Kabupaten Kepulauan Selayar Nomor 10 </w:t>
      </w:r>
      <w:r w:rsidR="006B3E11">
        <w:t xml:space="preserve">   </w:t>
      </w:r>
      <w:r>
        <w:t xml:space="preserve">Tahun 2009 tentang Rencana Pembangunan Jangka Panjang Daerah (RPJPD) Kabupaten Kepulauan Selayar Tahun 2005-2025; </w:t>
      </w:r>
    </w:p>
    <w:p w:rsidR="00E14A4D" w:rsidRDefault="00ED2B76" w:rsidP="00D47AD1">
      <w:pPr>
        <w:numPr>
          <w:ilvl w:val="0"/>
          <w:numId w:val="1"/>
        </w:numPr>
        <w:spacing w:after="0" w:line="360" w:lineRule="auto"/>
        <w:ind w:right="-53" w:hanging="425"/>
      </w:pPr>
      <w:r>
        <w:t>Peraturan Daerah Kabupaten Kepulauan Selayar Nomor 3</w:t>
      </w:r>
      <w:r w:rsidR="006B3E11">
        <w:t xml:space="preserve">      </w:t>
      </w:r>
      <w:r>
        <w:t>Tahun 2010 tentang Tata Cara Penyusunan Pembangunan Daerah dan Pelaksanaan Musyawarah Perencanaan Pembangunan Daerah</w:t>
      </w:r>
      <w:r w:rsidR="004568A0">
        <w:t xml:space="preserve"> </w:t>
      </w:r>
      <w:r>
        <w:t xml:space="preserve">(Lembaran Daerah Kabupaten Kepulauan Selayar Tahun 2010 Nomor 3, Tambahan Lembaran Daerah Kabupaten Selayar </w:t>
      </w:r>
      <w:r w:rsidR="006B3E11">
        <w:t xml:space="preserve">    </w:t>
      </w:r>
      <w:r>
        <w:t xml:space="preserve">Nomor 1); </w:t>
      </w:r>
    </w:p>
    <w:p w:rsidR="00E14A4D" w:rsidRDefault="00ED2B76" w:rsidP="006B3E11">
      <w:pPr>
        <w:numPr>
          <w:ilvl w:val="0"/>
          <w:numId w:val="1"/>
        </w:numPr>
        <w:spacing w:after="3"/>
        <w:ind w:right="-53" w:hanging="425"/>
      </w:pPr>
      <w:r>
        <w:t xml:space="preserve">Peraturan Daerah Kabupaten Kepulauan Selayar Nomor 5 </w:t>
      </w:r>
      <w:r w:rsidR="006B3E11">
        <w:t xml:space="preserve">     </w:t>
      </w:r>
      <w:r>
        <w:t xml:space="preserve">Tahun 2012 tentang Rencana Tata Ruang Wilayah Kabupaten Kepulauan Selayar tahun 2013-2023 (Lembaran Daerah Kabupaten </w:t>
      </w:r>
      <w:proofErr w:type="gramStart"/>
      <w:r>
        <w:t>Kepulauan  Selayar</w:t>
      </w:r>
      <w:proofErr w:type="gramEnd"/>
      <w:r>
        <w:t xml:space="preserve"> Tahun 2012 Nomor 1, Tambahan Lembaran Daerah Kabupaten Selayar Nomor 28); </w:t>
      </w:r>
    </w:p>
    <w:p w:rsidR="00E14A4D" w:rsidRDefault="00ED2B76" w:rsidP="007C2A09">
      <w:pPr>
        <w:numPr>
          <w:ilvl w:val="0"/>
          <w:numId w:val="1"/>
        </w:numPr>
        <w:spacing w:after="3" w:line="360" w:lineRule="auto"/>
        <w:ind w:right="-53" w:hanging="425"/>
      </w:pPr>
      <w:r>
        <w:t xml:space="preserve">Peraturan Daerah Kabupaten Kepulauan Selayar Nomor 4 </w:t>
      </w:r>
      <w:r w:rsidR="006B3E11">
        <w:t xml:space="preserve">     </w:t>
      </w:r>
      <w:r>
        <w:t>Tahun 2020 tentang Pembentukan dan Susunan Organisasi Perangkat Daerah (Lembaran Daerah Kabupaten Kepula</w:t>
      </w:r>
      <w:r w:rsidR="00D5295F">
        <w:t xml:space="preserve">uan Selayar Tahun 2020 Nomor 98, Tambahan Lembaran </w:t>
      </w:r>
      <w:r w:rsidR="0043055F">
        <w:t>Daerah Kabupaten Kepulauan Selayar Nomor 47) sebagaimana telah diubah dengan Peraturan Daerah Kebupaten Kepulauan Selayar Nomor 4 Tahun 2022 tentang Perubahan Atas Peraturan Daerah Kabupaten Kepulauan Selayar Nomor 4 Tahun 2020 tentang Pembentukan dan Susunan Perangkat Daerah (Lembaran Daerah Kabupaten Kepulauan Selayar Tahun 2020 Nomor 113);</w:t>
      </w:r>
    </w:p>
    <w:p w:rsidR="0043055F" w:rsidRDefault="0043055F" w:rsidP="0043055F">
      <w:pPr>
        <w:spacing w:after="3" w:line="360" w:lineRule="auto"/>
        <w:ind w:left="1276" w:right="-53" w:firstLine="0"/>
      </w:pPr>
    </w:p>
    <w:p w:rsidR="00D86D95" w:rsidRPr="009C2919" w:rsidRDefault="00C72450" w:rsidP="007C2A09">
      <w:pPr>
        <w:numPr>
          <w:ilvl w:val="0"/>
          <w:numId w:val="1"/>
        </w:numPr>
        <w:spacing w:after="3" w:line="360" w:lineRule="auto"/>
        <w:ind w:right="-53" w:hanging="425"/>
      </w:pPr>
      <w:r>
        <w:rPr>
          <w:w w:val="105"/>
        </w:rPr>
        <w:lastRenderedPageBreak/>
        <w:t>Peraturan Daerah Kabupaten</w:t>
      </w:r>
      <w:r>
        <w:rPr>
          <w:spacing w:val="60"/>
          <w:w w:val="105"/>
        </w:rPr>
        <w:t xml:space="preserve"> </w:t>
      </w:r>
      <w:proofErr w:type="gramStart"/>
      <w:r>
        <w:rPr>
          <w:w w:val="105"/>
        </w:rPr>
        <w:t>Kepulauan  Selayar</w:t>
      </w:r>
      <w:proofErr w:type="gramEnd"/>
      <w:r>
        <w:rPr>
          <w:w w:val="105"/>
        </w:rPr>
        <w:t xml:space="preserve">  Nomor</w:t>
      </w:r>
      <w:r>
        <w:rPr>
          <w:w w:val="105"/>
          <w:lang w:val="id-ID"/>
        </w:rPr>
        <w:t xml:space="preserve"> 2</w:t>
      </w:r>
      <w:r>
        <w:rPr>
          <w:w w:val="105"/>
        </w:rPr>
        <w:t xml:space="preserve">    Tahun 20</w:t>
      </w:r>
      <w:r>
        <w:rPr>
          <w:w w:val="105"/>
          <w:lang w:val="id-ID"/>
        </w:rPr>
        <w:t>21</w:t>
      </w:r>
      <w:r>
        <w:rPr>
          <w:w w:val="105"/>
        </w:rPr>
        <w:t xml:space="preserve"> tentang Rencana Pembangunan Jangka Menengah Daerah ( RPJMD ) Kabupaten Kepulauan Selayar 20</w:t>
      </w:r>
      <w:r>
        <w:rPr>
          <w:w w:val="105"/>
          <w:lang w:val="id-ID"/>
        </w:rPr>
        <w:t>21</w:t>
      </w:r>
      <w:r>
        <w:rPr>
          <w:w w:val="105"/>
        </w:rPr>
        <w:t xml:space="preserve"> – 202</w:t>
      </w:r>
      <w:r>
        <w:rPr>
          <w:w w:val="105"/>
          <w:lang w:val="id-ID"/>
        </w:rPr>
        <w:t>6</w:t>
      </w:r>
      <w:r>
        <w:rPr>
          <w:spacing w:val="60"/>
          <w:w w:val="105"/>
        </w:rPr>
        <w:t xml:space="preserve"> </w:t>
      </w:r>
      <w:r>
        <w:rPr>
          <w:w w:val="105"/>
        </w:rPr>
        <w:t>(Lembaran  Daerah</w:t>
      </w:r>
      <w:r>
        <w:rPr>
          <w:spacing w:val="33"/>
          <w:w w:val="105"/>
        </w:rPr>
        <w:t xml:space="preserve"> </w:t>
      </w:r>
      <w:r>
        <w:rPr>
          <w:w w:val="105"/>
        </w:rPr>
        <w:t>Kabupaten</w:t>
      </w:r>
      <w:r>
        <w:rPr>
          <w:spacing w:val="33"/>
          <w:w w:val="105"/>
        </w:rPr>
        <w:t xml:space="preserve"> </w:t>
      </w:r>
      <w:r>
        <w:rPr>
          <w:w w:val="105"/>
        </w:rPr>
        <w:t>Kepulauan</w:t>
      </w:r>
      <w:r>
        <w:rPr>
          <w:spacing w:val="32"/>
          <w:w w:val="105"/>
        </w:rPr>
        <w:t xml:space="preserve"> </w:t>
      </w:r>
      <w:r>
        <w:rPr>
          <w:w w:val="105"/>
        </w:rPr>
        <w:t>Selayar</w:t>
      </w:r>
      <w:r>
        <w:rPr>
          <w:spacing w:val="32"/>
          <w:w w:val="105"/>
        </w:rPr>
        <w:t xml:space="preserve"> </w:t>
      </w:r>
      <w:r>
        <w:rPr>
          <w:w w:val="105"/>
        </w:rPr>
        <w:t>Tahun</w:t>
      </w:r>
      <w:r>
        <w:rPr>
          <w:spacing w:val="33"/>
          <w:w w:val="105"/>
        </w:rPr>
        <w:t xml:space="preserve"> </w:t>
      </w:r>
      <w:r>
        <w:rPr>
          <w:w w:val="105"/>
        </w:rPr>
        <w:t>20</w:t>
      </w:r>
      <w:r>
        <w:rPr>
          <w:w w:val="105"/>
          <w:lang w:val="id-ID"/>
        </w:rPr>
        <w:t>21</w:t>
      </w:r>
      <w:r>
        <w:rPr>
          <w:spacing w:val="32"/>
          <w:w w:val="105"/>
        </w:rPr>
        <w:t xml:space="preserve"> </w:t>
      </w:r>
      <w:r>
        <w:rPr>
          <w:w w:val="105"/>
        </w:rPr>
        <w:t>Nomor</w:t>
      </w:r>
      <w:r>
        <w:rPr>
          <w:spacing w:val="34"/>
          <w:w w:val="105"/>
        </w:rPr>
        <w:t xml:space="preserve"> 103</w:t>
      </w:r>
      <w:r>
        <w:rPr>
          <w:w w:val="105"/>
        </w:rPr>
        <w:t>);</w:t>
      </w:r>
    </w:p>
    <w:p w:rsidR="009C2919" w:rsidRPr="00C72450" w:rsidRDefault="00501894" w:rsidP="007C2A09">
      <w:pPr>
        <w:numPr>
          <w:ilvl w:val="0"/>
          <w:numId w:val="1"/>
        </w:numPr>
        <w:spacing w:after="3" w:line="360" w:lineRule="auto"/>
        <w:ind w:right="-53" w:hanging="425"/>
      </w:pPr>
      <w:r>
        <w:rPr>
          <w:w w:val="105"/>
        </w:rPr>
        <w:t>Peraturan Bupati</w:t>
      </w:r>
      <w:r>
        <w:rPr>
          <w:spacing w:val="60"/>
          <w:w w:val="105"/>
        </w:rPr>
        <w:t xml:space="preserve"> </w:t>
      </w:r>
      <w:proofErr w:type="gramStart"/>
      <w:r>
        <w:rPr>
          <w:w w:val="105"/>
        </w:rPr>
        <w:t>Kepulauan  Selayar</w:t>
      </w:r>
      <w:proofErr w:type="gramEnd"/>
      <w:r>
        <w:rPr>
          <w:w w:val="105"/>
        </w:rPr>
        <w:t xml:space="preserve">  Nomor </w:t>
      </w:r>
      <w:r>
        <w:rPr>
          <w:w w:val="105"/>
          <w:lang w:val="id-ID"/>
        </w:rPr>
        <w:t>8</w:t>
      </w:r>
      <w:r>
        <w:rPr>
          <w:w w:val="105"/>
        </w:rPr>
        <w:t>0 Tahun 20</w:t>
      </w:r>
      <w:r>
        <w:rPr>
          <w:w w:val="105"/>
          <w:lang w:val="id-ID"/>
        </w:rPr>
        <w:t>20</w:t>
      </w:r>
      <w:r>
        <w:rPr>
          <w:w w:val="105"/>
        </w:rPr>
        <w:t xml:space="preserve"> tentang</w:t>
      </w:r>
      <w:r>
        <w:rPr>
          <w:w w:val="105"/>
          <w:lang w:val="id-ID"/>
        </w:rPr>
        <w:t xml:space="preserve"> </w:t>
      </w:r>
      <w:r>
        <w:rPr>
          <w:szCs w:val="24"/>
          <w:lang w:val="id-ID"/>
        </w:rPr>
        <w:t>Kedudukan, Susunan Organisasi, Tugas dan Fungsi, serta Tata Kerja Kecamatan Bontomatene</w:t>
      </w:r>
      <w:r>
        <w:rPr>
          <w:sz w:val="20"/>
          <w:szCs w:val="20"/>
          <w:lang w:val="id-ID"/>
        </w:rPr>
        <w:t xml:space="preserve"> </w:t>
      </w:r>
      <w:r>
        <w:rPr>
          <w:w w:val="105"/>
        </w:rPr>
        <w:t>(Berita  Daerah</w:t>
      </w:r>
      <w:r>
        <w:rPr>
          <w:spacing w:val="33"/>
          <w:w w:val="105"/>
        </w:rPr>
        <w:t xml:space="preserve"> </w:t>
      </w:r>
      <w:r>
        <w:rPr>
          <w:w w:val="105"/>
        </w:rPr>
        <w:t>Kabupaten</w:t>
      </w:r>
      <w:r>
        <w:rPr>
          <w:spacing w:val="33"/>
          <w:w w:val="105"/>
        </w:rPr>
        <w:t xml:space="preserve"> </w:t>
      </w:r>
      <w:r>
        <w:rPr>
          <w:w w:val="105"/>
        </w:rPr>
        <w:t>Kepulauan</w:t>
      </w:r>
      <w:r>
        <w:rPr>
          <w:spacing w:val="32"/>
          <w:w w:val="105"/>
        </w:rPr>
        <w:t xml:space="preserve"> </w:t>
      </w:r>
      <w:r>
        <w:rPr>
          <w:w w:val="105"/>
        </w:rPr>
        <w:t>Selayar</w:t>
      </w:r>
      <w:r>
        <w:rPr>
          <w:spacing w:val="32"/>
          <w:w w:val="105"/>
        </w:rPr>
        <w:t xml:space="preserve"> </w:t>
      </w:r>
      <w:r>
        <w:rPr>
          <w:w w:val="105"/>
        </w:rPr>
        <w:t>Tahun</w:t>
      </w:r>
      <w:r>
        <w:rPr>
          <w:spacing w:val="33"/>
          <w:w w:val="105"/>
        </w:rPr>
        <w:t xml:space="preserve"> </w:t>
      </w:r>
      <w:r>
        <w:rPr>
          <w:w w:val="105"/>
        </w:rPr>
        <w:t>20</w:t>
      </w:r>
      <w:r>
        <w:rPr>
          <w:w w:val="105"/>
          <w:lang w:val="id-ID"/>
        </w:rPr>
        <w:t>20</w:t>
      </w:r>
      <w:r>
        <w:rPr>
          <w:spacing w:val="32"/>
          <w:w w:val="105"/>
        </w:rPr>
        <w:t xml:space="preserve"> </w:t>
      </w:r>
      <w:r>
        <w:rPr>
          <w:w w:val="105"/>
        </w:rPr>
        <w:t>Nomor    );</w:t>
      </w:r>
    </w:p>
    <w:p w:rsidR="002955DB" w:rsidRDefault="002955DB" w:rsidP="009C2919">
      <w:pPr>
        <w:spacing w:after="3" w:line="360" w:lineRule="auto"/>
        <w:ind w:right="-53"/>
      </w:pPr>
    </w:p>
    <w:p w:rsidR="00E14A4D" w:rsidRDefault="00ED2B76">
      <w:pPr>
        <w:spacing w:after="114" w:line="259" w:lineRule="auto"/>
        <w:ind w:left="1171" w:firstLine="0"/>
        <w:jc w:val="left"/>
      </w:pPr>
      <w:r>
        <w:t xml:space="preserve"> </w:t>
      </w:r>
    </w:p>
    <w:p w:rsidR="00E14A4D" w:rsidRDefault="00ED2B76">
      <w:pPr>
        <w:pStyle w:val="Heading2"/>
        <w:spacing w:after="206"/>
        <w:ind w:left="-5" w:right="0"/>
      </w:pPr>
      <w:r>
        <w:t xml:space="preserve">1.3. Maksud dan Tujuan </w:t>
      </w:r>
    </w:p>
    <w:p w:rsidR="00E14A4D" w:rsidRDefault="00ED2B76">
      <w:pPr>
        <w:pStyle w:val="Heading3"/>
        <w:ind w:left="576" w:right="0"/>
      </w:pPr>
      <w:r>
        <w:t xml:space="preserve">1.3.1. Maksud  </w:t>
      </w:r>
    </w:p>
    <w:p w:rsidR="00E14A4D" w:rsidRDefault="00ED2B76">
      <w:pPr>
        <w:ind w:left="1426" w:right="10" w:firstLine="721"/>
      </w:pPr>
      <w:r>
        <w:t xml:space="preserve">Maksud dari pembuatan Rencana strategis </w:t>
      </w:r>
      <w:r w:rsidR="00D47AD1">
        <w:t>Perubahan K</w:t>
      </w:r>
      <w:r>
        <w:t xml:space="preserve">ecamatan Bontomatene ini </w:t>
      </w:r>
      <w:proofErr w:type="gramStart"/>
      <w:r>
        <w:t>adalah :</w:t>
      </w:r>
      <w:proofErr w:type="gramEnd"/>
      <w:r>
        <w:t xml:space="preserve"> </w:t>
      </w:r>
    </w:p>
    <w:p w:rsidR="00E14A4D" w:rsidRDefault="00ED2B76" w:rsidP="00A82B22">
      <w:pPr>
        <w:numPr>
          <w:ilvl w:val="0"/>
          <w:numId w:val="2"/>
        </w:numPr>
        <w:ind w:right="-53" w:hanging="361"/>
      </w:pPr>
      <w:r>
        <w:t xml:space="preserve">Sebagai pedoman dalam pelaksanaan pemrintahan dan pembangunan oleh Perangkat Daerah yang akan dilaksanakan 5 (lima) tahun kedepan dalam rangka mendorong pencapaian visi dan misi Pemerintah Daerah Kabupaten Kepulauan Selayar sebagaimana tertuang dalam RPJMD Tahun 2021 – 2026. </w:t>
      </w:r>
    </w:p>
    <w:p w:rsidR="00E14A4D" w:rsidRDefault="00ED2B76" w:rsidP="00A82B22">
      <w:pPr>
        <w:numPr>
          <w:ilvl w:val="0"/>
          <w:numId w:val="2"/>
        </w:numPr>
        <w:spacing w:after="100" w:line="259" w:lineRule="auto"/>
        <w:ind w:right="-53" w:hanging="361"/>
      </w:pPr>
      <w:r>
        <w:t xml:space="preserve">Sebagai acuan dalam penyusunan Renja Perangkat daerah. </w:t>
      </w:r>
    </w:p>
    <w:p w:rsidR="00E14A4D" w:rsidRDefault="00ED2B76">
      <w:pPr>
        <w:spacing w:after="114" w:line="259" w:lineRule="auto"/>
        <w:ind w:left="451" w:firstLine="0"/>
        <w:jc w:val="left"/>
      </w:pPr>
      <w:r>
        <w:rPr>
          <w:b/>
        </w:rPr>
        <w:t xml:space="preserve"> </w:t>
      </w:r>
    </w:p>
    <w:p w:rsidR="00E14A4D" w:rsidRDefault="00ED2B76">
      <w:pPr>
        <w:pStyle w:val="Heading3"/>
        <w:ind w:left="576" w:right="0"/>
      </w:pPr>
      <w:r>
        <w:t xml:space="preserve">1.3.2. Tujuan </w:t>
      </w:r>
    </w:p>
    <w:p w:rsidR="00E14A4D" w:rsidRDefault="00ED2B76">
      <w:pPr>
        <w:ind w:left="1426" w:right="10" w:firstLine="291"/>
      </w:pPr>
      <w:r>
        <w:t>Adapun tujuan disusunnya</w:t>
      </w:r>
      <w:r w:rsidR="00B27EAC">
        <w:t xml:space="preserve"> </w:t>
      </w:r>
      <w:r>
        <w:t>Rencana Strategis</w:t>
      </w:r>
      <w:r w:rsidR="00D47AD1">
        <w:t xml:space="preserve"> Perubahan</w:t>
      </w:r>
      <w:r>
        <w:t xml:space="preserve"> Kecamatan Bontomatene ini </w:t>
      </w:r>
      <w:proofErr w:type="gramStart"/>
      <w:r>
        <w:t>adalah :</w:t>
      </w:r>
      <w:proofErr w:type="gramEnd"/>
      <w:r>
        <w:t xml:space="preserve"> </w:t>
      </w:r>
    </w:p>
    <w:p w:rsidR="00E14A4D" w:rsidRDefault="00ED2B76" w:rsidP="00A82B22">
      <w:pPr>
        <w:numPr>
          <w:ilvl w:val="0"/>
          <w:numId w:val="3"/>
        </w:numPr>
        <w:ind w:left="1852" w:right="-53" w:hanging="426"/>
      </w:pPr>
      <w:r>
        <w:t xml:space="preserve">Tersedianya dokumen yang dapat digunakan oleh Kepala Perangkat Daerah untuk mengarahkan dan mengalokasikan sumber daya dalam pencapaian tujuan Perangkat Daerah; </w:t>
      </w:r>
    </w:p>
    <w:p w:rsidR="00E14A4D" w:rsidRDefault="00ED2B76" w:rsidP="00B27EAC">
      <w:pPr>
        <w:numPr>
          <w:ilvl w:val="0"/>
          <w:numId w:val="3"/>
        </w:numPr>
        <w:spacing w:after="144" w:line="259" w:lineRule="auto"/>
        <w:ind w:left="1856" w:right="10" w:hanging="426"/>
      </w:pPr>
      <w:r>
        <w:t>Memudahkan pengukuran pencapaian kinerja Perangkat</w:t>
      </w:r>
      <w:r w:rsidR="00A82B22">
        <w:t xml:space="preserve"> </w:t>
      </w:r>
      <w:r>
        <w:t xml:space="preserve">Daerah; </w:t>
      </w:r>
    </w:p>
    <w:p w:rsidR="00E14A4D" w:rsidRDefault="00ED2B76" w:rsidP="00A82B22">
      <w:pPr>
        <w:numPr>
          <w:ilvl w:val="0"/>
          <w:numId w:val="3"/>
        </w:numPr>
        <w:ind w:left="1852" w:right="-53" w:hanging="426"/>
      </w:pPr>
      <w:r>
        <w:t xml:space="preserve">Memudahkan pengendalian kegiatan serta pelaksanaan koordinasi dengan instansi terkait, monitoring, dan evaluasi kegiatan baik secara internal maupun eksternal yang menjadi kerangka dasar bagi Perangkat Daerah dalam upaya meningkatkan kualitas perencanaan pembangunan; </w:t>
      </w:r>
    </w:p>
    <w:p w:rsidR="00E14A4D" w:rsidRDefault="00ED2B76" w:rsidP="00A82B22">
      <w:pPr>
        <w:numPr>
          <w:ilvl w:val="0"/>
          <w:numId w:val="3"/>
        </w:numPr>
        <w:spacing w:after="3"/>
        <w:ind w:left="1852" w:right="-53" w:hanging="426"/>
      </w:pPr>
      <w:r>
        <w:t xml:space="preserve">Meningkatkan koordinasi, sinkronisasi dan sinergitas antar bidang dalam Perangkat Daerah </w:t>
      </w:r>
    </w:p>
    <w:p w:rsidR="00E14A4D" w:rsidRDefault="00ED2B76">
      <w:pPr>
        <w:spacing w:after="114" w:line="259" w:lineRule="auto"/>
        <w:ind w:left="1846" w:firstLine="0"/>
        <w:jc w:val="left"/>
      </w:pPr>
      <w:r>
        <w:t xml:space="preserve">  </w:t>
      </w:r>
    </w:p>
    <w:p w:rsidR="00E14A4D" w:rsidRDefault="00ED2B76">
      <w:pPr>
        <w:pStyle w:val="Heading2"/>
        <w:spacing w:after="196"/>
        <w:ind w:left="-5" w:right="0"/>
      </w:pPr>
      <w:r>
        <w:lastRenderedPageBreak/>
        <w:t xml:space="preserve">1.4. Sistematika Penulisan </w:t>
      </w:r>
    </w:p>
    <w:p w:rsidR="00E14A4D" w:rsidRDefault="00ED2B76" w:rsidP="006B3E11">
      <w:pPr>
        <w:spacing w:after="72" w:line="360" w:lineRule="auto"/>
        <w:ind w:left="721" w:right="10" w:firstLine="720"/>
      </w:pPr>
      <w:r>
        <w:t xml:space="preserve">Rencana Strategis (Renstra) </w:t>
      </w:r>
      <w:r w:rsidR="00D47AD1">
        <w:t xml:space="preserve">Perubahan </w:t>
      </w:r>
      <w:r>
        <w:t xml:space="preserve">Kecamatan Bontomatene Kabupaten Kepulauan Selayar disusun dengan sistematika sebagai </w:t>
      </w:r>
      <w:proofErr w:type="gramStart"/>
      <w:r>
        <w:t>berikut :</w:t>
      </w:r>
      <w:proofErr w:type="gramEnd"/>
      <w:r>
        <w:t xml:space="preserve"> </w:t>
      </w:r>
    </w:p>
    <w:tbl>
      <w:tblPr>
        <w:tblStyle w:val="TableGrid"/>
        <w:tblW w:w="8534" w:type="dxa"/>
        <w:tblInd w:w="756" w:type="dxa"/>
        <w:tblLook w:val="04A0" w:firstRow="1" w:lastRow="0" w:firstColumn="1" w:lastColumn="0" w:noHBand="0" w:noVBand="1"/>
      </w:tblPr>
      <w:tblGrid>
        <w:gridCol w:w="1087"/>
        <w:gridCol w:w="7447"/>
      </w:tblGrid>
      <w:tr w:rsidR="00E14A4D" w:rsidTr="00A82B22">
        <w:trPr>
          <w:trHeight w:val="1531"/>
        </w:trPr>
        <w:tc>
          <w:tcPr>
            <w:tcW w:w="1087" w:type="dxa"/>
            <w:tcBorders>
              <w:top w:val="nil"/>
              <w:left w:val="nil"/>
              <w:bottom w:val="nil"/>
              <w:right w:val="nil"/>
            </w:tcBorders>
          </w:tcPr>
          <w:p w:rsidR="00E14A4D" w:rsidRDefault="00ED2B76">
            <w:pPr>
              <w:spacing w:after="0" w:line="259" w:lineRule="auto"/>
              <w:ind w:left="70" w:firstLine="0"/>
              <w:jc w:val="left"/>
            </w:pPr>
            <w:r>
              <w:t xml:space="preserve">BAB I </w:t>
            </w:r>
          </w:p>
        </w:tc>
        <w:tc>
          <w:tcPr>
            <w:tcW w:w="7447" w:type="dxa"/>
            <w:tcBorders>
              <w:top w:val="nil"/>
              <w:left w:val="nil"/>
              <w:bottom w:val="nil"/>
              <w:right w:val="nil"/>
            </w:tcBorders>
          </w:tcPr>
          <w:p w:rsidR="00E14A4D" w:rsidRDefault="00ED2B76">
            <w:pPr>
              <w:spacing w:after="99" w:line="259" w:lineRule="auto"/>
              <w:ind w:left="0" w:firstLine="0"/>
              <w:jc w:val="left"/>
            </w:pPr>
            <w:r>
              <w:t xml:space="preserve">PENDAHULUAN,  </w:t>
            </w:r>
          </w:p>
          <w:p w:rsidR="00E14A4D" w:rsidRDefault="00ED2B76" w:rsidP="006B3E11">
            <w:pPr>
              <w:spacing w:after="0" w:line="360" w:lineRule="auto"/>
              <w:ind w:left="0" w:right="75" w:firstLine="0"/>
            </w:pPr>
            <w:r>
              <w:t xml:space="preserve">Bab ini Berisi latar belakang penyusunan Renstra Kecamatan Bontomatene Kabupaten Kepulauan Selayar, Landasan Hukum, Maksud dan Tujuan serta Sistematika Penulisan. </w:t>
            </w:r>
          </w:p>
        </w:tc>
      </w:tr>
      <w:tr w:rsidR="00E14A4D" w:rsidTr="00A82B22">
        <w:trPr>
          <w:trHeight w:val="2026"/>
        </w:trPr>
        <w:tc>
          <w:tcPr>
            <w:tcW w:w="1087" w:type="dxa"/>
            <w:tcBorders>
              <w:top w:val="nil"/>
              <w:left w:val="nil"/>
              <w:bottom w:val="nil"/>
              <w:right w:val="nil"/>
            </w:tcBorders>
          </w:tcPr>
          <w:p w:rsidR="00E14A4D" w:rsidRDefault="00ED2B76">
            <w:pPr>
              <w:spacing w:after="0" w:line="259" w:lineRule="auto"/>
              <w:ind w:left="70" w:firstLine="0"/>
              <w:jc w:val="left"/>
            </w:pPr>
            <w:r>
              <w:t xml:space="preserve">BAB II </w:t>
            </w:r>
          </w:p>
        </w:tc>
        <w:tc>
          <w:tcPr>
            <w:tcW w:w="7447" w:type="dxa"/>
            <w:tcBorders>
              <w:top w:val="nil"/>
              <w:left w:val="nil"/>
              <w:bottom w:val="nil"/>
              <w:right w:val="nil"/>
            </w:tcBorders>
          </w:tcPr>
          <w:p w:rsidR="00E14A4D" w:rsidRDefault="00ED2B76">
            <w:pPr>
              <w:spacing w:after="100" w:line="259" w:lineRule="auto"/>
              <w:ind w:left="0" w:firstLine="0"/>
              <w:jc w:val="left"/>
            </w:pPr>
            <w:r>
              <w:t xml:space="preserve">GAMBARAN PELAYANAN KECAMATAN BONTOMATENE </w:t>
            </w:r>
          </w:p>
          <w:p w:rsidR="00E14A4D" w:rsidRDefault="00ED2B76" w:rsidP="006B3E11">
            <w:pPr>
              <w:spacing w:after="0" w:line="360" w:lineRule="auto"/>
              <w:ind w:left="0" w:right="73" w:firstLine="0"/>
            </w:pPr>
            <w:r>
              <w:t xml:space="preserve">Bab ini Berisi Tugas, </w:t>
            </w:r>
            <w:proofErr w:type="gramStart"/>
            <w:r>
              <w:t>Fungsi,  dan</w:t>
            </w:r>
            <w:proofErr w:type="gramEnd"/>
            <w:r>
              <w:t xml:space="preserve"> Struktur Kecamatan Bontomatene, sumber daya kecamatan, kinerja pelayanan kecamatan serta tantangan dan peluang pengembangan pelayanan kecamatan. </w:t>
            </w:r>
          </w:p>
        </w:tc>
      </w:tr>
      <w:tr w:rsidR="00E14A4D" w:rsidTr="00A82B22">
        <w:trPr>
          <w:trHeight w:val="2836"/>
        </w:trPr>
        <w:tc>
          <w:tcPr>
            <w:tcW w:w="1087" w:type="dxa"/>
            <w:tcBorders>
              <w:top w:val="nil"/>
              <w:left w:val="nil"/>
              <w:bottom w:val="nil"/>
              <w:right w:val="nil"/>
            </w:tcBorders>
          </w:tcPr>
          <w:p w:rsidR="00E14A4D" w:rsidRDefault="00ED2B76">
            <w:pPr>
              <w:spacing w:after="0" w:line="259" w:lineRule="auto"/>
              <w:ind w:left="0" w:firstLine="0"/>
              <w:jc w:val="left"/>
            </w:pPr>
            <w:r>
              <w:t xml:space="preserve">BAB III </w:t>
            </w:r>
          </w:p>
        </w:tc>
        <w:tc>
          <w:tcPr>
            <w:tcW w:w="7447" w:type="dxa"/>
            <w:tcBorders>
              <w:top w:val="nil"/>
              <w:left w:val="nil"/>
              <w:bottom w:val="nil"/>
              <w:right w:val="nil"/>
            </w:tcBorders>
          </w:tcPr>
          <w:p w:rsidR="00E14A4D" w:rsidRDefault="00ED2B76">
            <w:pPr>
              <w:spacing w:after="0" w:line="343" w:lineRule="auto"/>
              <w:ind w:left="0" w:firstLine="0"/>
              <w:jc w:val="left"/>
            </w:pPr>
            <w:r>
              <w:t xml:space="preserve">PERMASALAHAN DAN ISU-ISU STRATEGIS KECAMATAN BONTOMATENE,  </w:t>
            </w:r>
          </w:p>
          <w:p w:rsidR="00E14A4D" w:rsidRDefault="00ED2B76" w:rsidP="006B3E11">
            <w:pPr>
              <w:spacing w:after="0" w:line="360" w:lineRule="auto"/>
              <w:ind w:left="0" w:right="174" w:firstLine="0"/>
            </w:pPr>
            <w:r>
              <w:t xml:space="preserve">Bab ini berisi identifikasi permasalahan, telaahan visi, misi dan program Bupati dan Wakil Bupati, Telaahan Renstra K/L dan Renstra PD Provinsi, Telaahan RTRW dan Kajian Lingkungan Hidup Strategis, kajian terhadap Penentuan isuisu strategis. </w:t>
            </w:r>
          </w:p>
        </w:tc>
      </w:tr>
      <w:tr w:rsidR="00E14A4D" w:rsidTr="00A82B22">
        <w:trPr>
          <w:trHeight w:val="316"/>
        </w:trPr>
        <w:tc>
          <w:tcPr>
            <w:tcW w:w="1087" w:type="dxa"/>
            <w:tcBorders>
              <w:top w:val="nil"/>
              <w:left w:val="nil"/>
              <w:bottom w:val="nil"/>
              <w:right w:val="nil"/>
            </w:tcBorders>
          </w:tcPr>
          <w:p w:rsidR="00E14A4D" w:rsidRDefault="00ED2B76">
            <w:pPr>
              <w:spacing w:after="0" w:line="259" w:lineRule="auto"/>
              <w:ind w:left="0" w:firstLine="0"/>
              <w:jc w:val="left"/>
            </w:pPr>
            <w:r>
              <w:t xml:space="preserve">BAB IV </w:t>
            </w:r>
          </w:p>
        </w:tc>
        <w:tc>
          <w:tcPr>
            <w:tcW w:w="7447" w:type="dxa"/>
            <w:tcBorders>
              <w:top w:val="nil"/>
              <w:left w:val="nil"/>
              <w:bottom w:val="nil"/>
              <w:right w:val="nil"/>
            </w:tcBorders>
          </w:tcPr>
          <w:p w:rsidR="00E14A4D" w:rsidRDefault="00ED2B76" w:rsidP="006B3E11">
            <w:pPr>
              <w:spacing w:after="0" w:line="360" w:lineRule="auto"/>
              <w:ind w:left="0" w:firstLine="0"/>
              <w:jc w:val="left"/>
            </w:pPr>
            <w:r>
              <w:t xml:space="preserve">TUJUAN DAN SASARAN </w:t>
            </w:r>
          </w:p>
        </w:tc>
      </w:tr>
    </w:tbl>
    <w:p w:rsidR="00E14A4D" w:rsidRDefault="00ED2B76" w:rsidP="006B3E11">
      <w:pPr>
        <w:spacing w:line="360" w:lineRule="auto"/>
        <w:ind w:left="1843" w:right="10" w:firstLine="0"/>
      </w:pPr>
      <w:r>
        <w:t xml:space="preserve">Pada bab ini dikemukakan rumusan pernyataan tujuan dan sasaran jangka menengah Kecamatan Bontomatene </w:t>
      </w:r>
    </w:p>
    <w:tbl>
      <w:tblPr>
        <w:tblStyle w:val="TableGrid"/>
        <w:tblW w:w="8441" w:type="dxa"/>
        <w:tblInd w:w="756" w:type="dxa"/>
        <w:tblLook w:val="04A0" w:firstRow="1" w:lastRow="0" w:firstColumn="1" w:lastColumn="0" w:noHBand="0" w:noVBand="1"/>
      </w:tblPr>
      <w:tblGrid>
        <w:gridCol w:w="1087"/>
        <w:gridCol w:w="7354"/>
      </w:tblGrid>
      <w:tr w:rsidR="00E14A4D" w:rsidTr="00A82B22">
        <w:trPr>
          <w:trHeight w:val="1532"/>
        </w:trPr>
        <w:tc>
          <w:tcPr>
            <w:tcW w:w="1087" w:type="dxa"/>
            <w:tcBorders>
              <w:top w:val="nil"/>
              <w:left w:val="nil"/>
              <w:bottom w:val="nil"/>
              <w:right w:val="nil"/>
            </w:tcBorders>
          </w:tcPr>
          <w:p w:rsidR="00E14A4D" w:rsidRDefault="00ED2B76">
            <w:pPr>
              <w:spacing w:after="0" w:line="259" w:lineRule="auto"/>
              <w:ind w:left="0" w:firstLine="0"/>
              <w:jc w:val="left"/>
            </w:pPr>
            <w:r>
              <w:t xml:space="preserve">BAB V </w:t>
            </w:r>
          </w:p>
        </w:tc>
        <w:tc>
          <w:tcPr>
            <w:tcW w:w="7354" w:type="dxa"/>
            <w:tcBorders>
              <w:top w:val="nil"/>
              <w:left w:val="nil"/>
              <w:bottom w:val="nil"/>
              <w:right w:val="nil"/>
            </w:tcBorders>
          </w:tcPr>
          <w:p w:rsidR="00E14A4D" w:rsidRDefault="00ED2B76">
            <w:pPr>
              <w:spacing w:after="99" w:line="259" w:lineRule="auto"/>
              <w:ind w:left="5" w:firstLine="0"/>
              <w:jc w:val="left"/>
            </w:pPr>
            <w:r>
              <w:t xml:space="preserve">STRATEGI DAN ARAH KEBIJAKAN </w:t>
            </w:r>
          </w:p>
          <w:p w:rsidR="00E14A4D" w:rsidRDefault="00ED2B76" w:rsidP="006B3E11">
            <w:pPr>
              <w:spacing w:after="0" w:line="360" w:lineRule="auto"/>
              <w:ind w:left="5" w:right="81" w:firstLine="0"/>
            </w:pPr>
            <w:r>
              <w:t xml:space="preserve">Pada Bab ini dikemukakan rumusan pernyataan strategi dan arah kebijakan Kecamatan Bontomatene dalam lima tahun mendatang. </w:t>
            </w:r>
          </w:p>
        </w:tc>
      </w:tr>
      <w:tr w:rsidR="00E14A4D" w:rsidTr="00A82B22">
        <w:trPr>
          <w:trHeight w:val="2026"/>
        </w:trPr>
        <w:tc>
          <w:tcPr>
            <w:tcW w:w="1087" w:type="dxa"/>
            <w:tcBorders>
              <w:top w:val="nil"/>
              <w:left w:val="nil"/>
              <w:bottom w:val="nil"/>
              <w:right w:val="nil"/>
            </w:tcBorders>
          </w:tcPr>
          <w:p w:rsidR="00E14A4D" w:rsidRDefault="00ED2B76">
            <w:pPr>
              <w:spacing w:after="0" w:line="259" w:lineRule="auto"/>
              <w:ind w:left="70" w:firstLine="0"/>
              <w:jc w:val="left"/>
            </w:pPr>
            <w:r>
              <w:t xml:space="preserve">BAB VI </w:t>
            </w:r>
          </w:p>
        </w:tc>
        <w:tc>
          <w:tcPr>
            <w:tcW w:w="7354" w:type="dxa"/>
            <w:tcBorders>
              <w:top w:val="nil"/>
              <w:left w:val="nil"/>
              <w:bottom w:val="nil"/>
              <w:right w:val="nil"/>
            </w:tcBorders>
          </w:tcPr>
          <w:p w:rsidR="00E14A4D" w:rsidRDefault="00ED2B76">
            <w:pPr>
              <w:spacing w:after="99" w:line="259" w:lineRule="auto"/>
              <w:ind w:left="5" w:firstLine="0"/>
            </w:pPr>
            <w:r>
              <w:t xml:space="preserve">RENCANA PROGRAM DAN KEGIATAN SERTA PENDANAAN </w:t>
            </w:r>
          </w:p>
          <w:p w:rsidR="00E14A4D" w:rsidRDefault="00ED2B76" w:rsidP="006B3E11">
            <w:pPr>
              <w:spacing w:after="0" w:line="360" w:lineRule="auto"/>
              <w:ind w:left="5" w:right="75" w:firstLine="0"/>
            </w:pPr>
            <w:r>
              <w:t xml:space="preserve">Bab ini berisi program dan kegiatan, indikator kinerja, kelompok sasaran, dan pendanaan indikatif yang merupakan kewenangan Kecamatan Bontomatene Kabupaten Kepulauan Selayar. </w:t>
            </w:r>
          </w:p>
          <w:p w:rsidR="005D6D78" w:rsidRDefault="005D6D78" w:rsidP="006B3E11">
            <w:pPr>
              <w:spacing w:after="0" w:line="360" w:lineRule="auto"/>
              <w:ind w:left="5" w:right="75" w:firstLine="0"/>
            </w:pPr>
          </w:p>
          <w:p w:rsidR="005D6D78" w:rsidRDefault="005D6D78" w:rsidP="006B3E11">
            <w:pPr>
              <w:spacing w:after="0" w:line="360" w:lineRule="auto"/>
              <w:ind w:left="5" w:right="75" w:firstLine="0"/>
            </w:pPr>
          </w:p>
          <w:p w:rsidR="005D6D78" w:rsidRDefault="005D6D78" w:rsidP="006B3E11">
            <w:pPr>
              <w:spacing w:after="0" w:line="360" w:lineRule="auto"/>
              <w:ind w:left="5" w:right="75" w:firstLine="0"/>
            </w:pPr>
          </w:p>
          <w:p w:rsidR="005D6D78" w:rsidRDefault="005D6D78" w:rsidP="006B3E11">
            <w:pPr>
              <w:spacing w:after="0" w:line="360" w:lineRule="auto"/>
              <w:ind w:left="5" w:right="75" w:firstLine="0"/>
            </w:pPr>
          </w:p>
          <w:p w:rsidR="005D6D78" w:rsidRDefault="005D6D78" w:rsidP="006B3E11">
            <w:pPr>
              <w:spacing w:after="0" w:line="360" w:lineRule="auto"/>
              <w:ind w:left="5" w:right="75" w:firstLine="0"/>
            </w:pPr>
          </w:p>
        </w:tc>
      </w:tr>
      <w:tr w:rsidR="00E14A4D" w:rsidTr="00A82B22">
        <w:trPr>
          <w:trHeight w:val="316"/>
        </w:trPr>
        <w:tc>
          <w:tcPr>
            <w:tcW w:w="1087" w:type="dxa"/>
            <w:tcBorders>
              <w:top w:val="nil"/>
              <w:left w:val="nil"/>
              <w:bottom w:val="nil"/>
              <w:right w:val="nil"/>
            </w:tcBorders>
          </w:tcPr>
          <w:p w:rsidR="00E14A4D" w:rsidRDefault="00ED2B76">
            <w:pPr>
              <w:spacing w:after="0" w:line="259" w:lineRule="auto"/>
              <w:ind w:left="70" w:firstLine="0"/>
              <w:jc w:val="left"/>
            </w:pPr>
            <w:r>
              <w:lastRenderedPageBreak/>
              <w:t xml:space="preserve">BAB VII </w:t>
            </w:r>
          </w:p>
        </w:tc>
        <w:tc>
          <w:tcPr>
            <w:tcW w:w="7354" w:type="dxa"/>
            <w:tcBorders>
              <w:top w:val="nil"/>
              <w:left w:val="nil"/>
              <w:bottom w:val="nil"/>
              <w:right w:val="nil"/>
            </w:tcBorders>
          </w:tcPr>
          <w:p w:rsidR="00E14A4D" w:rsidRDefault="00ED2B76" w:rsidP="006B3E11">
            <w:pPr>
              <w:spacing w:after="0" w:line="360" w:lineRule="auto"/>
              <w:ind w:left="0" w:firstLine="0"/>
              <w:jc w:val="left"/>
            </w:pPr>
            <w:r>
              <w:t xml:space="preserve">KINERJA PENYELENGGARAAN BIDANG URUSAN,  </w:t>
            </w:r>
          </w:p>
        </w:tc>
      </w:tr>
    </w:tbl>
    <w:p w:rsidR="00E14A4D" w:rsidRDefault="00ED2B76" w:rsidP="006B3E11">
      <w:pPr>
        <w:spacing w:after="3" w:line="360" w:lineRule="auto"/>
        <w:ind w:left="1843" w:right="10" w:firstLine="0"/>
      </w:pPr>
      <w:r>
        <w:t xml:space="preserve">Bab ini Berisi Indikator Kinerja OPD yang secara langsung menunjukkan kinerja yang akan dicapai OPD dalam lima tahun mendatang sebagai komitmen untuk mendukung pencapaian tujuan dan </w:t>
      </w:r>
      <w:proofErr w:type="gramStart"/>
      <w:r>
        <w:t>sasaran  RPJMD</w:t>
      </w:r>
      <w:proofErr w:type="gramEnd"/>
      <w:r>
        <w:t xml:space="preserve"> Kabupaten Kepulauan Selayar. </w:t>
      </w:r>
    </w:p>
    <w:p w:rsidR="00E14A4D" w:rsidRDefault="00ED2B76" w:rsidP="006B3E11">
      <w:pPr>
        <w:tabs>
          <w:tab w:val="center" w:pos="1332"/>
          <w:tab w:val="center" w:pos="2750"/>
        </w:tabs>
        <w:spacing w:after="302" w:line="360" w:lineRule="auto"/>
        <w:ind w:left="0" w:firstLine="0"/>
        <w:jc w:val="left"/>
      </w:pPr>
      <w:r>
        <w:rPr>
          <w:rFonts w:ascii="Calibri" w:eastAsia="Calibri" w:hAnsi="Calibri" w:cs="Calibri"/>
          <w:sz w:val="22"/>
        </w:rPr>
        <w:tab/>
      </w:r>
      <w:r>
        <w:t xml:space="preserve">BAB VIII </w:t>
      </w:r>
      <w:r>
        <w:tab/>
        <w:t xml:space="preserve">PENUTUP </w:t>
      </w:r>
    </w:p>
    <w:p w:rsidR="006B3E11" w:rsidRDefault="006B3E11" w:rsidP="006B3E11">
      <w:pPr>
        <w:tabs>
          <w:tab w:val="center" w:pos="1332"/>
          <w:tab w:val="center" w:pos="2750"/>
        </w:tabs>
        <w:spacing w:after="302" w:line="360" w:lineRule="auto"/>
        <w:ind w:left="0" w:firstLine="0"/>
        <w:jc w:val="left"/>
      </w:pPr>
    </w:p>
    <w:p w:rsidR="006B3E11" w:rsidRDefault="006B3E11" w:rsidP="006B3E11">
      <w:pPr>
        <w:tabs>
          <w:tab w:val="center" w:pos="1332"/>
          <w:tab w:val="center" w:pos="2750"/>
        </w:tabs>
        <w:spacing w:after="302" w:line="360" w:lineRule="auto"/>
        <w:ind w:left="0" w:firstLine="0"/>
        <w:jc w:val="left"/>
      </w:pPr>
    </w:p>
    <w:p w:rsidR="006B3E11" w:rsidRDefault="006B3E11" w:rsidP="006B3E11">
      <w:pPr>
        <w:tabs>
          <w:tab w:val="center" w:pos="1332"/>
          <w:tab w:val="center" w:pos="2750"/>
        </w:tabs>
        <w:spacing w:after="302" w:line="360" w:lineRule="auto"/>
        <w:ind w:left="0" w:firstLine="0"/>
        <w:jc w:val="left"/>
      </w:pPr>
    </w:p>
    <w:p w:rsidR="005D6D78" w:rsidRDefault="005D6D78" w:rsidP="006B3E11">
      <w:pPr>
        <w:tabs>
          <w:tab w:val="center" w:pos="1332"/>
          <w:tab w:val="center" w:pos="2750"/>
        </w:tabs>
        <w:spacing w:after="302" w:line="360" w:lineRule="auto"/>
        <w:ind w:left="0" w:firstLine="0"/>
        <w:jc w:val="left"/>
      </w:pPr>
    </w:p>
    <w:p w:rsidR="005D6D78" w:rsidRDefault="005D6D78" w:rsidP="006B3E11">
      <w:pPr>
        <w:tabs>
          <w:tab w:val="center" w:pos="1332"/>
          <w:tab w:val="center" w:pos="2750"/>
        </w:tabs>
        <w:spacing w:after="302" w:line="360" w:lineRule="auto"/>
        <w:ind w:left="0" w:firstLine="0"/>
        <w:jc w:val="left"/>
      </w:pPr>
    </w:p>
    <w:p w:rsidR="005D6D78" w:rsidRDefault="005D6D78" w:rsidP="006B3E11">
      <w:pPr>
        <w:tabs>
          <w:tab w:val="center" w:pos="1332"/>
          <w:tab w:val="center" w:pos="2750"/>
        </w:tabs>
        <w:spacing w:after="302" w:line="360" w:lineRule="auto"/>
        <w:ind w:left="0" w:firstLine="0"/>
        <w:jc w:val="left"/>
      </w:pPr>
    </w:p>
    <w:p w:rsidR="005D6D78" w:rsidRDefault="005D6D78" w:rsidP="006B3E11">
      <w:pPr>
        <w:tabs>
          <w:tab w:val="center" w:pos="1332"/>
          <w:tab w:val="center" w:pos="2750"/>
        </w:tabs>
        <w:spacing w:after="302" w:line="360" w:lineRule="auto"/>
        <w:ind w:left="0" w:firstLine="0"/>
        <w:jc w:val="left"/>
      </w:pPr>
    </w:p>
    <w:p w:rsidR="005D6D78" w:rsidRDefault="005D6D78" w:rsidP="006B3E11">
      <w:pPr>
        <w:tabs>
          <w:tab w:val="center" w:pos="1332"/>
          <w:tab w:val="center" w:pos="2750"/>
        </w:tabs>
        <w:spacing w:after="302" w:line="360" w:lineRule="auto"/>
        <w:ind w:left="0" w:firstLine="0"/>
        <w:jc w:val="left"/>
      </w:pPr>
    </w:p>
    <w:p w:rsidR="005D6D78" w:rsidRDefault="005D6D78" w:rsidP="006B3E11">
      <w:pPr>
        <w:tabs>
          <w:tab w:val="center" w:pos="1332"/>
          <w:tab w:val="center" w:pos="2750"/>
        </w:tabs>
        <w:spacing w:after="302" w:line="360" w:lineRule="auto"/>
        <w:ind w:left="0" w:firstLine="0"/>
        <w:jc w:val="left"/>
      </w:pPr>
    </w:p>
    <w:p w:rsidR="005D6D78" w:rsidRDefault="005D6D78" w:rsidP="006B3E11">
      <w:pPr>
        <w:tabs>
          <w:tab w:val="center" w:pos="1332"/>
          <w:tab w:val="center" w:pos="2750"/>
        </w:tabs>
        <w:spacing w:after="302" w:line="360" w:lineRule="auto"/>
        <w:ind w:left="0" w:firstLine="0"/>
        <w:jc w:val="left"/>
      </w:pPr>
    </w:p>
    <w:p w:rsidR="005D6D78" w:rsidRDefault="005D6D78" w:rsidP="006B3E11">
      <w:pPr>
        <w:tabs>
          <w:tab w:val="center" w:pos="1332"/>
          <w:tab w:val="center" w:pos="2750"/>
        </w:tabs>
        <w:spacing w:after="302" w:line="360" w:lineRule="auto"/>
        <w:ind w:left="0" w:firstLine="0"/>
        <w:jc w:val="left"/>
      </w:pPr>
    </w:p>
    <w:p w:rsidR="005D6D78" w:rsidRDefault="005D6D78" w:rsidP="006B3E11">
      <w:pPr>
        <w:tabs>
          <w:tab w:val="center" w:pos="1332"/>
          <w:tab w:val="center" w:pos="2750"/>
        </w:tabs>
        <w:spacing w:after="302" w:line="360" w:lineRule="auto"/>
        <w:ind w:left="0" w:firstLine="0"/>
        <w:jc w:val="left"/>
      </w:pPr>
    </w:p>
    <w:p w:rsidR="005D6D78" w:rsidRDefault="005D6D78" w:rsidP="006B3E11">
      <w:pPr>
        <w:tabs>
          <w:tab w:val="center" w:pos="1332"/>
          <w:tab w:val="center" w:pos="2750"/>
        </w:tabs>
        <w:spacing w:after="302" w:line="360" w:lineRule="auto"/>
        <w:ind w:left="0" w:firstLine="0"/>
        <w:jc w:val="left"/>
      </w:pPr>
    </w:p>
    <w:p w:rsidR="005D6D78" w:rsidRDefault="005D6D78" w:rsidP="006B3E11">
      <w:pPr>
        <w:tabs>
          <w:tab w:val="center" w:pos="1332"/>
          <w:tab w:val="center" w:pos="2750"/>
        </w:tabs>
        <w:spacing w:after="302" w:line="360" w:lineRule="auto"/>
        <w:ind w:left="0" w:firstLine="0"/>
        <w:jc w:val="left"/>
      </w:pPr>
    </w:p>
    <w:p w:rsidR="005D6D78" w:rsidRDefault="005D6D78" w:rsidP="006B3E11">
      <w:pPr>
        <w:tabs>
          <w:tab w:val="center" w:pos="1332"/>
          <w:tab w:val="center" w:pos="2750"/>
        </w:tabs>
        <w:spacing w:after="302" w:line="360" w:lineRule="auto"/>
        <w:ind w:left="0" w:firstLine="0"/>
        <w:jc w:val="left"/>
      </w:pPr>
    </w:p>
    <w:p w:rsidR="005D6D78" w:rsidRDefault="005D6D78" w:rsidP="006B3E11">
      <w:pPr>
        <w:tabs>
          <w:tab w:val="center" w:pos="1332"/>
          <w:tab w:val="center" w:pos="2750"/>
        </w:tabs>
        <w:spacing w:after="302" w:line="360" w:lineRule="auto"/>
        <w:ind w:left="0" w:firstLine="0"/>
        <w:jc w:val="left"/>
      </w:pPr>
    </w:p>
    <w:p w:rsidR="005D6D78" w:rsidRDefault="005D6D78" w:rsidP="006B3E11">
      <w:pPr>
        <w:tabs>
          <w:tab w:val="center" w:pos="1332"/>
          <w:tab w:val="center" w:pos="2750"/>
        </w:tabs>
        <w:spacing w:after="302" w:line="360" w:lineRule="auto"/>
        <w:ind w:left="0" w:firstLine="0"/>
        <w:jc w:val="left"/>
      </w:pPr>
    </w:p>
    <w:p w:rsidR="005D6D78" w:rsidRDefault="00ED2B76" w:rsidP="00A82B22">
      <w:pPr>
        <w:spacing w:after="299" w:line="259" w:lineRule="auto"/>
        <w:ind w:left="2096" w:firstLine="0"/>
        <w:jc w:val="center"/>
        <w:rPr>
          <w:b/>
        </w:rPr>
      </w:pPr>
      <w:r>
        <w:rPr>
          <w:b/>
        </w:rPr>
        <w:lastRenderedPageBreak/>
        <w:t xml:space="preserve">BAB II </w:t>
      </w:r>
    </w:p>
    <w:p w:rsidR="00E14A4D" w:rsidRDefault="00ED2B76" w:rsidP="00A82B22">
      <w:pPr>
        <w:spacing w:after="299" w:line="259" w:lineRule="auto"/>
        <w:ind w:left="2096" w:firstLine="0"/>
        <w:jc w:val="center"/>
      </w:pPr>
      <w:r>
        <w:rPr>
          <w:b/>
        </w:rPr>
        <w:t>GAMBARAN PELAYANAN KECAMATAN BONTOMATENE</w:t>
      </w:r>
    </w:p>
    <w:p w:rsidR="00E14A4D" w:rsidRDefault="00ED2B76">
      <w:pPr>
        <w:spacing w:after="211" w:line="267" w:lineRule="auto"/>
        <w:ind w:left="436"/>
        <w:jc w:val="left"/>
      </w:pPr>
      <w:r>
        <w:rPr>
          <w:b/>
        </w:rPr>
        <w:t>2.1.</w:t>
      </w:r>
      <w:r>
        <w:rPr>
          <w:rFonts w:ascii="Arial" w:eastAsia="Arial" w:hAnsi="Arial" w:cs="Arial"/>
          <w:b/>
        </w:rPr>
        <w:t xml:space="preserve"> </w:t>
      </w:r>
      <w:r>
        <w:rPr>
          <w:b/>
        </w:rPr>
        <w:t xml:space="preserve">Tugas, Fungsi dan Struktur Organisasi SKPD </w:t>
      </w:r>
    </w:p>
    <w:p w:rsidR="00E14A4D" w:rsidRDefault="00ED2B76">
      <w:pPr>
        <w:pStyle w:val="Heading2"/>
        <w:spacing w:after="196"/>
        <w:ind w:left="731" w:right="0"/>
      </w:pPr>
      <w:r>
        <w:t xml:space="preserve">A. Kecamatan </w:t>
      </w:r>
    </w:p>
    <w:p w:rsidR="00E14A4D" w:rsidRDefault="00ED2B76" w:rsidP="00A82B22">
      <w:pPr>
        <w:ind w:left="851" w:right="89" w:firstLine="410"/>
      </w:pPr>
      <w:r>
        <w:t xml:space="preserve">Dalam Peraturan Bupati Kepulauan Selayar Nomor 04 Tahun 2021 tentang Kedudukan, Susunan Organisasi, Tugas dan Fungsi, serta Tata Kerja Kecamatan dalam wilayah Kabupaten Kepulauan Selayar dan Peraturan Pemerintah Nomor 19 Tahun 2008 tentang Kecamatan.  </w:t>
      </w:r>
    </w:p>
    <w:p w:rsidR="00E14A4D" w:rsidRDefault="00ED2B76">
      <w:pPr>
        <w:pStyle w:val="Heading2"/>
        <w:spacing w:after="141"/>
        <w:ind w:left="861" w:right="0"/>
      </w:pPr>
      <w:r>
        <w:rPr>
          <w:rFonts w:ascii="Wingdings" w:eastAsia="Wingdings" w:hAnsi="Wingdings" w:cs="Wingdings"/>
          <w:b w:val="0"/>
        </w:rPr>
        <w:t>➢</w:t>
      </w:r>
      <w:r>
        <w:rPr>
          <w:rFonts w:ascii="Arial" w:eastAsia="Arial" w:hAnsi="Arial" w:cs="Arial"/>
          <w:b w:val="0"/>
        </w:rPr>
        <w:t xml:space="preserve"> </w:t>
      </w:r>
      <w:r>
        <w:t xml:space="preserve">Fungsi Kecamatan </w:t>
      </w:r>
    </w:p>
    <w:p w:rsidR="00E14A4D" w:rsidRDefault="00ED2B76" w:rsidP="00A82B22">
      <w:pPr>
        <w:numPr>
          <w:ilvl w:val="0"/>
          <w:numId w:val="4"/>
        </w:numPr>
        <w:ind w:left="1647" w:right="-53" w:hanging="511"/>
      </w:pPr>
      <w:r>
        <w:t xml:space="preserve">Pelaksanaan perencanaan dan perumusan bahan kebijakan program kerja bidang Pemerintahan, Ketentraman dan Ketertiban Umum, Pembangunan, Pengembangan Ekonomi dan Kesejahteraan Sosial;  </w:t>
      </w:r>
    </w:p>
    <w:p w:rsidR="00E14A4D" w:rsidRDefault="00ED2B76" w:rsidP="00A82B22">
      <w:pPr>
        <w:numPr>
          <w:ilvl w:val="0"/>
          <w:numId w:val="4"/>
        </w:numPr>
        <w:ind w:left="1647" w:right="-53" w:hanging="511"/>
      </w:pPr>
      <w:r>
        <w:t xml:space="preserve">Pelaksanaan pengumpulan, pengelolaan, penganalisisan data dibidang Pemerintahan, ketenteraman dan Ketertiban Umum, pembangunan, pengembangan ekonomi dan kesejahteraan sosial;  </w:t>
      </w:r>
    </w:p>
    <w:p w:rsidR="00E14A4D" w:rsidRDefault="00ED2B76" w:rsidP="00A82B22">
      <w:pPr>
        <w:numPr>
          <w:ilvl w:val="0"/>
          <w:numId w:val="4"/>
        </w:numPr>
        <w:ind w:left="1647" w:right="-53" w:hanging="511"/>
      </w:pPr>
      <w:r>
        <w:t xml:space="preserve">Penyelenggaraan kegiatan perumusan, ketentraman dan Ketertiban Umum, pembangunan, pengembangan ekonomi dan kesejahteraan sosial;  </w:t>
      </w:r>
    </w:p>
    <w:p w:rsidR="00E14A4D" w:rsidRDefault="00ED2B76" w:rsidP="00A82B22">
      <w:pPr>
        <w:numPr>
          <w:ilvl w:val="0"/>
          <w:numId w:val="4"/>
        </w:numPr>
        <w:ind w:left="1647" w:right="-53" w:hanging="511"/>
      </w:pPr>
      <w:r>
        <w:t xml:space="preserve">Pelaksanaan Inventarisasi Aset Desa atau Kekayaan Desa lainnya yang ada di Wilayah Kecamatan serta pemeliharaan dan pengelolaan fasilitas umum dan fasilitas sosial;  </w:t>
      </w:r>
    </w:p>
    <w:p w:rsidR="00E14A4D" w:rsidRDefault="00ED2B76" w:rsidP="00A82B22">
      <w:pPr>
        <w:numPr>
          <w:ilvl w:val="0"/>
          <w:numId w:val="4"/>
        </w:numPr>
        <w:spacing w:after="144" w:line="259" w:lineRule="auto"/>
        <w:ind w:left="1647" w:right="-53" w:hanging="511"/>
      </w:pPr>
      <w:r>
        <w:t xml:space="preserve">Pelaksanaan pertimbangan pengangkatan Kepala Kelurahan;  </w:t>
      </w:r>
    </w:p>
    <w:p w:rsidR="00E14A4D" w:rsidRDefault="00ED2B76" w:rsidP="00A82B22">
      <w:pPr>
        <w:numPr>
          <w:ilvl w:val="0"/>
          <w:numId w:val="4"/>
        </w:numPr>
        <w:ind w:left="1647" w:right="-53" w:hanging="511"/>
      </w:pPr>
      <w:r>
        <w:t xml:space="preserve">Pelaksanaan peningkatan usaha-usaha pengembangan ekonomi Desa dan Kelurahan;  </w:t>
      </w:r>
    </w:p>
    <w:p w:rsidR="00E14A4D" w:rsidRDefault="00ED2B76" w:rsidP="00A82B22">
      <w:pPr>
        <w:numPr>
          <w:ilvl w:val="0"/>
          <w:numId w:val="4"/>
        </w:numPr>
        <w:ind w:left="1647" w:right="-53" w:hanging="511"/>
      </w:pPr>
      <w:r>
        <w:t xml:space="preserve">Pelaksanaan ketatausahaan umum dan kepegawaian, perencanaan dan keuangan;  </w:t>
      </w:r>
    </w:p>
    <w:p w:rsidR="00E14A4D" w:rsidRDefault="00ED2B76" w:rsidP="00A82B22">
      <w:pPr>
        <w:numPr>
          <w:ilvl w:val="0"/>
          <w:numId w:val="4"/>
        </w:numPr>
        <w:ind w:left="1647" w:right="-53" w:hanging="511"/>
      </w:pPr>
      <w:r>
        <w:t xml:space="preserve">Pelaksanaan pemberian rekomendasi/perizinan kewenangan dibidang Pemerintahan, Ketentraman dan Ketertiban Umum, Pembangunan, Pengembangan Ekonomi dan Kesejahteraan Sosial sesuai dengan kewenangannya;  </w:t>
      </w:r>
    </w:p>
    <w:p w:rsidR="00E14A4D" w:rsidRDefault="00ED2B76" w:rsidP="00A82B22">
      <w:pPr>
        <w:numPr>
          <w:ilvl w:val="0"/>
          <w:numId w:val="4"/>
        </w:numPr>
        <w:ind w:left="1647" w:right="-53" w:hanging="511"/>
      </w:pPr>
      <w:r>
        <w:t xml:space="preserve">Pelaksanaan pembinaan, pengawasan dan pengendalian penyelenggaraan Pemerintahan Desa dan Kelurahan;  </w:t>
      </w:r>
    </w:p>
    <w:p w:rsidR="00E14A4D" w:rsidRDefault="00ED2B76" w:rsidP="00A82B22">
      <w:pPr>
        <w:numPr>
          <w:ilvl w:val="0"/>
          <w:numId w:val="4"/>
        </w:numPr>
        <w:ind w:left="1647" w:right="-53" w:hanging="511"/>
      </w:pPr>
      <w:r>
        <w:lastRenderedPageBreak/>
        <w:t xml:space="preserve">Pelaksanaan koordinasi dengan instansi/lembaga lainnya terkait dengan kegiatan Pemerintahan Kecamatan;  </w:t>
      </w:r>
    </w:p>
    <w:p w:rsidR="00E14A4D" w:rsidRDefault="00ED2B76" w:rsidP="00D245B8">
      <w:pPr>
        <w:numPr>
          <w:ilvl w:val="0"/>
          <w:numId w:val="4"/>
        </w:numPr>
        <w:spacing w:after="256"/>
        <w:ind w:left="1647" w:right="-167" w:hanging="511"/>
      </w:pPr>
      <w:r>
        <w:t>Pelaksanaan pengawasan, monitoring dan evaluasi, pengendalian serta pelaporan kegiatan Pemerintahan Kecamatan;</w:t>
      </w:r>
      <w:r>
        <w:rPr>
          <w:b/>
        </w:rPr>
        <w:t xml:space="preserve"> </w:t>
      </w:r>
    </w:p>
    <w:p w:rsidR="00E14A4D" w:rsidRDefault="00ED2B76">
      <w:pPr>
        <w:pStyle w:val="Heading3"/>
        <w:ind w:left="1181" w:right="0"/>
      </w:pPr>
      <w:r>
        <w:t>1.</w:t>
      </w:r>
      <w:r>
        <w:rPr>
          <w:rFonts w:ascii="Arial" w:eastAsia="Arial" w:hAnsi="Arial" w:cs="Arial"/>
        </w:rPr>
        <w:t xml:space="preserve"> </w:t>
      </w:r>
      <w:r>
        <w:t xml:space="preserve">Camat </w:t>
      </w:r>
    </w:p>
    <w:p w:rsidR="00E14A4D" w:rsidRDefault="00ED2B76" w:rsidP="00D245B8">
      <w:pPr>
        <w:spacing w:after="3"/>
        <w:ind w:left="1426" w:right="-167" w:firstLine="271"/>
      </w:pPr>
      <w:r>
        <w:t xml:space="preserve">Camat mempunyai tugas membantu Bupati dalam menyelenggarakan urusan pemerintahan bidang urusan otonomi daerah yang menjadi kewenangan daerah dan tugas pembantuan yang ditugaskan kepada Pemerintah Daerah. </w:t>
      </w:r>
    </w:p>
    <w:p w:rsidR="00E14A4D" w:rsidRDefault="00ED2B76">
      <w:pPr>
        <w:spacing w:line="259" w:lineRule="auto"/>
        <w:ind w:left="1436" w:right="10"/>
      </w:pPr>
      <w:r>
        <w:t xml:space="preserve">Untuk pelaksanaan tugasnya Camat mempunyai </w:t>
      </w:r>
      <w:proofErr w:type="gramStart"/>
      <w:r>
        <w:t>fungsi :</w:t>
      </w:r>
      <w:proofErr w:type="gramEnd"/>
      <w:r>
        <w:t xml:space="preserve"> </w:t>
      </w:r>
    </w:p>
    <w:p w:rsidR="00E14A4D" w:rsidRDefault="00ED2B76" w:rsidP="00D245B8">
      <w:pPr>
        <w:numPr>
          <w:ilvl w:val="0"/>
          <w:numId w:val="5"/>
        </w:numPr>
        <w:ind w:left="1877" w:right="-167" w:hanging="451"/>
      </w:pPr>
      <w:r>
        <w:t xml:space="preserve">Perumusan kebijakan urusan pemerintahan bidang urusan otonomi daerah; </w:t>
      </w:r>
    </w:p>
    <w:p w:rsidR="00E14A4D" w:rsidRDefault="00ED2B76" w:rsidP="00D245B8">
      <w:pPr>
        <w:numPr>
          <w:ilvl w:val="0"/>
          <w:numId w:val="5"/>
        </w:numPr>
        <w:ind w:left="1877" w:right="-167" w:hanging="451"/>
      </w:pPr>
      <w:r>
        <w:t xml:space="preserve">Pelaksanaan kebijakan urusan pemerintahan bidang otonomi daerah;  </w:t>
      </w:r>
    </w:p>
    <w:p w:rsidR="00E14A4D" w:rsidRDefault="00ED2B76" w:rsidP="00D245B8">
      <w:pPr>
        <w:numPr>
          <w:ilvl w:val="0"/>
          <w:numId w:val="5"/>
        </w:numPr>
        <w:ind w:left="1877" w:right="-167" w:hanging="451"/>
      </w:pPr>
      <w:r>
        <w:t xml:space="preserve">Pelaksanaan evaluasi dan pelaporan urusan pemerintahan bidang otonomi daerah; </w:t>
      </w:r>
    </w:p>
    <w:p w:rsidR="00E14A4D" w:rsidRDefault="00ED2B76" w:rsidP="00D245B8">
      <w:pPr>
        <w:numPr>
          <w:ilvl w:val="0"/>
          <w:numId w:val="5"/>
        </w:numPr>
        <w:spacing w:after="144" w:line="259" w:lineRule="auto"/>
        <w:ind w:left="1877" w:right="-167" w:hanging="451"/>
      </w:pPr>
      <w:r>
        <w:t xml:space="preserve">Pelaksanaan administrasi Kecamatan; </w:t>
      </w:r>
    </w:p>
    <w:p w:rsidR="00E14A4D" w:rsidRDefault="00ED2B76" w:rsidP="00D245B8">
      <w:pPr>
        <w:numPr>
          <w:ilvl w:val="0"/>
          <w:numId w:val="5"/>
        </w:numPr>
        <w:spacing w:after="3"/>
        <w:ind w:left="1877" w:right="-167" w:hanging="451"/>
      </w:pPr>
      <w:r>
        <w:t xml:space="preserve">Pelaksanaan fungsi lain yang diberikan oleh Bupati terkait tugas dan fungsinya. </w:t>
      </w:r>
    </w:p>
    <w:p w:rsidR="00E14A4D" w:rsidRDefault="00ED2B76">
      <w:pPr>
        <w:spacing w:after="144" w:line="259" w:lineRule="auto"/>
        <w:ind w:left="2171" w:right="10"/>
      </w:pPr>
      <w:r>
        <w:t xml:space="preserve">Uraian Tugas Camat </w:t>
      </w:r>
      <w:proofErr w:type="gramStart"/>
      <w:r>
        <w:t>meliputi :</w:t>
      </w:r>
      <w:proofErr w:type="gramEnd"/>
      <w:r>
        <w:t xml:space="preserve"> </w:t>
      </w:r>
    </w:p>
    <w:p w:rsidR="00E14A4D" w:rsidRDefault="00ED2B76" w:rsidP="00D245B8">
      <w:pPr>
        <w:numPr>
          <w:ilvl w:val="0"/>
          <w:numId w:val="6"/>
        </w:numPr>
        <w:ind w:left="1847" w:right="-167" w:hanging="571"/>
      </w:pPr>
      <w:r>
        <w:t xml:space="preserve">menyusun rencana kegiatan Kecamatan sebagai pedoman dalam pelaksanaan Tugas; </w:t>
      </w:r>
    </w:p>
    <w:p w:rsidR="00E14A4D" w:rsidRDefault="00ED2B76" w:rsidP="00D245B8">
      <w:pPr>
        <w:numPr>
          <w:ilvl w:val="0"/>
          <w:numId w:val="6"/>
        </w:numPr>
        <w:spacing w:after="144" w:line="360" w:lineRule="auto"/>
        <w:ind w:left="1856" w:right="-167" w:hanging="571"/>
      </w:pPr>
      <w:r>
        <w:t>mendistribusikan dan memberi petunjuk pelaksanaan</w:t>
      </w:r>
      <w:r w:rsidR="00D245B8">
        <w:t xml:space="preserve"> </w:t>
      </w:r>
      <w:r>
        <w:t xml:space="preserve">Tugas; </w:t>
      </w:r>
    </w:p>
    <w:p w:rsidR="00E14A4D" w:rsidRDefault="00ED2B76" w:rsidP="00D245B8">
      <w:pPr>
        <w:numPr>
          <w:ilvl w:val="0"/>
          <w:numId w:val="6"/>
        </w:numPr>
        <w:ind w:left="1847" w:right="-167" w:hanging="571"/>
      </w:pPr>
      <w:r>
        <w:t xml:space="preserve">memantau, mengawasi, dan mengevaluasi pelaksanaan Tugas dalam lingkungan Kecamatan untuk mengetahui perkembangan pelaksanaan Tugas; </w:t>
      </w:r>
    </w:p>
    <w:p w:rsidR="00E14A4D" w:rsidRDefault="00ED2B76" w:rsidP="00D245B8">
      <w:pPr>
        <w:numPr>
          <w:ilvl w:val="0"/>
          <w:numId w:val="6"/>
        </w:numPr>
        <w:ind w:left="1847" w:right="-167" w:hanging="571"/>
      </w:pPr>
      <w:r>
        <w:t xml:space="preserve">menyusun rancangan, mengoreksi, memaraf dan/atau menandatangani naskah dinas; </w:t>
      </w:r>
    </w:p>
    <w:p w:rsidR="00E14A4D" w:rsidRDefault="00ED2B76" w:rsidP="00D245B8">
      <w:pPr>
        <w:numPr>
          <w:ilvl w:val="0"/>
          <w:numId w:val="6"/>
        </w:numPr>
        <w:spacing w:after="147" w:line="259" w:lineRule="auto"/>
        <w:ind w:left="1847" w:right="-167" w:hanging="571"/>
      </w:pPr>
      <w:r>
        <w:t xml:space="preserve">mengikuti rapat sesuai bidang tugasnya; </w:t>
      </w:r>
    </w:p>
    <w:p w:rsidR="00E14A4D" w:rsidRDefault="00ED2B76" w:rsidP="00D245B8">
      <w:pPr>
        <w:numPr>
          <w:ilvl w:val="0"/>
          <w:numId w:val="6"/>
        </w:numPr>
        <w:spacing w:after="147" w:line="259" w:lineRule="auto"/>
        <w:ind w:left="1847" w:right="-167" w:hanging="571"/>
      </w:pPr>
      <w:r>
        <w:t xml:space="preserve">melaksanakan urusan pemerintahan umum;  </w:t>
      </w:r>
    </w:p>
    <w:p w:rsidR="00E14A4D" w:rsidRDefault="00ED2B76" w:rsidP="00D245B8">
      <w:pPr>
        <w:numPr>
          <w:ilvl w:val="0"/>
          <w:numId w:val="6"/>
        </w:numPr>
        <w:spacing w:after="147" w:line="259" w:lineRule="auto"/>
        <w:ind w:left="1847" w:right="-167" w:hanging="571"/>
      </w:pPr>
      <w:r>
        <w:t xml:space="preserve">mengoordinasikan kegiatan pemberdayaan masyarakat;   </w:t>
      </w:r>
    </w:p>
    <w:p w:rsidR="00E14A4D" w:rsidRDefault="00ED2B76" w:rsidP="00D245B8">
      <w:pPr>
        <w:numPr>
          <w:ilvl w:val="0"/>
          <w:numId w:val="6"/>
        </w:numPr>
        <w:ind w:left="1847" w:right="-167" w:hanging="571"/>
      </w:pPr>
      <w:r>
        <w:t xml:space="preserve">mengoordinasikan upaya penyelenggaraan ketenteraman dan ketertiban umum;  </w:t>
      </w:r>
    </w:p>
    <w:p w:rsidR="00E14A4D" w:rsidRDefault="00ED2B76">
      <w:pPr>
        <w:numPr>
          <w:ilvl w:val="0"/>
          <w:numId w:val="6"/>
        </w:numPr>
        <w:spacing w:after="102" w:line="259" w:lineRule="auto"/>
        <w:ind w:left="1847" w:right="10" w:hanging="571"/>
      </w:pPr>
      <w:r>
        <w:t xml:space="preserve">mengoordinasikan penerapan dan penegakan Peraturan </w:t>
      </w:r>
    </w:p>
    <w:p w:rsidR="00E14A4D" w:rsidRDefault="00ED2B76">
      <w:pPr>
        <w:spacing w:after="144" w:line="259" w:lineRule="auto"/>
        <w:ind w:left="1856" w:right="10"/>
      </w:pPr>
      <w:r>
        <w:t xml:space="preserve">Daerah dan Peraturan Bupati;   </w:t>
      </w:r>
    </w:p>
    <w:p w:rsidR="00E14A4D" w:rsidRDefault="00ED2B76">
      <w:pPr>
        <w:numPr>
          <w:ilvl w:val="0"/>
          <w:numId w:val="6"/>
        </w:numPr>
        <w:ind w:left="1847" w:right="10" w:hanging="571"/>
      </w:pPr>
      <w:r>
        <w:lastRenderedPageBreak/>
        <w:t xml:space="preserve">mengoordinasikan pemeliharaan prasarana dan sarana pelayanan umum; </w:t>
      </w:r>
    </w:p>
    <w:p w:rsidR="00E14A4D" w:rsidRDefault="00D245B8" w:rsidP="00D245B8">
      <w:pPr>
        <w:numPr>
          <w:ilvl w:val="0"/>
          <w:numId w:val="6"/>
        </w:numPr>
        <w:ind w:left="1847" w:right="-167" w:hanging="571"/>
      </w:pPr>
      <w:r>
        <w:t xml:space="preserve">mengoordinasikan </w:t>
      </w:r>
      <w:r w:rsidR="00ED2B76">
        <w:t xml:space="preserve">pelaksanaan kegiatan </w:t>
      </w:r>
      <w:r>
        <w:t xml:space="preserve">social </w:t>
      </w:r>
      <w:r w:rsidR="00ED2B76">
        <w:t xml:space="preserve">kemasyarakatan; </w:t>
      </w:r>
    </w:p>
    <w:p w:rsidR="00E14A4D" w:rsidRDefault="00ED2B76">
      <w:pPr>
        <w:numPr>
          <w:ilvl w:val="0"/>
          <w:numId w:val="6"/>
        </w:numPr>
        <w:ind w:left="1847" w:right="10" w:hanging="571"/>
      </w:pPr>
      <w:r>
        <w:t xml:space="preserve">melaksanakan pembinaan di bidang mental </w:t>
      </w:r>
      <w:proofErr w:type="gramStart"/>
      <w:r>
        <w:t>dan  keagamaan</w:t>
      </w:r>
      <w:proofErr w:type="gramEnd"/>
      <w:r>
        <w:t xml:space="preserve">  </w:t>
      </w:r>
    </w:p>
    <w:p w:rsidR="00E14A4D" w:rsidRDefault="00ED2B76" w:rsidP="00D245B8">
      <w:pPr>
        <w:numPr>
          <w:ilvl w:val="0"/>
          <w:numId w:val="6"/>
        </w:numPr>
        <w:ind w:left="1847" w:right="-167" w:hanging="571"/>
      </w:pPr>
      <w:r>
        <w:t xml:space="preserve">mengoordinasikan penyelenggaraan kegiatan pemerintahan yang dilakukan oleh Perangkat Daerah di tingkat kecamatan;  </w:t>
      </w:r>
    </w:p>
    <w:p w:rsidR="00E14A4D" w:rsidRDefault="00ED2B76" w:rsidP="00D245B8">
      <w:pPr>
        <w:numPr>
          <w:ilvl w:val="0"/>
          <w:numId w:val="6"/>
        </w:numPr>
        <w:ind w:left="1847" w:right="-167" w:hanging="571"/>
      </w:pPr>
      <w:r>
        <w:t xml:space="preserve">membina dan mengawasi penyelenggaraan kegiatan desa dan/atau kelurahan;  </w:t>
      </w:r>
    </w:p>
    <w:p w:rsidR="00E14A4D" w:rsidRDefault="00ED2B76" w:rsidP="00D245B8">
      <w:pPr>
        <w:numPr>
          <w:ilvl w:val="0"/>
          <w:numId w:val="6"/>
        </w:numPr>
        <w:spacing w:after="148"/>
        <w:ind w:left="1847" w:right="-167" w:hanging="571"/>
      </w:pPr>
      <w:r>
        <w:t xml:space="preserve">melaksanakan urusan pemerintahan yang menjadi kewenangan kabupaten yang tidak dilaksanakan oleh unit kerja pemerintahan daerah kabupaten yang ada di Kecamatan;   </w:t>
      </w:r>
    </w:p>
    <w:p w:rsidR="00E14A4D" w:rsidRDefault="00ED2B76" w:rsidP="00D245B8">
      <w:pPr>
        <w:numPr>
          <w:ilvl w:val="0"/>
          <w:numId w:val="6"/>
        </w:numPr>
        <w:ind w:left="1847" w:right="-309" w:hanging="571"/>
      </w:pPr>
      <w:r>
        <w:t xml:space="preserve">melaksanakan Tugas yang dilimpahkan oleh Bupati Dalam melaksanakan sebagian urusan pemerintahan yang menjadi kewenangan daerah kabupaten;  </w:t>
      </w:r>
    </w:p>
    <w:p w:rsidR="00E14A4D" w:rsidRDefault="00ED2B76" w:rsidP="00D245B8">
      <w:pPr>
        <w:numPr>
          <w:ilvl w:val="0"/>
          <w:numId w:val="6"/>
        </w:numPr>
        <w:ind w:left="1847" w:right="-309" w:hanging="571"/>
      </w:pPr>
      <w:r>
        <w:t xml:space="preserve">melaksanakan koordinasi dan konsultasi dengan lembaga pemerintah dan lembaga non pemerintah dalam rangka pelaksanaan Tugas; </w:t>
      </w:r>
    </w:p>
    <w:p w:rsidR="00E14A4D" w:rsidRDefault="00ED2B76" w:rsidP="00D245B8">
      <w:pPr>
        <w:numPr>
          <w:ilvl w:val="0"/>
          <w:numId w:val="6"/>
        </w:numPr>
        <w:ind w:left="1847" w:right="-309" w:hanging="571"/>
      </w:pPr>
      <w:r>
        <w:t xml:space="preserve">menilai kinerja pegawai aparatur sipil negara sesuai ketentuan peraturan perundang-undang; </w:t>
      </w:r>
    </w:p>
    <w:p w:rsidR="00E14A4D" w:rsidRDefault="00ED2B76" w:rsidP="00D245B8">
      <w:pPr>
        <w:numPr>
          <w:ilvl w:val="0"/>
          <w:numId w:val="6"/>
        </w:numPr>
        <w:ind w:left="1847" w:right="-167" w:hanging="571"/>
      </w:pPr>
      <w:r>
        <w:t xml:space="preserve">menyusun laporan pelaksanaan Tugas Camat dan memberi saran pertimbangan kepada atasan sebagai bahan perumusan kebijakan; dan </w:t>
      </w:r>
    </w:p>
    <w:p w:rsidR="00E14A4D" w:rsidRDefault="00ED2B76">
      <w:pPr>
        <w:numPr>
          <w:ilvl w:val="0"/>
          <w:numId w:val="6"/>
        </w:numPr>
        <w:spacing w:after="13"/>
        <w:ind w:left="1847" w:right="10" w:hanging="571"/>
      </w:pPr>
      <w:r>
        <w:t xml:space="preserve">melaksanakan Tugas kedinasan lain yang diperintahkan atasan sesuai dengan bidang tugasnya. </w:t>
      </w:r>
    </w:p>
    <w:p w:rsidR="00E14A4D" w:rsidRDefault="00ED2B76">
      <w:pPr>
        <w:spacing w:after="162" w:line="259" w:lineRule="auto"/>
        <w:ind w:left="1891" w:firstLine="0"/>
        <w:jc w:val="left"/>
      </w:pPr>
      <w:r>
        <w:rPr>
          <w:b/>
        </w:rPr>
        <w:t xml:space="preserve"> </w:t>
      </w:r>
    </w:p>
    <w:p w:rsidR="00E14A4D" w:rsidRDefault="00ED2B76">
      <w:pPr>
        <w:pStyle w:val="Heading3"/>
        <w:spacing w:after="297"/>
        <w:ind w:left="861" w:right="0"/>
      </w:pPr>
      <w:r>
        <w:rPr>
          <w:b w:val="0"/>
        </w:rPr>
        <w:t>2.</w:t>
      </w:r>
      <w:r>
        <w:rPr>
          <w:rFonts w:ascii="Arial" w:eastAsia="Arial" w:hAnsi="Arial" w:cs="Arial"/>
          <w:b w:val="0"/>
        </w:rPr>
        <w:t xml:space="preserve"> </w:t>
      </w:r>
      <w:r>
        <w:t xml:space="preserve">  Sekretaris </w:t>
      </w:r>
    </w:p>
    <w:p w:rsidR="00E14A4D" w:rsidRDefault="00ED2B76" w:rsidP="007C2A09">
      <w:pPr>
        <w:spacing w:after="243" w:line="360" w:lineRule="auto"/>
        <w:ind w:left="1426" w:right="-167" w:firstLine="271"/>
      </w:pPr>
      <w:r>
        <w:t>Sekretaris Kecamatan mempunyai tugas membantu Camat dalam mengoordinasikan kegiatan, memberikan pelayanan teknis dan administrasi penyusunan program, pelaporan, umum, kepegawaian, hukum, dan keuangan dalam lingkungan kecamatan.</w:t>
      </w:r>
    </w:p>
    <w:p w:rsidR="00E14A4D" w:rsidRDefault="00ED2B76" w:rsidP="007C2A09">
      <w:pPr>
        <w:spacing w:after="0" w:line="360" w:lineRule="auto"/>
        <w:ind w:left="1436" w:right="10"/>
      </w:pPr>
      <w:r>
        <w:t xml:space="preserve">Untuk menyelenggarakan tugas sebagaimana dimaksud, Sekretaris    Kecamatan mempunyai fungsi: </w:t>
      </w:r>
    </w:p>
    <w:p w:rsidR="00E14A4D" w:rsidRDefault="00ED2B76" w:rsidP="007C2A09">
      <w:pPr>
        <w:numPr>
          <w:ilvl w:val="0"/>
          <w:numId w:val="7"/>
        </w:numPr>
        <w:spacing w:after="144" w:line="360" w:lineRule="auto"/>
        <w:ind w:left="1811" w:right="10" w:hanging="361"/>
      </w:pPr>
      <w:r>
        <w:t xml:space="preserve">Pengoordinasian pelaksanaan tugas dalam lingkungan Kecamatan; </w:t>
      </w:r>
    </w:p>
    <w:p w:rsidR="00E14A4D" w:rsidRDefault="00ED2B76">
      <w:pPr>
        <w:numPr>
          <w:ilvl w:val="0"/>
          <w:numId w:val="7"/>
        </w:numPr>
        <w:ind w:left="1787" w:right="10" w:hanging="361"/>
      </w:pPr>
      <w:r>
        <w:lastRenderedPageBreak/>
        <w:t xml:space="preserve">Pengoordinasian penyusunan program, pelaporan dan hukum; </w:t>
      </w:r>
    </w:p>
    <w:p w:rsidR="00E14A4D" w:rsidRDefault="00ED2B76">
      <w:pPr>
        <w:numPr>
          <w:ilvl w:val="0"/>
          <w:numId w:val="7"/>
        </w:numPr>
        <w:spacing w:after="144" w:line="259" w:lineRule="auto"/>
        <w:ind w:left="1787" w:right="10" w:hanging="361"/>
      </w:pPr>
      <w:r>
        <w:t xml:space="preserve">Pengoordinasian urusan umum dan kepegawaian; </w:t>
      </w:r>
    </w:p>
    <w:p w:rsidR="00E14A4D" w:rsidRDefault="00ED2B76">
      <w:pPr>
        <w:numPr>
          <w:ilvl w:val="0"/>
          <w:numId w:val="7"/>
        </w:numPr>
        <w:spacing w:after="144" w:line="259" w:lineRule="auto"/>
        <w:ind w:left="1787" w:right="10" w:hanging="361"/>
      </w:pPr>
      <w:r>
        <w:t xml:space="preserve">Pengoordinasian pengelolaan administrasi keuangan; dan </w:t>
      </w:r>
    </w:p>
    <w:p w:rsidR="00E14A4D" w:rsidRDefault="00ED2B76">
      <w:pPr>
        <w:numPr>
          <w:ilvl w:val="0"/>
          <w:numId w:val="7"/>
        </w:numPr>
        <w:spacing w:after="99" w:line="259" w:lineRule="auto"/>
        <w:ind w:left="1787" w:right="10" w:hanging="361"/>
      </w:pPr>
      <w:r>
        <w:t xml:space="preserve">Pelaksanaan tugas kedinasan lain sesuai bidang tugasnya. </w:t>
      </w:r>
    </w:p>
    <w:p w:rsidR="00E14A4D" w:rsidRDefault="00D245B8">
      <w:pPr>
        <w:spacing w:after="144" w:line="259" w:lineRule="auto"/>
        <w:ind w:left="1721" w:right="10"/>
      </w:pPr>
      <w:r>
        <w:t xml:space="preserve"> </w:t>
      </w:r>
      <w:r w:rsidR="00ED2B76">
        <w:t xml:space="preserve">Uraian tugas Sekretaris meliputi: </w:t>
      </w:r>
    </w:p>
    <w:p w:rsidR="00E14A4D" w:rsidRDefault="00ED2B76">
      <w:pPr>
        <w:numPr>
          <w:ilvl w:val="0"/>
          <w:numId w:val="8"/>
        </w:numPr>
        <w:ind w:left="1852" w:right="10" w:hanging="426"/>
      </w:pPr>
      <w:r>
        <w:t xml:space="preserve">menyusun rencana kegiatan Sekretariat sebagai pedoman dalam pelaksanaan Tugas; </w:t>
      </w:r>
    </w:p>
    <w:p w:rsidR="00E14A4D" w:rsidRDefault="00ED2B76" w:rsidP="00D47AD1">
      <w:pPr>
        <w:numPr>
          <w:ilvl w:val="0"/>
          <w:numId w:val="8"/>
        </w:numPr>
        <w:spacing w:after="99" w:line="259" w:lineRule="auto"/>
        <w:ind w:left="1856" w:right="10" w:hanging="426"/>
      </w:pPr>
      <w:r>
        <w:t xml:space="preserve">mendistribusikan dan memberi petunjuk pelaksanaan Tugas; </w:t>
      </w:r>
    </w:p>
    <w:p w:rsidR="00E14A4D" w:rsidRDefault="00ED2B76">
      <w:pPr>
        <w:numPr>
          <w:ilvl w:val="0"/>
          <w:numId w:val="8"/>
        </w:numPr>
        <w:ind w:left="1852" w:right="10" w:hanging="426"/>
      </w:pPr>
      <w:r>
        <w:t xml:space="preserve">memantau, mengawasi, dan mengevaluasi pelaksanaan Tugas dalam lingkungan Sekretariat untuk mengetahui perkembangan pelaksanaan Tugas; </w:t>
      </w:r>
    </w:p>
    <w:p w:rsidR="00E14A4D" w:rsidRDefault="00ED2B76">
      <w:pPr>
        <w:numPr>
          <w:ilvl w:val="0"/>
          <w:numId w:val="8"/>
        </w:numPr>
        <w:ind w:left="1852" w:right="10" w:hanging="426"/>
      </w:pPr>
      <w:r>
        <w:t xml:space="preserve">menyusun rancangan, mengoreksi, memaraf dan/atau menandatangani naskah dinas; </w:t>
      </w:r>
    </w:p>
    <w:p w:rsidR="00E14A4D" w:rsidRDefault="00ED2B76">
      <w:pPr>
        <w:numPr>
          <w:ilvl w:val="0"/>
          <w:numId w:val="8"/>
        </w:numPr>
        <w:spacing w:after="144" w:line="259" w:lineRule="auto"/>
        <w:ind w:left="1852" w:right="10" w:hanging="426"/>
      </w:pPr>
      <w:r>
        <w:t xml:space="preserve">mengikuti rapat sesuai bidang tugasnya; </w:t>
      </w:r>
    </w:p>
    <w:p w:rsidR="00E14A4D" w:rsidRDefault="00ED2B76">
      <w:pPr>
        <w:numPr>
          <w:ilvl w:val="0"/>
          <w:numId w:val="8"/>
        </w:numPr>
        <w:ind w:left="1852" w:right="10" w:hanging="426"/>
      </w:pPr>
      <w:r>
        <w:t xml:space="preserve">melaksanakan koordinasi dan penyiapan bahan penyusunan program kerja; </w:t>
      </w:r>
    </w:p>
    <w:p w:rsidR="00E14A4D" w:rsidRDefault="00ED2B76">
      <w:pPr>
        <w:numPr>
          <w:ilvl w:val="0"/>
          <w:numId w:val="8"/>
        </w:numPr>
        <w:spacing w:after="144" w:line="259" w:lineRule="auto"/>
        <w:ind w:left="1852" w:right="10" w:hanging="426"/>
      </w:pPr>
      <w:r>
        <w:t xml:space="preserve">melaksanakan pembinaan organisasi dan tatalaksana; </w:t>
      </w:r>
    </w:p>
    <w:p w:rsidR="00E14A4D" w:rsidRDefault="00ED2B76">
      <w:pPr>
        <w:numPr>
          <w:ilvl w:val="0"/>
          <w:numId w:val="8"/>
        </w:numPr>
        <w:spacing w:after="144" w:line="259" w:lineRule="auto"/>
        <w:ind w:left="1852" w:right="10" w:hanging="426"/>
      </w:pPr>
      <w:r>
        <w:t xml:space="preserve">mengelola administrasi umum; </w:t>
      </w:r>
    </w:p>
    <w:p w:rsidR="00E14A4D" w:rsidRDefault="00ED2B76">
      <w:pPr>
        <w:numPr>
          <w:ilvl w:val="0"/>
          <w:numId w:val="8"/>
        </w:numPr>
        <w:ind w:left="1852" w:right="10" w:hanging="426"/>
      </w:pPr>
      <w:r>
        <w:t xml:space="preserve">melaksanakan pembinaan dan pengelolaan adminstrasi kepegawaian; </w:t>
      </w:r>
    </w:p>
    <w:p w:rsidR="00E14A4D" w:rsidRDefault="00ED2B76">
      <w:pPr>
        <w:numPr>
          <w:ilvl w:val="0"/>
          <w:numId w:val="8"/>
        </w:numPr>
        <w:spacing w:after="144" w:line="259" w:lineRule="auto"/>
        <w:ind w:left="1852" w:right="10" w:hanging="426"/>
      </w:pPr>
      <w:r>
        <w:t xml:space="preserve">mengelola administrasi keuangan; </w:t>
      </w:r>
    </w:p>
    <w:p w:rsidR="00E14A4D" w:rsidRDefault="00ED2B76">
      <w:pPr>
        <w:numPr>
          <w:ilvl w:val="0"/>
          <w:numId w:val="8"/>
        </w:numPr>
        <w:ind w:left="1852" w:right="10" w:hanging="426"/>
      </w:pPr>
      <w:r>
        <w:t xml:space="preserve">melaksanakan pelayanan teknis dan administratif kepada seluruh perangkat/aparatur kecamatan; </w:t>
      </w:r>
    </w:p>
    <w:p w:rsidR="00E14A4D" w:rsidRDefault="00ED2B76">
      <w:pPr>
        <w:numPr>
          <w:ilvl w:val="0"/>
          <w:numId w:val="8"/>
        </w:numPr>
        <w:ind w:left="1852" w:right="10" w:hanging="426"/>
      </w:pPr>
      <w:r>
        <w:t xml:space="preserve">melaksanakan dan evaluasi penyelenggaraan urusan kesekretariatan; </w:t>
      </w:r>
    </w:p>
    <w:p w:rsidR="00E14A4D" w:rsidRDefault="00ED2B76">
      <w:pPr>
        <w:numPr>
          <w:ilvl w:val="0"/>
          <w:numId w:val="8"/>
        </w:numPr>
        <w:ind w:left="1852" w:right="10" w:hanging="426"/>
      </w:pPr>
      <w:r>
        <w:t xml:space="preserve">melaksanakan koordinasi dan konsultasi dengan lembaga pemerintah dan lembaga non pemerintah dalam rangka pelaksanaan Tugas; </w:t>
      </w:r>
    </w:p>
    <w:p w:rsidR="00E14A4D" w:rsidRDefault="00ED2B76">
      <w:pPr>
        <w:numPr>
          <w:ilvl w:val="0"/>
          <w:numId w:val="8"/>
        </w:numPr>
        <w:ind w:left="1852" w:right="10" w:hanging="426"/>
      </w:pPr>
      <w:r>
        <w:t xml:space="preserve">menilai kinerja pegawai aparatur sipil negara sesuai ketentuan peraturan perundang-undang; </w:t>
      </w:r>
    </w:p>
    <w:p w:rsidR="00E14A4D" w:rsidRDefault="00ED2B76">
      <w:pPr>
        <w:numPr>
          <w:ilvl w:val="0"/>
          <w:numId w:val="8"/>
        </w:numPr>
        <w:ind w:left="1852" w:right="10" w:hanging="426"/>
      </w:pPr>
      <w:r>
        <w:t xml:space="preserve">menyusun laporan hasil pelaksanaan Tugas Sekretaris dan memberikan saran pertimbangan kepada atasan sebagai bahan perumusan kebijakan; dan </w:t>
      </w:r>
    </w:p>
    <w:p w:rsidR="00E14A4D" w:rsidRDefault="00ED2B76">
      <w:pPr>
        <w:numPr>
          <w:ilvl w:val="0"/>
          <w:numId w:val="8"/>
        </w:numPr>
        <w:spacing w:after="3"/>
        <w:ind w:left="1852" w:right="10" w:hanging="426"/>
      </w:pPr>
      <w:r>
        <w:t xml:space="preserve">melaksanakan Tugas kedinasan lain yang diperintahkan atasan sesuai dengan bidang tugasnya.    </w:t>
      </w:r>
    </w:p>
    <w:p w:rsidR="00E14A4D" w:rsidRDefault="00ED2B76">
      <w:pPr>
        <w:ind w:left="1361" w:right="10"/>
      </w:pPr>
      <w:r>
        <w:lastRenderedPageBreak/>
        <w:t xml:space="preserve">Dalam pelaksanaan tugasnya, Sekretaris Camat membawahi Sub bagian yang terdiri </w:t>
      </w:r>
      <w:proofErr w:type="gramStart"/>
      <w:r>
        <w:t>dari :</w:t>
      </w:r>
      <w:proofErr w:type="gramEnd"/>
      <w:r>
        <w:t xml:space="preserve"> </w:t>
      </w:r>
    </w:p>
    <w:p w:rsidR="00E14A4D" w:rsidRDefault="00ED2B76" w:rsidP="00BE44F7">
      <w:pPr>
        <w:pStyle w:val="Heading2"/>
        <w:numPr>
          <w:ilvl w:val="0"/>
          <w:numId w:val="46"/>
        </w:numPr>
        <w:ind w:left="1843" w:right="0" w:hanging="567"/>
      </w:pPr>
      <w:r>
        <w:t xml:space="preserve">Sub Bagian Program dan Keuangan </w:t>
      </w:r>
    </w:p>
    <w:p w:rsidR="00E14A4D" w:rsidRDefault="00ED2B76">
      <w:pPr>
        <w:spacing w:after="3"/>
        <w:ind w:left="1811" w:right="10"/>
      </w:pPr>
      <w:r>
        <w:t xml:space="preserve">Subbagian Program dan Keuangan dipimpin oleh Kepala Subbagian yang mempunyai Tugas membantu Sekretaris dalam mengumpulkan bahan penyusunan program dan anggaran, pengelolaan data, pelaksanaan monitoring dan evaluasi serta pengelolaan dan pelaporan keuangan. </w:t>
      </w:r>
    </w:p>
    <w:p w:rsidR="00E14A4D" w:rsidRDefault="00ED2B76">
      <w:pPr>
        <w:ind w:left="1811" w:right="10"/>
      </w:pPr>
      <w:r>
        <w:t xml:space="preserve">Untuk menyelenggarakan tugas sebagaimana dimaksud, Sub Bagian </w:t>
      </w:r>
      <w:r w:rsidR="00D245B8">
        <w:t>Program</w:t>
      </w:r>
      <w:r>
        <w:t xml:space="preserve"> dan Keuangan mempunyai </w:t>
      </w:r>
      <w:proofErr w:type="gramStart"/>
      <w:r>
        <w:t>tugas :</w:t>
      </w:r>
      <w:proofErr w:type="gramEnd"/>
      <w:r>
        <w:t xml:space="preserve"> </w:t>
      </w:r>
    </w:p>
    <w:p w:rsidR="00E14A4D" w:rsidRDefault="00ED2B76">
      <w:pPr>
        <w:numPr>
          <w:ilvl w:val="0"/>
          <w:numId w:val="9"/>
        </w:numPr>
        <w:spacing w:after="99" w:line="259" w:lineRule="auto"/>
        <w:ind w:right="10" w:hanging="425"/>
      </w:pPr>
      <w:r>
        <w:t xml:space="preserve">menyusun rencana kegiatan Subbagian Program dan </w:t>
      </w:r>
    </w:p>
    <w:p w:rsidR="00E14A4D" w:rsidRDefault="00ED2B76">
      <w:pPr>
        <w:spacing w:after="144" w:line="259" w:lineRule="auto"/>
        <w:ind w:left="2033"/>
        <w:jc w:val="center"/>
      </w:pPr>
      <w:r>
        <w:t xml:space="preserve">Keuangan sebagai pedoman dalam pelaksanaan Tugas; </w:t>
      </w:r>
    </w:p>
    <w:p w:rsidR="00E14A4D" w:rsidRDefault="00ED2B76">
      <w:pPr>
        <w:numPr>
          <w:ilvl w:val="0"/>
          <w:numId w:val="9"/>
        </w:numPr>
        <w:spacing w:after="99" w:line="259" w:lineRule="auto"/>
        <w:ind w:right="10" w:hanging="425"/>
      </w:pPr>
      <w:r>
        <w:t xml:space="preserve">mendistribusikan dan memberi petunjuk pelaksanaan </w:t>
      </w:r>
    </w:p>
    <w:p w:rsidR="00E14A4D" w:rsidRDefault="00ED2B76">
      <w:pPr>
        <w:spacing w:after="144" w:line="259" w:lineRule="auto"/>
        <w:ind w:left="2281" w:right="10"/>
      </w:pPr>
      <w:r>
        <w:t xml:space="preserve">Tugas; </w:t>
      </w:r>
    </w:p>
    <w:p w:rsidR="00E14A4D" w:rsidRDefault="00ED2B76">
      <w:pPr>
        <w:numPr>
          <w:ilvl w:val="0"/>
          <w:numId w:val="9"/>
        </w:numPr>
        <w:spacing w:after="3"/>
        <w:ind w:right="10" w:hanging="425"/>
      </w:pPr>
      <w:r>
        <w:t xml:space="preserve">memantau, mengawasi, dan mengevaluasi pelaksanaan Tugas dalam lingkungan Subbagian Program dan Keuangan untuk mengetahui perkembangan </w:t>
      </w:r>
    </w:p>
    <w:p w:rsidR="00E14A4D" w:rsidRDefault="00ED2B76">
      <w:pPr>
        <w:spacing w:after="144" w:line="259" w:lineRule="auto"/>
        <w:ind w:left="2281" w:right="10"/>
      </w:pPr>
      <w:r>
        <w:t xml:space="preserve">pelaksanaan Tugas; </w:t>
      </w:r>
    </w:p>
    <w:p w:rsidR="00E14A4D" w:rsidRDefault="00ED2B76">
      <w:pPr>
        <w:numPr>
          <w:ilvl w:val="0"/>
          <w:numId w:val="9"/>
        </w:numPr>
        <w:ind w:right="10" w:hanging="425"/>
      </w:pPr>
      <w:r>
        <w:t xml:space="preserve">menyusun rancangan, mengoreksi, memaraf dan/atau menandatangani naskah dinas; </w:t>
      </w:r>
    </w:p>
    <w:p w:rsidR="00E14A4D" w:rsidRDefault="00ED2B76">
      <w:pPr>
        <w:numPr>
          <w:ilvl w:val="0"/>
          <w:numId w:val="9"/>
        </w:numPr>
        <w:spacing w:after="144" w:line="259" w:lineRule="auto"/>
        <w:ind w:right="10" w:hanging="425"/>
      </w:pPr>
      <w:r>
        <w:t xml:space="preserve">mengikuti rapat sesuai bidang tugasnya; </w:t>
      </w:r>
    </w:p>
    <w:p w:rsidR="00E14A4D" w:rsidRDefault="00ED2B76">
      <w:pPr>
        <w:numPr>
          <w:ilvl w:val="0"/>
          <w:numId w:val="9"/>
        </w:numPr>
        <w:ind w:right="10" w:hanging="425"/>
      </w:pPr>
      <w:r>
        <w:t xml:space="preserve">melakukan penyiapan bahan dan koordinasi dalam penyusunan rencana strategis pembangunan Kecamatan tingkat Daerah; </w:t>
      </w:r>
    </w:p>
    <w:p w:rsidR="00E14A4D" w:rsidRDefault="00ED2B76">
      <w:pPr>
        <w:numPr>
          <w:ilvl w:val="0"/>
          <w:numId w:val="9"/>
        </w:numPr>
        <w:ind w:right="10" w:hanging="425"/>
      </w:pPr>
      <w:r>
        <w:t xml:space="preserve">menyiapkan rumusan kebijakan program kerja dan rencana kerja kegiatan kecamatan; </w:t>
      </w:r>
    </w:p>
    <w:p w:rsidR="00E14A4D" w:rsidRDefault="00ED2B76">
      <w:pPr>
        <w:numPr>
          <w:ilvl w:val="0"/>
          <w:numId w:val="9"/>
        </w:numPr>
        <w:ind w:right="10" w:hanging="425"/>
      </w:pPr>
      <w:r>
        <w:t xml:space="preserve">menyiapkan dan menyusun bahan pengembangan kerja sama lintas sektor; </w:t>
      </w:r>
    </w:p>
    <w:p w:rsidR="00E14A4D" w:rsidRDefault="00ED2B76">
      <w:pPr>
        <w:numPr>
          <w:ilvl w:val="0"/>
          <w:numId w:val="9"/>
        </w:numPr>
        <w:ind w:right="10" w:hanging="425"/>
      </w:pPr>
      <w:r>
        <w:t xml:space="preserve">menyusun rencana pelaksanaan dan perhitungan anggaran;  </w:t>
      </w:r>
    </w:p>
    <w:p w:rsidR="00E14A4D" w:rsidRDefault="00ED2B76">
      <w:pPr>
        <w:numPr>
          <w:ilvl w:val="0"/>
          <w:numId w:val="9"/>
        </w:numPr>
        <w:spacing w:after="144" w:line="259" w:lineRule="auto"/>
        <w:ind w:right="10" w:hanging="425"/>
      </w:pPr>
      <w:r>
        <w:t xml:space="preserve">melakukan verifikasi dan fasilitasi kebendaharaan; </w:t>
      </w:r>
    </w:p>
    <w:p w:rsidR="00E14A4D" w:rsidRDefault="00ED2B76">
      <w:pPr>
        <w:numPr>
          <w:ilvl w:val="0"/>
          <w:numId w:val="9"/>
        </w:numPr>
        <w:ind w:right="10" w:hanging="425"/>
      </w:pPr>
      <w:r>
        <w:t xml:space="preserve">melakukan pengelolaan keuangan dan pemeliharaan dokumen keuangan kecamatan; </w:t>
      </w:r>
    </w:p>
    <w:p w:rsidR="00E14A4D" w:rsidRDefault="00ED2B76">
      <w:pPr>
        <w:numPr>
          <w:ilvl w:val="0"/>
          <w:numId w:val="9"/>
        </w:numPr>
        <w:ind w:right="10" w:hanging="425"/>
      </w:pPr>
      <w:r>
        <w:t xml:space="preserve">melakukan pengelolaan, pengendalian, dan evaluasi penatausahaan keuangan Kecamatan;  </w:t>
      </w:r>
    </w:p>
    <w:p w:rsidR="00E14A4D" w:rsidRDefault="00ED2B76">
      <w:pPr>
        <w:numPr>
          <w:ilvl w:val="0"/>
          <w:numId w:val="9"/>
        </w:numPr>
        <w:ind w:right="10" w:hanging="425"/>
      </w:pPr>
      <w:r>
        <w:t xml:space="preserve">menyusun laporan pertanggung jawaban keuangan yang meliputi realisasi anggaran bulanan, semesteran dan tahunan; </w:t>
      </w:r>
    </w:p>
    <w:p w:rsidR="00E14A4D" w:rsidRDefault="00ED2B76">
      <w:pPr>
        <w:numPr>
          <w:ilvl w:val="0"/>
          <w:numId w:val="9"/>
        </w:numPr>
        <w:spacing w:after="144" w:line="259" w:lineRule="auto"/>
        <w:ind w:right="10" w:hanging="425"/>
      </w:pPr>
      <w:r>
        <w:lastRenderedPageBreak/>
        <w:t xml:space="preserve">menyusun neraca keuangan kecamatan; </w:t>
      </w:r>
    </w:p>
    <w:p w:rsidR="00E14A4D" w:rsidRDefault="00ED2B76">
      <w:pPr>
        <w:numPr>
          <w:ilvl w:val="0"/>
          <w:numId w:val="9"/>
        </w:numPr>
        <w:spacing w:after="99" w:line="259" w:lineRule="auto"/>
        <w:ind w:right="10" w:hanging="425"/>
      </w:pPr>
      <w:r>
        <w:t xml:space="preserve">melakukan sistem informasi manajemen dan pelaporan </w:t>
      </w:r>
    </w:p>
    <w:p w:rsidR="00E14A4D" w:rsidRDefault="00ED2B76">
      <w:pPr>
        <w:spacing w:after="144" w:line="259" w:lineRule="auto"/>
        <w:ind w:left="2281" w:right="10"/>
      </w:pPr>
      <w:r>
        <w:t xml:space="preserve">Kecamatan; </w:t>
      </w:r>
    </w:p>
    <w:p w:rsidR="00E14A4D" w:rsidRDefault="00ED2B76">
      <w:pPr>
        <w:numPr>
          <w:ilvl w:val="0"/>
          <w:numId w:val="9"/>
        </w:numPr>
        <w:ind w:right="10" w:hanging="425"/>
      </w:pPr>
      <w:r>
        <w:t xml:space="preserve">melakukan koordinasi, sinkronasi penyusunan rencana kegiatan tahunan pembangunan Kecamatan; </w:t>
      </w:r>
    </w:p>
    <w:p w:rsidR="00E14A4D" w:rsidRDefault="00ED2B76">
      <w:pPr>
        <w:numPr>
          <w:ilvl w:val="0"/>
          <w:numId w:val="9"/>
        </w:numPr>
        <w:ind w:right="10" w:hanging="425"/>
      </w:pPr>
      <w:r>
        <w:t xml:space="preserve">menyiapkan bahan dan sarana pertimbangan kepada pimpinan dalam rangka pengendalian dan pengembangan pembangunan bidang Kecamatan; </w:t>
      </w:r>
    </w:p>
    <w:p w:rsidR="00E14A4D" w:rsidRDefault="00ED2B76">
      <w:pPr>
        <w:numPr>
          <w:ilvl w:val="0"/>
          <w:numId w:val="9"/>
        </w:numPr>
        <w:ind w:right="10" w:hanging="425"/>
      </w:pPr>
      <w:r>
        <w:t xml:space="preserve">melakukan evaluasi pelaksanaan rencana dan program, pembangunan bidang Kecamatan; </w:t>
      </w:r>
    </w:p>
    <w:p w:rsidR="00E14A4D" w:rsidRDefault="00ED2B76">
      <w:pPr>
        <w:numPr>
          <w:ilvl w:val="0"/>
          <w:numId w:val="9"/>
        </w:numPr>
        <w:spacing w:after="3"/>
        <w:ind w:right="10" w:hanging="425"/>
      </w:pPr>
      <w:r>
        <w:t xml:space="preserve">melakukan monitoring dan koordinasi dalam rangka penyusunan bahan evaluasi dan laporan kegiatan </w:t>
      </w:r>
    </w:p>
    <w:p w:rsidR="00E14A4D" w:rsidRDefault="00ED2B76">
      <w:pPr>
        <w:spacing w:after="144" w:line="259" w:lineRule="auto"/>
        <w:ind w:left="2281" w:right="10"/>
      </w:pPr>
      <w:r>
        <w:t xml:space="preserve">Kecamatan; </w:t>
      </w:r>
    </w:p>
    <w:p w:rsidR="00E14A4D" w:rsidRDefault="00ED2B76">
      <w:pPr>
        <w:numPr>
          <w:ilvl w:val="0"/>
          <w:numId w:val="9"/>
        </w:numPr>
        <w:ind w:right="10" w:hanging="425"/>
      </w:pPr>
      <w:r>
        <w:t xml:space="preserve">melakukan koordinasi dan konsultasi dengan lembaga pemerintah dan lembaga non pemerintah dalam rangka pelaksanaan Tugas; </w:t>
      </w:r>
    </w:p>
    <w:p w:rsidR="00E14A4D" w:rsidRDefault="00ED2B76">
      <w:pPr>
        <w:numPr>
          <w:ilvl w:val="0"/>
          <w:numId w:val="9"/>
        </w:numPr>
        <w:ind w:right="10" w:hanging="425"/>
      </w:pPr>
      <w:r>
        <w:t xml:space="preserve">menilai kinerja pegawai aparatur sipil negara sesuai ketentuan peraturan perundang-undang; </w:t>
      </w:r>
    </w:p>
    <w:p w:rsidR="00E14A4D" w:rsidRDefault="00ED2B76">
      <w:pPr>
        <w:numPr>
          <w:ilvl w:val="0"/>
          <w:numId w:val="9"/>
        </w:numPr>
        <w:ind w:right="10" w:hanging="425"/>
      </w:pPr>
      <w:r>
        <w:t xml:space="preserve">menyusun laporan pelaksanaan Tugas Subbagian Program dan Keuangan serta memberi saran pertimbangan kepada atasan sebagai bahan perumusan kebijakan; dan </w:t>
      </w:r>
    </w:p>
    <w:p w:rsidR="00E14A4D" w:rsidRDefault="00ED2B76">
      <w:pPr>
        <w:numPr>
          <w:ilvl w:val="0"/>
          <w:numId w:val="9"/>
        </w:numPr>
        <w:ind w:right="10" w:hanging="425"/>
      </w:pPr>
      <w:r>
        <w:t xml:space="preserve">melakukan Tugas kedinasan lain yang diperintahkan atasan sesuai dengan bidang tugasnya. </w:t>
      </w:r>
    </w:p>
    <w:p w:rsidR="00E14A4D" w:rsidRDefault="00ED2B76" w:rsidP="00BE44F7">
      <w:pPr>
        <w:pStyle w:val="Heading2"/>
        <w:numPr>
          <w:ilvl w:val="0"/>
          <w:numId w:val="45"/>
        </w:numPr>
        <w:ind w:left="1843" w:right="0" w:hanging="425"/>
      </w:pPr>
      <w:r>
        <w:t xml:space="preserve">Sub Bagian Umum, Kepegawaian dan Hukum </w:t>
      </w:r>
    </w:p>
    <w:p w:rsidR="00E14A4D" w:rsidRDefault="00ED2B76" w:rsidP="005D6D78">
      <w:pPr>
        <w:spacing w:after="3"/>
        <w:ind w:left="1891" w:right="-184" w:firstLine="270"/>
      </w:pPr>
      <w:r>
        <w:t xml:space="preserve">    Subbagian Umum, Kepegawaian, dan Hukum dipimpin oleh Kepala Subbagian yang mempunyai Tugas membantu Sekretaris dalam mengumpulkan bahan dan melakukan urusan ketatausahaan, administrasi pengadaan, pemeliharaan dan penghapusan barang, urusan rumah tangga, mengelola administrasi kepegawaian serta pengelolaan peraturan perundang-undangan.  </w:t>
      </w:r>
    </w:p>
    <w:p w:rsidR="00E14A4D" w:rsidRDefault="00ED2B76" w:rsidP="005D6D78">
      <w:pPr>
        <w:spacing w:after="3"/>
        <w:ind w:left="1901" w:right="-42"/>
      </w:pPr>
      <w:r>
        <w:t xml:space="preserve">Untuk menyelenggarakan tugas sebagaimana dimaksud Sub Bagian Umum, Kepegawaian dan Hukum mempunyai </w:t>
      </w:r>
      <w:proofErr w:type="gramStart"/>
      <w:r>
        <w:t>tugas</w:t>
      </w:r>
      <w:r w:rsidR="00D245B8">
        <w:t xml:space="preserve"> </w:t>
      </w:r>
      <w:r>
        <w:t>:</w:t>
      </w:r>
      <w:proofErr w:type="gramEnd"/>
      <w:r>
        <w:t xml:space="preserve"> </w:t>
      </w:r>
    </w:p>
    <w:p w:rsidR="00E14A4D" w:rsidRDefault="00ED2B76">
      <w:pPr>
        <w:numPr>
          <w:ilvl w:val="0"/>
          <w:numId w:val="10"/>
        </w:numPr>
        <w:ind w:right="10" w:hanging="360"/>
      </w:pPr>
      <w:r>
        <w:t xml:space="preserve">menyusun rencana kegiatan sebagai pedoman dalam pelaksanaan Tugas; </w:t>
      </w:r>
    </w:p>
    <w:p w:rsidR="00E14A4D" w:rsidRDefault="00ED2B76" w:rsidP="00D47AD1">
      <w:pPr>
        <w:numPr>
          <w:ilvl w:val="0"/>
          <w:numId w:val="10"/>
        </w:numPr>
        <w:spacing w:after="144" w:line="259" w:lineRule="auto"/>
        <w:ind w:left="2446" w:right="10" w:hanging="360"/>
      </w:pPr>
      <w:r>
        <w:t xml:space="preserve">mendistribusikan dan memberi petunjuk pelaksanaan Tugas; </w:t>
      </w:r>
    </w:p>
    <w:p w:rsidR="00E14A4D" w:rsidRDefault="00ED2B76">
      <w:pPr>
        <w:numPr>
          <w:ilvl w:val="0"/>
          <w:numId w:val="10"/>
        </w:numPr>
        <w:spacing w:after="3"/>
        <w:ind w:right="10" w:hanging="360"/>
      </w:pPr>
      <w:r>
        <w:lastRenderedPageBreak/>
        <w:t xml:space="preserve">memantau, mengawasi, dan mengevaluasi pelaksanaan Tugas dalam lingkungan Subbagian Umum, Kepegawaian dan Hukum untuk mengetahui </w:t>
      </w:r>
    </w:p>
    <w:p w:rsidR="00E14A4D" w:rsidRDefault="00ED2B76">
      <w:pPr>
        <w:spacing w:after="144" w:line="259" w:lineRule="auto"/>
        <w:ind w:left="2446" w:right="10"/>
      </w:pPr>
      <w:r>
        <w:t xml:space="preserve">perkembangan pelaksanaan Tugas; </w:t>
      </w:r>
    </w:p>
    <w:p w:rsidR="00E14A4D" w:rsidRDefault="00ED2B76">
      <w:pPr>
        <w:numPr>
          <w:ilvl w:val="0"/>
          <w:numId w:val="10"/>
        </w:numPr>
        <w:ind w:right="10" w:hanging="360"/>
      </w:pPr>
      <w:r>
        <w:t xml:space="preserve">menyusun rancangan, mengoreksi, memaraf dan/atau menandatangani naskah dinas; </w:t>
      </w:r>
    </w:p>
    <w:p w:rsidR="00E14A4D" w:rsidRDefault="00ED2B76">
      <w:pPr>
        <w:numPr>
          <w:ilvl w:val="0"/>
          <w:numId w:val="10"/>
        </w:numPr>
        <w:spacing w:after="144" w:line="259" w:lineRule="auto"/>
        <w:ind w:right="10" w:hanging="360"/>
      </w:pPr>
      <w:r>
        <w:t xml:space="preserve">mengikuti rapat sesuai bidang tugasnya; </w:t>
      </w:r>
    </w:p>
    <w:p w:rsidR="00E14A4D" w:rsidRDefault="00ED2B76">
      <w:pPr>
        <w:numPr>
          <w:ilvl w:val="0"/>
          <w:numId w:val="10"/>
        </w:numPr>
        <w:spacing w:after="99" w:line="259" w:lineRule="auto"/>
        <w:ind w:right="10" w:hanging="360"/>
      </w:pPr>
      <w:r>
        <w:t xml:space="preserve">melakukan pengelolaan administrasi kepegawaian dan </w:t>
      </w:r>
    </w:p>
    <w:p w:rsidR="00E14A4D" w:rsidRDefault="00ED2B76">
      <w:pPr>
        <w:spacing w:line="259" w:lineRule="auto"/>
        <w:ind w:left="2446" w:right="10"/>
      </w:pPr>
      <w:r>
        <w:t xml:space="preserve">pemeliharaan dokumen kepegawaian; </w:t>
      </w:r>
    </w:p>
    <w:p w:rsidR="00E14A4D" w:rsidRDefault="00ED2B76">
      <w:pPr>
        <w:numPr>
          <w:ilvl w:val="0"/>
          <w:numId w:val="10"/>
        </w:numPr>
        <w:spacing w:after="144" w:line="259" w:lineRule="auto"/>
        <w:ind w:right="10" w:hanging="360"/>
      </w:pPr>
      <w:r>
        <w:t xml:space="preserve">melakukan pelayanan teknis administrasi Kecamatan; </w:t>
      </w:r>
    </w:p>
    <w:p w:rsidR="00E14A4D" w:rsidRDefault="00ED2B76">
      <w:pPr>
        <w:numPr>
          <w:ilvl w:val="0"/>
          <w:numId w:val="10"/>
        </w:numPr>
        <w:ind w:right="10" w:hanging="360"/>
      </w:pPr>
      <w:r>
        <w:t xml:space="preserve">melakukan pengelolaan surat-menyurat, kearsipan dan penyiapan penyelenggaraan rapat-rapat; </w:t>
      </w:r>
    </w:p>
    <w:p w:rsidR="00E14A4D" w:rsidRDefault="00ED2B76">
      <w:pPr>
        <w:numPr>
          <w:ilvl w:val="0"/>
          <w:numId w:val="10"/>
        </w:numPr>
        <w:ind w:right="10" w:hanging="360"/>
      </w:pPr>
      <w:r>
        <w:t xml:space="preserve">melakukan pengelolaan rumah tangga, perlengkapan, pemeliharaan barang inventaris Kecamatan dan keprotokolan; </w:t>
      </w:r>
    </w:p>
    <w:p w:rsidR="00E14A4D" w:rsidRDefault="00ED2B76">
      <w:pPr>
        <w:numPr>
          <w:ilvl w:val="0"/>
          <w:numId w:val="10"/>
        </w:numPr>
        <w:ind w:right="10" w:hanging="360"/>
      </w:pPr>
      <w:r>
        <w:t xml:space="preserve">memelihara kebersihan, keindahan dan ketertiban kantor; </w:t>
      </w:r>
    </w:p>
    <w:p w:rsidR="00E14A4D" w:rsidRDefault="00ED2B76">
      <w:pPr>
        <w:numPr>
          <w:ilvl w:val="0"/>
          <w:numId w:val="10"/>
        </w:numPr>
        <w:spacing w:after="144" w:line="259" w:lineRule="auto"/>
        <w:ind w:right="10" w:hanging="360"/>
      </w:pPr>
      <w:r>
        <w:t xml:space="preserve">melakukan pembinaan organisasi dan ketatalaksanaan; </w:t>
      </w:r>
    </w:p>
    <w:p w:rsidR="00E14A4D" w:rsidRDefault="00ED2B76">
      <w:pPr>
        <w:numPr>
          <w:ilvl w:val="0"/>
          <w:numId w:val="10"/>
        </w:numPr>
        <w:ind w:right="10" w:hanging="360"/>
      </w:pPr>
      <w:r>
        <w:t xml:space="preserve">melakukan koordinasi penerapan dan penegakan peraturan perundang-undangan; </w:t>
      </w:r>
    </w:p>
    <w:p w:rsidR="00E14A4D" w:rsidRDefault="00ED2B76">
      <w:pPr>
        <w:numPr>
          <w:ilvl w:val="0"/>
          <w:numId w:val="10"/>
        </w:numPr>
        <w:ind w:right="10" w:hanging="360"/>
      </w:pPr>
      <w:r>
        <w:t xml:space="preserve">mengajukan pertimbangan hukum dalam lingkup kecamatan; </w:t>
      </w:r>
    </w:p>
    <w:p w:rsidR="00E14A4D" w:rsidRDefault="00ED2B76">
      <w:pPr>
        <w:numPr>
          <w:ilvl w:val="0"/>
          <w:numId w:val="10"/>
        </w:numPr>
        <w:ind w:right="10" w:hanging="360"/>
      </w:pPr>
      <w:r>
        <w:t xml:space="preserve">melakukan koordinasi dan konsultasi dengan lembaga pemerintah dan lembaga non pemerintah dalam rangka pelaksanaan Tugas; </w:t>
      </w:r>
    </w:p>
    <w:p w:rsidR="00E14A4D" w:rsidRDefault="00ED2B76">
      <w:pPr>
        <w:numPr>
          <w:ilvl w:val="0"/>
          <w:numId w:val="10"/>
        </w:numPr>
        <w:ind w:right="10" w:hanging="360"/>
      </w:pPr>
      <w:r>
        <w:t xml:space="preserve">menilai kinerja pegawai aparatur sipil negara sesuai ketentuan peraturan perundang-undang; </w:t>
      </w:r>
    </w:p>
    <w:p w:rsidR="00E14A4D" w:rsidRDefault="00ED2B76">
      <w:pPr>
        <w:numPr>
          <w:ilvl w:val="0"/>
          <w:numId w:val="10"/>
        </w:numPr>
        <w:ind w:right="10" w:hanging="360"/>
      </w:pPr>
      <w:r>
        <w:t xml:space="preserve">menyusun laporan pelaksanaan Tugas Kepala Subbagian Umum, Kepegawaian dan Hukum dan memberi saran pertimbangan kepada atasan sebagai bahan perumusan kebijakan; dan </w:t>
      </w:r>
    </w:p>
    <w:p w:rsidR="00E14A4D" w:rsidRDefault="00ED2B76">
      <w:pPr>
        <w:numPr>
          <w:ilvl w:val="0"/>
          <w:numId w:val="10"/>
        </w:numPr>
        <w:spacing w:after="3"/>
        <w:ind w:right="10" w:hanging="360"/>
      </w:pPr>
      <w:r>
        <w:t xml:space="preserve">melakukan Tugas kedinasan lain yang diperintahkan atasan sesuai dengan bidang tugasnya. </w:t>
      </w:r>
    </w:p>
    <w:p w:rsidR="00E14A4D" w:rsidRDefault="00ED2B76">
      <w:pPr>
        <w:spacing w:after="153" w:line="259" w:lineRule="auto"/>
        <w:ind w:left="0" w:firstLine="0"/>
        <w:jc w:val="left"/>
      </w:pPr>
      <w:r>
        <w:t xml:space="preserve"> </w:t>
      </w:r>
    </w:p>
    <w:p w:rsidR="005D6D78" w:rsidRDefault="005D6D78">
      <w:pPr>
        <w:spacing w:after="153" w:line="259" w:lineRule="auto"/>
        <w:ind w:left="0" w:firstLine="0"/>
        <w:jc w:val="left"/>
      </w:pPr>
    </w:p>
    <w:p w:rsidR="005D6D78" w:rsidRDefault="005D6D78">
      <w:pPr>
        <w:spacing w:after="153" w:line="259" w:lineRule="auto"/>
        <w:ind w:left="0" w:firstLine="0"/>
        <w:jc w:val="left"/>
      </w:pPr>
    </w:p>
    <w:p w:rsidR="005D6D78" w:rsidRDefault="005D6D78">
      <w:pPr>
        <w:spacing w:after="153" w:line="259" w:lineRule="auto"/>
        <w:ind w:left="0" w:firstLine="0"/>
        <w:jc w:val="left"/>
      </w:pPr>
    </w:p>
    <w:p w:rsidR="00E14A4D" w:rsidRDefault="00ED2B76">
      <w:pPr>
        <w:pStyle w:val="Heading3"/>
        <w:ind w:left="1091" w:right="0"/>
      </w:pPr>
      <w:r>
        <w:rPr>
          <w:b w:val="0"/>
        </w:rPr>
        <w:lastRenderedPageBreak/>
        <w:t>3.</w:t>
      </w:r>
      <w:r>
        <w:rPr>
          <w:rFonts w:ascii="Arial" w:eastAsia="Arial" w:hAnsi="Arial" w:cs="Arial"/>
          <w:b w:val="0"/>
        </w:rPr>
        <w:t xml:space="preserve"> </w:t>
      </w:r>
      <w:r>
        <w:t xml:space="preserve">Seksi Tata Pemerintahan </w:t>
      </w:r>
    </w:p>
    <w:p w:rsidR="00E14A4D" w:rsidRDefault="00ED2B76">
      <w:pPr>
        <w:spacing w:after="3"/>
        <w:ind w:left="1426" w:right="10" w:firstLine="716"/>
      </w:pPr>
      <w:r>
        <w:t xml:space="preserve">Seksi Tata Pemerintahan dipimpin oleh Kepala Seksi yang mempunyai tugas membantu Camat dalam melakukan penyiapan bahan perumusan dan pelaksanaan kebijakan teknis bidang pemerintahan.  </w:t>
      </w:r>
    </w:p>
    <w:p w:rsidR="00E14A4D" w:rsidRDefault="00ED2B76">
      <w:pPr>
        <w:ind w:left="1436" w:right="10"/>
      </w:pPr>
      <w:r>
        <w:t xml:space="preserve">Untuk menyelenggarakan tugas sebagaimana dimaksud, Kepala Seksi </w:t>
      </w:r>
      <w:proofErr w:type="gramStart"/>
      <w:r>
        <w:t>Tata  Pemerintahan</w:t>
      </w:r>
      <w:proofErr w:type="gramEnd"/>
      <w:r>
        <w:t xml:space="preserve"> mempunyai Tugas : </w:t>
      </w:r>
    </w:p>
    <w:p w:rsidR="00E14A4D" w:rsidRDefault="00ED2B76">
      <w:pPr>
        <w:numPr>
          <w:ilvl w:val="0"/>
          <w:numId w:val="11"/>
        </w:numPr>
        <w:ind w:left="1787" w:right="10" w:hanging="361"/>
      </w:pPr>
      <w:r>
        <w:t xml:space="preserve">Menyusun rencana kegiatan Seksi Tata Pemerintahan sebagai pedoman dalam pelaksanaan tugas; </w:t>
      </w:r>
    </w:p>
    <w:p w:rsidR="00E14A4D" w:rsidRDefault="00ED2B76">
      <w:pPr>
        <w:numPr>
          <w:ilvl w:val="0"/>
          <w:numId w:val="11"/>
        </w:numPr>
        <w:spacing w:after="124" w:line="259" w:lineRule="auto"/>
        <w:ind w:left="1787" w:right="10" w:hanging="361"/>
      </w:pPr>
      <w:r>
        <w:t xml:space="preserve">Mendistribusikan dan memberi petunjuk pelaksanaan tugas; </w:t>
      </w:r>
    </w:p>
    <w:p w:rsidR="00E14A4D" w:rsidRDefault="00ED2B76">
      <w:pPr>
        <w:numPr>
          <w:ilvl w:val="0"/>
          <w:numId w:val="11"/>
        </w:numPr>
        <w:spacing w:after="5"/>
        <w:ind w:left="1787" w:right="10" w:hanging="361"/>
      </w:pPr>
      <w:r>
        <w:t xml:space="preserve">Memantau, mengawasi, dan mengevaluasi pelaksanaan tugas dalam lingkungan Seksi Tata Pemerintahan untuk </w:t>
      </w:r>
    </w:p>
    <w:p w:rsidR="00E14A4D" w:rsidRDefault="00ED2B76" w:rsidP="00D245B8">
      <w:pPr>
        <w:spacing w:after="3" w:line="360" w:lineRule="auto"/>
        <w:ind w:left="1704" w:right="1692"/>
        <w:jc w:val="center"/>
      </w:pPr>
      <w:r>
        <w:t>mengetahui perkembangan pelaks</w:t>
      </w:r>
      <w:r w:rsidR="00D245B8">
        <w:t>a</w:t>
      </w:r>
      <w:r>
        <w:t xml:space="preserve">naan tugas; </w:t>
      </w:r>
    </w:p>
    <w:p w:rsidR="00E14A4D" w:rsidRDefault="00ED2B76" w:rsidP="00D245B8">
      <w:pPr>
        <w:numPr>
          <w:ilvl w:val="0"/>
          <w:numId w:val="11"/>
        </w:numPr>
        <w:spacing w:line="360" w:lineRule="auto"/>
        <w:ind w:left="1787" w:right="10" w:hanging="361"/>
      </w:pPr>
      <w:proofErr w:type="gramStart"/>
      <w:r>
        <w:t>Menyusun  rancangan</w:t>
      </w:r>
      <w:proofErr w:type="gramEnd"/>
      <w:r>
        <w:t xml:space="preserve">, mengoreksi, memaraf dan/atau menandatangani naskah dinas; </w:t>
      </w:r>
    </w:p>
    <w:p w:rsidR="00E14A4D" w:rsidRDefault="00ED2B76">
      <w:pPr>
        <w:numPr>
          <w:ilvl w:val="0"/>
          <w:numId w:val="11"/>
        </w:numPr>
        <w:spacing w:after="144" w:line="259" w:lineRule="auto"/>
        <w:ind w:left="1787" w:right="10" w:hanging="361"/>
      </w:pPr>
      <w:r>
        <w:t xml:space="preserve">Mengikuti rapat sesuai bidang tugasnya; </w:t>
      </w:r>
    </w:p>
    <w:p w:rsidR="00E14A4D" w:rsidRDefault="00ED2B76">
      <w:pPr>
        <w:numPr>
          <w:ilvl w:val="0"/>
          <w:numId w:val="11"/>
        </w:numPr>
        <w:ind w:left="1787" w:right="10" w:hanging="361"/>
      </w:pPr>
      <w:r>
        <w:t xml:space="preserve">Memfasilitasi pembinaan ideologi negara, kesatuan bangsa dan perlindungan masyarakat; </w:t>
      </w:r>
    </w:p>
    <w:p w:rsidR="00E14A4D" w:rsidRDefault="00ED2B76">
      <w:pPr>
        <w:numPr>
          <w:ilvl w:val="0"/>
          <w:numId w:val="11"/>
        </w:numPr>
        <w:spacing w:after="39" w:line="349" w:lineRule="auto"/>
        <w:ind w:left="1787" w:right="10" w:hanging="361"/>
      </w:pPr>
      <w:r>
        <w:t xml:space="preserve">Melakukan pelayanan administrasi kependudukan, fasilitasi penyelenggaraan pertanahan dan penyelenggaraan pemerintahan Desa/Kelurahan; </w:t>
      </w:r>
    </w:p>
    <w:p w:rsidR="00E14A4D" w:rsidRDefault="00ED2B76">
      <w:pPr>
        <w:numPr>
          <w:ilvl w:val="0"/>
          <w:numId w:val="11"/>
        </w:numPr>
        <w:ind w:left="1787" w:right="10" w:hanging="361"/>
      </w:pPr>
      <w:r>
        <w:t xml:space="preserve">Melakukan pembinaan Desa/Kelurahan dan fasilitasi penyelenggaraan pemerintahan Desa/Kelurahan; </w:t>
      </w:r>
    </w:p>
    <w:p w:rsidR="00E14A4D" w:rsidRDefault="00ED2B76">
      <w:pPr>
        <w:numPr>
          <w:ilvl w:val="0"/>
          <w:numId w:val="11"/>
        </w:numPr>
        <w:ind w:left="1787" w:right="10" w:hanging="361"/>
      </w:pPr>
      <w:r>
        <w:t xml:space="preserve">Melakukan pemantauan dan evaluasi kegiatan penyelenggaraan pemerintahan Desa/Kelurahan; </w:t>
      </w:r>
    </w:p>
    <w:p w:rsidR="00E14A4D" w:rsidRDefault="00ED2B76">
      <w:pPr>
        <w:numPr>
          <w:ilvl w:val="0"/>
          <w:numId w:val="11"/>
        </w:numPr>
        <w:ind w:left="1787" w:right="10" w:hanging="361"/>
      </w:pPr>
      <w:r>
        <w:t xml:space="preserve">Melakukan inventarisasi asset atau kekayaan Pemerintah Desa/Kelurahan dan Pemerintah Daerah serta kekayaan daerah lainnya yang ada di wilayah kerjanya; </w:t>
      </w:r>
    </w:p>
    <w:p w:rsidR="00E14A4D" w:rsidRDefault="00ED2B76">
      <w:pPr>
        <w:numPr>
          <w:ilvl w:val="0"/>
          <w:numId w:val="11"/>
        </w:numPr>
        <w:spacing w:after="144" w:line="259" w:lineRule="auto"/>
        <w:ind w:left="1787" w:right="10" w:hanging="361"/>
      </w:pPr>
      <w:r>
        <w:t xml:space="preserve">Menyiapkan rekomendasi dan perizinan tertentu; </w:t>
      </w:r>
    </w:p>
    <w:p w:rsidR="00E14A4D" w:rsidRDefault="00ED2B76">
      <w:pPr>
        <w:numPr>
          <w:ilvl w:val="0"/>
          <w:numId w:val="11"/>
        </w:numPr>
        <w:ind w:left="1787" w:right="10" w:hanging="361"/>
      </w:pPr>
      <w:r>
        <w:t xml:space="preserve">Melakukan dan mengevaluasi penyelenggaraan urusan pemerintahan; </w:t>
      </w:r>
    </w:p>
    <w:p w:rsidR="00E14A4D" w:rsidRDefault="00ED2B76">
      <w:pPr>
        <w:numPr>
          <w:ilvl w:val="0"/>
          <w:numId w:val="11"/>
        </w:numPr>
        <w:ind w:left="1787" w:right="10" w:hanging="361"/>
      </w:pPr>
      <w:r>
        <w:t xml:space="preserve">Menyusun laporan pelaksanaan tugas Kepala Seksi Tata Pemerintahan dan memberi saran pertimbangan kepada atasan sebagai bahan perumusan kebijakan; dan </w:t>
      </w:r>
    </w:p>
    <w:p w:rsidR="00E14A4D" w:rsidRDefault="00ED2B76">
      <w:pPr>
        <w:numPr>
          <w:ilvl w:val="0"/>
          <w:numId w:val="11"/>
        </w:numPr>
        <w:spacing w:after="3"/>
        <w:ind w:left="1787" w:right="10" w:hanging="361"/>
      </w:pPr>
      <w:r>
        <w:t xml:space="preserve">Melakukan tugas kedinasan lain yang diperintahkan atasan sesuai dengan bidang tugasnya.  </w:t>
      </w:r>
    </w:p>
    <w:p w:rsidR="00E14A4D" w:rsidRDefault="00ED2B76">
      <w:pPr>
        <w:spacing w:after="154" w:line="259" w:lineRule="auto"/>
        <w:ind w:left="1531" w:firstLine="0"/>
        <w:jc w:val="left"/>
      </w:pPr>
      <w:r>
        <w:t xml:space="preserve"> </w:t>
      </w:r>
    </w:p>
    <w:p w:rsidR="00E14A4D" w:rsidRDefault="00ED2B76">
      <w:pPr>
        <w:pStyle w:val="Heading3"/>
        <w:ind w:left="1091" w:right="0"/>
      </w:pPr>
      <w:r>
        <w:rPr>
          <w:b w:val="0"/>
        </w:rPr>
        <w:lastRenderedPageBreak/>
        <w:t>4.</w:t>
      </w:r>
      <w:r>
        <w:rPr>
          <w:rFonts w:ascii="Arial" w:eastAsia="Arial" w:hAnsi="Arial" w:cs="Arial"/>
          <w:b w:val="0"/>
        </w:rPr>
        <w:t xml:space="preserve"> </w:t>
      </w:r>
      <w:r>
        <w:t xml:space="preserve">Seksi Ketentraman dan Ketertiban Umum </w:t>
      </w:r>
    </w:p>
    <w:p w:rsidR="00E14A4D" w:rsidRDefault="00ED2B76">
      <w:pPr>
        <w:spacing w:after="3"/>
        <w:ind w:left="1426" w:right="10" w:firstLine="716"/>
      </w:pPr>
      <w:r>
        <w:t xml:space="preserve">Seksi Ketenteraman dan Ketertiban Umum dipimpin oleh Kepala Seksi yang mempunyai tugas membantu Camat dalam mengoordinasikan dan melakukan penyiapan bahan perumusan dan pelaksanaan kebijakan teknis bidang ketenteraman dan ketertiban umum.  </w:t>
      </w:r>
    </w:p>
    <w:p w:rsidR="00E14A4D" w:rsidRDefault="00ED2B76">
      <w:pPr>
        <w:ind w:left="1436" w:right="10"/>
      </w:pPr>
      <w:r>
        <w:t xml:space="preserve">Untuk menyelenggarakan tugas sebagaimana dimaksud, Kepala </w:t>
      </w:r>
      <w:proofErr w:type="gramStart"/>
      <w:r>
        <w:t>Seksi  Ketentraman</w:t>
      </w:r>
      <w:proofErr w:type="gramEnd"/>
      <w:r>
        <w:t xml:space="preserve"> dan Ketertiban Umum mempunyai Tugas : </w:t>
      </w:r>
    </w:p>
    <w:p w:rsidR="00E14A4D" w:rsidRDefault="00ED2B76">
      <w:pPr>
        <w:numPr>
          <w:ilvl w:val="0"/>
          <w:numId w:val="12"/>
        </w:numPr>
        <w:spacing w:after="27"/>
        <w:ind w:left="1787" w:right="10" w:hanging="361"/>
      </w:pPr>
      <w:r>
        <w:t xml:space="preserve">Menyusun rencana kegiatan Seksi Ketenteraman dan Ketertiban Umum sebagai pedoman dalam pelaksanaan tugas; </w:t>
      </w:r>
    </w:p>
    <w:p w:rsidR="00E14A4D" w:rsidRDefault="00ED2B76">
      <w:pPr>
        <w:numPr>
          <w:ilvl w:val="0"/>
          <w:numId w:val="12"/>
        </w:numPr>
        <w:spacing w:line="259" w:lineRule="auto"/>
        <w:ind w:left="1787" w:right="10" w:hanging="361"/>
      </w:pPr>
      <w:r>
        <w:t xml:space="preserve">Mendistribusikan dan memberi petunjuk pelaksanaan tugas; </w:t>
      </w:r>
    </w:p>
    <w:p w:rsidR="00E14A4D" w:rsidRDefault="00ED2B76">
      <w:pPr>
        <w:numPr>
          <w:ilvl w:val="0"/>
          <w:numId w:val="12"/>
        </w:numPr>
        <w:spacing w:after="27"/>
        <w:ind w:left="1787" w:right="10" w:hanging="361"/>
      </w:pPr>
      <w:r>
        <w:t xml:space="preserve">Memantau, mengawasi, dan mengevaluasi pelaksanaan tugas dalam lingkungan Seksi Ketenteraman dan Ketertiban Umum untuk mengetahui perkembangan pelaksanaan tugas; </w:t>
      </w:r>
    </w:p>
    <w:p w:rsidR="00E14A4D" w:rsidRDefault="00ED2B76">
      <w:pPr>
        <w:numPr>
          <w:ilvl w:val="0"/>
          <w:numId w:val="12"/>
        </w:numPr>
        <w:ind w:left="1787" w:right="10" w:hanging="361"/>
      </w:pPr>
      <w:r>
        <w:t xml:space="preserve">Menyusun rancangan, mengoreksi, memaraf dan/ atau menandatangani naskah dinas; </w:t>
      </w:r>
    </w:p>
    <w:p w:rsidR="00E14A4D" w:rsidRDefault="00ED2B76">
      <w:pPr>
        <w:numPr>
          <w:ilvl w:val="0"/>
          <w:numId w:val="12"/>
        </w:numPr>
        <w:spacing w:after="144" w:line="259" w:lineRule="auto"/>
        <w:ind w:left="1787" w:right="10" w:hanging="361"/>
      </w:pPr>
      <w:r>
        <w:t xml:space="preserve">Mengikuti rapat sesuai bidang tugasnya; </w:t>
      </w:r>
    </w:p>
    <w:p w:rsidR="00E14A4D" w:rsidRDefault="00ED2B76">
      <w:pPr>
        <w:numPr>
          <w:ilvl w:val="0"/>
          <w:numId w:val="12"/>
        </w:numPr>
        <w:ind w:left="1787" w:right="10" w:hanging="361"/>
      </w:pPr>
      <w:r>
        <w:t xml:space="preserve">Melakukan fasilitasi kegiatan bidang ketenteraman dan ketertiban; </w:t>
      </w:r>
    </w:p>
    <w:p w:rsidR="00E14A4D" w:rsidRDefault="00ED2B76">
      <w:pPr>
        <w:numPr>
          <w:ilvl w:val="0"/>
          <w:numId w:val="12"/>
        </w:numPr>
        <w:spacing w:after="144" w:line="259" w:lineRule="auto"/>
        <w:ind w:left="1787" w:right="10" w:hanging="361"/>
      </w:pPr>
      <w:r>
        <w:t xml:space="preserve">Melakukan fasilitasi sistem keamanan lingkungan; </w:t>
      </w:r>
    </w:p>
    <w:p w:rsidR="00E14A4D" w:rsidRDefault="00ED2B76">
      <w:pPr>
        <w:numPr>
          <w:ilvl w:val="0"/>
          <w:numId w:val="12"/>
        </w:numPr>
        <w:spacing w:after="99" w:line="259" w:lineRule="auto"/>
        <w:ind w:left="1787" w:right="10" w:hanging="361"/>
      </w:pPr>
      <w:r>
        <w:t xml:space="preserve">Melakukan koordinasi dan pembinaan Satuan Polisi pamong </w:t>
      </w:r>
    </w:p>
    <w:p w:rsidR="00E14A4D" w:rsidRDefault="00ED2B76">
      <w:pPr>
        <w:spacing w:after="144" w:line="259" w:lineRule="auto"/>
        <w:ind w:left="1811" w:right="10"/>
      </w:pPr>
      <w:r>
        <w:t xml:space="preserve">Praja pada Kecamatan yang bersangkutan; </w:t>
      </w:r>
    </w:p>
    <w:p w:rsidR="00E14A4D" w:rsidRDefault="00ED2B76">
      <w:pPr>
        <w:numPr>
          <w:ilvl w:val="0"/>
          <w:numId w:val="12"/>
        </w:numPr>
        <w:ind w:left="1787" w:right="10" w:hanging="361"/>
      </w:pPr>
      <w:r>
        <w:t xml:space="preserve">Melakukan dan evaluasi penyelenggaraan urusan ketenteraman dan ketertiban umum; </w:t>
      </w:r>
    </w:p>
    <w:p w:rsidR="00E14A4D" w:rsidRDefault="00ED2B76">
      <w:pPr>
        <w:numPr>
          <w:ilvl w:val="0"/>
          <w:numId w:val="12"/>
        </w:numPr>
        <w:spacing w:after="144" w:line="259" w:lineRule="auto"/>
        <w:ind w:left="1787" w:right="10" w:hanging="361"/>
      </w:pPr>
      <w:r>
        <w:t xml:space="preserve">Memfasilitasi penegakan Peraturan daerah bersama PPNS; </w:t>
      </w:r>
    </w:p>
    <w:p w:rsidR="00E14A4D" w:rsidRDefault="00ED2B76">
      <w:pPr>
        <w:numPr>
          <w:ilvl w:val="0"/>
          <w:numId w:val="12"/>
        </w:numPr>
        <w:ind w:left="1787" w:right="10" w:hanging="361"/>
      </w:pPr>
      <w:r>
        <w:t xml:space="preserve">Melakukan pengamanan kebijakan Peraturan daerah dalam bidang ketenteraman dan ketertiban; </w:t>
      </w:r>
    </w:p>
    <w:p w:rsidR="00E14A4D" w:rsidRDefault="00ED2B76">
      <w:pPr>
        <w:numPr>
          <w:ilvl w:val="0"/>
          <w:numId w:val="12"/>
        </w:numPr>
        <w:spacing w:after="144" w:line="259" w:lineRule="auto"/>
        <w:ind w:left="1787" w:right="10" w:hanging="361"/>
      </w:pPr>
      <w:r>
        <w:t xml:space="preserve">Menyiapkan rekomendasi dan perizinan tertentu; </w:t>
      </w:r>
    </w:p>
    <w:p w:rsidR="00E14A4D" w:rsidRDefault="00ED2B76">
      <w:pPr>
        <w:numPr>
          <w:ilvl w:val="0"/>
          <w:numId w:val="12"/>
        </w:numPr>
        <w:spacing w:after="144" w:line="259" w:lineRule="auto"/>
        <w:ind w:left="1787" w:right="10" w:hanging="361"/>
      </w:pPr>
      <w:r>
        <w:t xml:space="preserve">Melakukan pelayanan kebersihan, keindahan dan ketertiban; </w:t>
      </w:r>
    </w:p>
    <w:p w:rsidR="00E14A4D" w:rsidRDefault="00ED2B76">
      <w:pPr>
        <w:numPr>
          <w:ilvl w:val="0"/>
          <w:numId w:val="12"/>
        </w:numPr>
        <w:ind w:left="1787" w:right="10" w:hanging="361"/>
      </w:pPr>
      <w:r>
        <w:t xml:space="preserve">Menyusun laporan pelaksanaan tugas Kepala Seksi Ketenteraman dan Ketertiban Umum dan memberi saran pertimbangan kepada atasan sebagai bahan perumusan kebijakan; dan </w:t>
      </w:r>
    </w:p>
    <w:p w:rsidR="00E14A4D" w:rsidRDefault="00ED2B76">
      <w:pPr>
        <w:numPr>
          <w:ilvl w:val="0"/>
          <w:numId w:val="12"/>
        </w:numPr>
        <w:spacing w:after="3"/>
        <w:ind w:left="1787" w:right="10" w:hanging="361"/>
      </w:pPr>
      <w:r>
        <w:t xml:space="preserve">Melakukan tugas kedinasan lain yang diperintahkan atasan sesuai dengan bidang tugasnya. </w:t>
      </w:r>
    </w:p>
    <w:p w:rsidR="00E14A4D" w:rsidRDefault="00ED2B76">
      <w:pPr>
        <w:spacing w:after="153" w:line="259" w:lineRule="auto"/>
        <w:ind w:left="996" w:firstLine="0"/>
        <w:jc w:val="left"/>
      </w:pPr>
      <w:r>
        <w:t xml:space="preserve"> </w:t>
      </w:r>
    </w:p>
    <w:p w:rsidR="00E14A4D" w:rsidRDefault="00ED2B76">
      <w:pPr>
        <w:pStyle w:val="Heading3"/>
        <w:ind w:left="1091" w:right="0"/>
      </w:pPr>
      <w:r>
        <w:rPr>
          <w:b w:val="0"/>
        </w:rPr>
        <w:lastRenderedPageBreak/>
        <w:t>5.</w:t>
      </w:r>
      <w:r>
        <w:rPr>
          <w:rFonts w:ascii="Arial" w:eastAsia="Arial" w:hAnsi="Arial" w:cs="Arial"/>
          <w:b w:val="0"/>
        </w:rPr>
        <w:t xml:space="preserve"> </w:t>
      </w:r>
      <w:r>
        <w:t xml:space="preserve">Seksi Ekonomi Dan Pembangunan </w:t>
      </w:r>
    </w:p>
    <w:p w:rsidR="00E14A4D" w:rsidRDefault="00ED2B76">
      <w:pPr>
        <w:ind w:left="1426" w:right="10" w:firstLine="451"/>
      </w:pPr>
      <w:r>
        <w:t xml:space="preserve">Berdasarkan Peraturan Bupati Kepulauan Selayar Nomor 75 Tahun 2016, Seksi Ekonomi dan Pembangunan dipimpin oleh Kepala Seksi yang mempunyai tugas membantu Camat dalam melakukan penyiapan bahan perumusan dan pelaksanaan kebijakan teknis bidang ekonomi dan pembangunan.  Untuk menyelenggarakan tugas sebagaimana dimaksud, Kepala Seksi Ekonomi dan Pembangunan mempunyai </w:t>
      </w:r>
      <w:proofErr w:type="gramStart"/>
      <w:r>
        <w:t>Tugas :</w:t>
      </w:r>
      <w:proofErr w:type="gramEnd"/>
      <w:r>
        <w:t xml:space="preserve"> </w:t>
      </w:r>
    </w:p>
    <w:p w:rsidR="00E14A4D" w:rsidRDefault="00ED2B76" w:rsidP="00D245B8">
      <w:pPr>
        <w:numPr>
          <w:ilvl w:val="0"/>
          <w:numId w:val="13"/>
        </w:numPr>
        <w:spacing w:after="123" w:line="360" w:lineRule="auto"/>
        <w:ind w:left="1811" w:right="10" w:hanging="361"/>
      </w:pPr>
      <w:r>
        <w:t>Menyusun rencana kegiatan Seksi Ekonomi</w:t>
      </w:r>
      <w:r w:rsidR="00B27EAC">
        <w:t xml:space="preserve"> </w:t>
      </w:r>
      <w:r>
        <w:t xml:space="preserve">dan Pembangunan sebagai pedoman dalam pelaksanaan tugas; </w:t>
      </w:r>
    </w:p>
    <w:p w:rsidR="00E14A4D" w:rsidRDefault="00ED2B76" w:rsidP="00D245B8">
      <w:pPr>
        <w:numPr>
          <w:ilvl w:val="0"/>
          <w:numId w:val="13"/>
        </w:numPr>
        <w:spacing w:line="360" w:lineRule="auto"/>
        <w:ind w:left="1787" w:right="10" w:hanging="361"/>
      </w:pPr>
      <w:r>
        <w:t xml:space="preserve">Mendistribusikan dan memberi petunjuk pelaksanaan tugas; </w:t>
      </w:r>
    </w:p>
    <w:p w:rsidR="00E14A4D" w:rsidRDefault="00ED2B76">
      <w:pPr>
        <w:numPr>
          <w:ilvl w:val="0"/>
          <w:numId w:val="13"/>
        </w:numPr>
        <w:spacing w:after="27"/>
        <w:ind w:left="1787" w:right="10" w:hanging="361"/>
      </w:pPr>
      <w:r>
        <w:t xml:space="preserve">Memantau, mengawasi, dan mengevaluasi pelaksanaan tugas dalam lingkungan Seksi Ekonomi dan Pembangunan untuk mengetahui perkembangan pelaksanaan tugas; </w:t>
      </w:r>
    </w:p>
    <w:p w:rsidR="00E14A4D" w:rsidRDefault="00ED2B76">
      <w:pPr>
        <w:numPr>
          <w:ilvl w:val="0"/>
          <w:numId w:val="13"/>
        </w:numPr>
        <w:ind w:left="1787" w:right="10" w:hanging="361"/>
      </w:pPr>
      <w:r>
        <w:t xml:space="preserve">Menyusun rancangan, mengoreksi, memaraf dan/atau menandatangani naskah dinas; </w:t>
      </w:r>
    </w:p>
    <w:p w:rsidR="00E14A4D" w:rsidRDefault="00ED2B76">
      <w:pPr>
        <w:numPr>
          <w:ilvl w:val="0"/>
          <w:numId w:val="13"/>
        </w:numPr>
        <w:spacing w:after="144" w:line="259" w:lineRule="auto"/>
        <w:ind w:left="1787" w:right="10" w:hanging="361"/>
      </w:pPr>
      <w:r>
        <w:t xml:space="preserve">Mengikuti rapat sesuai bidang tugasnya; </w:t>
      </w:r>
    </w:p>
    <w:p w:rsidR="00E14A4D" w:rsidRDefault="00ED2B76">
      <w:pPr>
        <w:numPr>
          <w:ilvl w:val="0"/>
          <w:numId w:val="13"/>
        </w:numPr>
        <w:ind w:left="1787" w:right="10" w:hanging="361"/>
      </w:pPr>
      <w:r>
        <w:t xml:space="preserve">Melakukan pembinaan dan pengembangan serta pemantauan kegitan bidang perekonomian meliputi perindustrian dan perdagangan, koperasi, pengusaha kecil dan menengah sesuai dengan kebijakan Pemerintah Daerah; </w:t>
      </w:r>
    </w:p>
    <w:p w:rsidR="00E14A4D" w:rsidRDefault="00ED2B76">
      <w:pPr>
        <w:numPr>
          <w:ilvl w:val="0"/>
          <w:numId w:val="13"/>
        </w:numPr>
        <w:ind w:left="1787" w:right="10" w:hanging="361"/>
      </w:pPr>
      <w:r>
        <w:t xml:space="preserve">Melakukan fasilitasi bidang pertanian meliputi pertanian tanaman pangan dan holtikultura, perkebunan, peternakan dan perikanan sesuai dengan kebijakan Pemerintah Daerah; </w:t>
      </w:r>
    </w:p>
    <w:p w:rsidR="00E14A4D" w:rsidRDefault="00ED2B76">
      <w:pPr>
        <w:numPr>
          <w:ilvl w:val="0"/>
          <w:numId w:val="13"/>
        </w:numPr>
        <w:ind w:left="1787" w:right="10" w:hanging="361"/>
      </w:pPr>
      <w:r>
        <w:t xml:space="preserve">Melakukan pendataan, evaluasi dan pelaporan statistik pertanian secara periodik; </w:t>
      </w:r>
    </w:p>
    <w:p w:rsidR="00E14A4D" w:rsidRDefault="00ED2B76">
      <w:pPr>
        <w:numPr>
          <w:ilvl w:val="0"/>
          <w:numId w:val="13"/>
        </w:numPr>
        <w:ind w:left="1787" w:right="10" w:hanging="361"/>
      </w:pPr>
      <w:r>
        <w:t xml:space="preserve">Melakukan pendataan obyek dan subyek pajak, retribusi serta pendataan lainnya sesuai dengan kebijakan Pemerintah daerah;  </w:t>
      </w:r>
    </w:p>
    <w:p w:rsidR="00E14A4D" w:rsidRDefault="00ED2B76">
      <w:pPr>
        <w:numPr>
          <w:ilvl w:val="0"/>
          <w:numId w:val="13"/>
        </w:numPr>
        <w:ind w:left="1787" w:right="10" w:hanging="361"/>
      </w:pPr>
      <w:r>
        <w:t xml:space="preserve">Memfasilitasi pengawasan dan pengendalian bidang sumber daya alam meliputi perhutanan, kepariwisataan, pertambangan dan lingkungan hidup sesuai dengan kebijakan Pemerintah Daerah; </w:t>
      </w:r>
    </w:p>
    <w:p w:rsidR="00E14A4D" w:rsidRDefault="00ED2B76">
      <w:pPr>
        <w:numPr>
          <w:ilvl w:val="0"/>
          <w:numId w:val="13"/>
        </w:numPr>
        <w:spacing w:after="144" w:line="259" w:lineRule="auto"/>
        <w:ind w:left="1787" w:right="10" w:hanging="361"/>
      </w:pPr>
      <w:r>
        <w:t xml:space="preserve">Menyiapkan rekomendasi perijinan tertentu; </w:t>
      </w:r>
    </w:p>
    <w:p w:rsidR="00E14A4D" w:rsidRDefault="00ED2B76">
      <w:pPr>
        <w:numPr>
          <w:ilvl w:val="0"/>
          <w:numId w:val="13"/>
        </w:numPr>
        <w:spacing w:after="144" w:line="259" w:lineRule="auto"/>
        <w:ind w:left="1787" w:right="10" w:hanging="361"/>
      </w:pPr>
      <w:r>
        <w:t xml:space="preserve">Memfasilitasi pengembangan perekonomian Desa/Kelurahan; </w:t>
      </w:r>
    </w:p>
    <w:p w:rsidR="00E14A4D" w:rsidRDefault="00ED2B76">
      <w:pPr>
        <w:numPr>
          <w:ilvl w:val="0"/>
          <w:numId w:val="13"/>
        </w:numPr>
        <w:ind w:left="1787" w:right="10" w:hanging="361"/>
      </w:pPr>
      <w:r>
        <w:t xml:space="preserve">Melakukan dan mengevaluasi penyelenggaraan urusan perekomomian; </w:t>
      </w:r>
    </w:p>
    <w:p w:rsidR="00E14A4D" w:rsidRDefault="00ED2B76">
      <w:pPr>
        <w:numPr>
          <w:ilvl w:val="0"/>
          <w:numId w:val="13"/>
        </w:numPr>
        <w:ind w:left="1787" w:right="10" w:hanging="361"/>
      </w:pPr>
      <w:r>
        <w:lastRenderedPageBreak/>
        <w:t xml:space="preserve">Memantau pelaksanaan program pembangunan sesuai dengan kebijakan Pemerintah daerah; </w:t>
      </w:r>
    </w:p>
    <w:p w:rsidR="00E14A4D" w:rsidRDefault="00ED2B76">
      <w:pPr>
        <w:numPr>
          <w:ilvl w:val="0"/>
          <w:numId w:val="13"/>
        </w:numPr>
        <w:spacing w:after="99" w:line="259" w:lineRule="auto"/>
        <w:ind w:left="1787" w:right="10" w:hanging="361"/>
      </w:pPr>
      <w:r>
        <w:t xml:space="preserve">Memfasilitasi perencanaan dan pelaksanaan pembangunan </w:t>
      </w:r>
    </w:p>
    <w:p w:rsidR="00E14A4D" w:rsidRDefault="00ED2B76">
      <w:pPr>
        <w:spacing w:after="144" w:line="259" w:lineRule="auto"/>
        <w:ind w:left="1811" w:right="10"/>
      </w:pPr>
      <w:r>
        <w:t xml:space="preserve">Desa/Kelurahan; </w:t>
      </w:r>
    </w:p>
    <w:p w:rsidR="00E14A4D" w:rsidRDefault="00ED2B76">
      <w:pPr>
        <w:numPr>
          <w:ilvl w:val="0"/>
          <w:numId w:val="13"/>
        </w:numPr>
        <w:ind w:left="1787" w:right="10" w:hanging="361"/>
      </w:pPr>
      <w:r>
        <w:t xml:space="preserve">Memfasilitasi perencanaan dan pelaksanaan pengembangan sumber daya air, pengembangan prasarana jalan jembatan dan pengembangan perumahan, pemukiman dan perkotaan sesuai dengan </w:t>
      </w:r>
      <w:proofErr w:type="gramStart"/>
      <w:r>
        <w:t>rencana  tata</w:t>
      </w:r>
      <w:proofErr w:type="gramEnd"/>
      <w:r>
        <w:t xml:space="preserve"> ruang; </w:t>
      </w:r>
    </w:p>
    <w:p w:rsidR="00E14A4D" w:rsidRDefault="00ED2B76">
      <w:pPr>
        <w:numPr>
          <w:ilvl w:val="0"/>
          <w:numId w:val="13"/>
        </w:numPr>
        <w:ind w:left="1787" w:right="10" w:hanging="361"/>
      </w:pPr>
      <w:r>
        <w:t xml:space="preserve">Memantau dan pengendalian kegiatan bidang pembangunan meliputi pengembangan sumber daya air, pengembangan prasarana jalan dan jembatan, pengembangan perumahan, pemukiman; </w:t>
      </w:r>
    </w:p>
    <w:p w:rsidR="00E14A4D" w:rsidRDefault="00ED2B76">
      <w:pPr>
        <w:numPr>
          <w:ilvl w:val="0"/>
          <w:numId w:val="13"/>
        </w:numPr>
        <w:spacing w:after="27"/>
        <w:ind w:left="1787" w:right="10" w:hanging="361"/>
      </w:pPr>
      <w:r>
        <w:t xml:space="preserve">Memfasilitasi pengelolaan bidang pengembangan sumber daya air, prasarana jalan, jembatan dan perumahan, pemukiman sesuai dengan rencana tata ruang; </w:t>
      </w:r>
    </w:p>
    <w:p w:rsidR="00E14A4D" w:rsidRDefault="00ED2B76">
      <w:pPr>
        <w:numPr>
          <w:ilvl w:val="0"/>
          <w:numId w:val="13"/>
        </w:numPr>
        <w:ind w:left="1787" w:right="10" w:hanging="361"/>
      </w:pPr>
      <w:r>
        <w:t xml:space="preserve">Mengumpulkan dan mengelola data dibidang pengembangan jalan dan jembatan, perumahan, pemukiman serta penyehatan lingkungan; </w:t>
      </w:r>
    </w:p>
    <w:p w:rsidR="00E14A4D" w:rsidRDefault="00ED2B76">
      <w:pPr>
        <w:numPr>
          <w:ilvl w:val="0"/>
          <w:numId w:val="13"/>
        </w:numPr>
        <w:spacing w:after="144" w:line="259" w:lineRule="auto"/>
        <w:ind w:left="1787" w:right="10" w:hanging="361"/>
      </w:pPr>
      <w:r>
        <w:t xml:space="preserve">Menyiapkan rekomendasi dan perizinan tertentu; </w:t>
      </w:r>
    </w:p>
    <w:p w:rsidR="00E14A4D" w:rsidRDefault="00ED2B76">
      <w:pPr>
        <w:numPr>
          <w:ilvl w:val="0"/>
          <w:numId w:val="13"/>
        </w:numPr>
        <w:ind w:left="1787" w:right="10" w:hanging="361"/>
      </w:pPr>
      <w:r>
        <w:t xml:space="preserve">Melakukan dan mengevaluasi penyelenggaraan urusan pembangunan; </w:t>
      </w:r>
    </w:p>
    <w:p w:rsidR="00E14A4D" w:rsidRDefault="00ED2B76">
      <w:pPr>
        <w:numPr>
          <w:ilvl w:val="0"/>
          <w:numId w:val="13"/>
        </w:numPr>
        <w:spacing w:after="39" w:line="349" w:lineRule="auto"/>
        <w:ind w:left="1787" w:right="10" w:hanging="361"/>
      </w:pPr>
      <w:r>
        <w:t xml:space="preserve">Menyusun laporan pelaksanaan tugas Kepala Seksi Ekonomi dan Pembangunan dan memberi saran pertimbangan kepada atasan sebagai bahan perumusan kebijakan; dan </w:t>
      </w:r>
    </w:p>
    <w:p w:rsidR="00E14A4D" w:rsidRDefault="00ED2B76">
      <w:pPr>
        <w:numPr>
          <w:ilvl w:val="0"/>
          <w:numId w:val="13"/>
        </w:numPr>
        <w:spacing w:after="3"/>
        <w:ind w:left="1787" w:right="10" w:hanging="361"/>
      </w:pPr>
      <w:r>
        <w:t xml:space="preserve">Melakukan tugas kedinasan lain yang diperintahkan atasan sesuai dengan bidang tugasnya.  </w:t>
      </w:r>
    </w:p>
    <w:p w:rsidR="00E14A4D" w:rsidRDefault="00ED2B76">
      <w:pPr>
        <w:spacing w:after="153" w:line="259" w:lineRule="auto"/>
        <w:ind w:left="0" w:firstLine="0"/>
        <w:jc w:val="left"/>
      </w:pPr>
      <w:r>
        <w:t xml:space="preserve"> </w:t>
      </w:r>
    </w:p>
    <w:p w:rsidR="00E14A4D" w:rsidRDefault="00ED2B76">
      <w:pPr>
        <w:pStyle w:val="Heading3"/>
        <w:ind w:left="1091" w:right="0"/>
      </w:pPr>
      <w:r>
        <w:rPr>
          <w:b w:val="0"/>
        </w:rPr>
        <w:t>6.</w:t>
      </w:r>
      <w:r>
        <w:rPr>
          <w:rFonts w:ascii="Arial" w:eastAsia="Arial" w:hAnsi="Arial" w:cs="Arial"/>
          <w:b w:val="0"/>
        </w:rPr>
        <w:t xml:space="preserve"> </w:t>
      </w:r>
      <w:r>
        <w:t xml:space="preserve">Seksi Kesejahteraan Sosial </w:t>
      </w:r>
    </w:p>
    <w:p w:rsidR="00E14A4D" w:rsidRDefault="00ED2B76">
      <w:pPr>
        <w:spacing w:after="3"/>
        <w:ind w:left="1426" w:right="10" w:firstLine="716"/>
      </w:pPr>
      <w:r>
        <w:t xml:space="preserve">Seksi Kesejahteraan Sosial dipimpin oleh Kepala Seksi yang mempunyai tugas membantu Camat dalam melakukan penyiapan bahan perumusan dan pelaksanaan kebijakan teknis bidang kesejahteraan social.  </w:t>
      </w:r>
    </w:p>
    <w:p w:rsidR="00E14A4D" w:rsidRDefault="00ED2B76">
      <w:pPr>
        <w:ind w:left="1436" w:right="10"/>
      </w:pPr>
      <w:r>
        <w:t xml:space="preserve">Untuk menyelenggarakan tugas sebagaimana dimaksud, Kepala Seksi Kesejahteraan Sosial mempunyai Tugas: </w:t>
      </w:r>
    </w:p>
    <w:p w:rsidR="00E14A4D" w:rsidRDefault="00ED2B76">
      <w:pPr>
        <w:numPr>
          <w:ilvl w:val="0"/>
          <w:numId w:val="14"/>
        </w:numPr>
        <w:ind w:left="1787" w:right="10" w:hanging="361"/>
      </w:pPr>
      <w:r>
        <w:t xml:space="preserve">Menyusun rencana kegiatan Seksi Kesejahteraan Sosial sebagai pedoman dalam melaksanakan tugas; </w:t>
      </w:r>
    </w:p>
    <w:p w:rsidR="00E14A4D" w:rsidRDefault="00ED2B76">
      <w:pPr>
        <w:numPr>
          <w:ilvl w:val="0"/>
          <w:numId w:val="14"/>
        </w:numPr>
        <w:spacing w:after="144" w:line="259" w:lineRule="auto"/>
        <w:ind w:left="1787" w:right="10" w:hanging="361"/>
      </w:pPr>
      <w:r>
        <w:t xml:space="preserve">Mendistribusikan dan memberi petunjuk pelaksanaan tugas; </w:t>
      </w:r>
    </w:p>
    <w:p w:rsidR="00E14A4D" w:rsidRDefault="00ED2B76">
      <w:pPr>
        <w:numPr>
          <w:ilvl w:val="0"/>
          <w:numId w:val="14"/>
        </w:numPr>
        <w:ind w:left="1787" w:right="10" w:hanging="361"/>
      </w:pPr>
      <w:r>
        <w:lastRenderedPageBreak/>
        <w:t xml:space="preserve">Memantau, mengawasi, dan mengevaluasi pelaksanaan tugas dalam lingkungan Seksi Kesejahteraan Sosial untuk mengetahui perkembangan pelaksanaan tugas; </w:t>
      </w:r>
    </w:p>
    <w:p w:rsidR="00E14A4D" w:rsidRDefault="00ED2B76">
      <w:pPr>
        <w:numPr>
          <w:ilvl w:val="0"/>
          <w:numId w:val="14"/>
        </w:numPr>
        <w:ind w:left="1787" w:right="10" w:hanging="361"/>
      </w:pPr>
      <w:r>
        <w:t xml:space="preserve">Menyusun rancangan, mengoreksi, memaraf dan/ atau menandatangani naskah dinas; </w:t>
      </w:r>
    </w:p>
    <w:p w:rsidR="00E14A4D" w:rsidRDefault="00ED2B76">
      <w:pPr>
        <w:numPr>
          <w:ilvl w:val="0"/>
          <w:numId w:val="14"/>
        </w:numPr>
        <w:spacing w:after="144" w:line="259" w:lineRule="auto"/>
        <w:ind w:left="1787" w:right="10" w:hanging="361"/>
      </w:pPr>
      <w:r>
        <w:t xml:space="preserve">Mengikuti rapat sesuai bidang tugasnya; </w:t>
      </w:r>
    </w:p>
    <w:p w:rsidR="00E14A4D" w:rsidRDefault="00ED2B76">
      <w:pPr>
        <w:numPr>
          <w:ilvl w:val="0"/>
          <w:numId w:val="14"/>
        </w:numPr>
        <w:ind w:left="1787" w:right="10" w:hanging="361"/>
      </w:pPr>
      <w:r>
        <w:t xml:space="preserve">Mengoordinasikan pelaksanaan kegiatan kesejahteraan sosial; </w:t>
      </w:r>
    </w:p>
    <w:p w:rsidR="00E14A4D" w:rsidRDefault="00ED2B76">
      <w:pPr>
        <w:numPr>
          <w:ilvl w:val="0"/>
          <w:numId w:val="14"/>
        </w:numPr>
        <w:spacing w:after="144" w:line="259" w:lineRule="auto"/>
        <w:ind w:left="1787" w:right="10" w:hanging="361"/>
      </w:pPr>
      <w:r>
        <w:t xml:space="preserve">Melakukan pembinaan dibidang mental dan keagamaan; </w:t>
      </w:r>
    </w:p>
    <w:p w:rsidR="00E14A4D" w:rsidRDefault="00ED2B76">
      <w:pPr>
        <w:numPr>
          <w:ilvl w:val="0"/>
          <w:numId w:val="14"/>
        </w:numPr>
        <w:ind w:left="1787" w:right="10" w:hanging="361"/>
      </w:pPr>
      <w:r>
        <w:t xml:space="preserve">Mengoordinasikan kegiatan dibidang rehabilitasi kesejahteraan sosial, bantuan sosial dan perlindungan sosial serta pengembangan dan pemberdayaan sosial; </w:t>
      </w:r>
    </w:p>
    <w:p w:rsidR="00E14A4D" w:rsidRDefault="00ED2B76">
      <w:pPr>
        <w:numPr>
          <w:ilvl w:val="0"/>
          <w:numId w:val="14"/>
        </w:numPr>
        <w:ind w:left="1787" w:right="10" w:hanging="361"/>
      </w:pPr>
      <w:r>
        <w:t xml:space="preserve">Mengoordinasikan pemberdayaan potensi dan sumber kesejahteraan sosial; </w:t>
      </w:r>
    </w:p>
    <w:p w:rsidR="00E14A4D" w:rsidRDefault="00ED2B76">
      <w:pPr>
        <w:numPr>
          <w:ilvl w:val="0"/>
          <w:numId w:val="14"/>
        </w:numPr>
        <w:ind w:left="1787" w:right="10" w:hanging="361"/>
      </w:pPr>
      <w:r>
        <w:t xml:space="preserve">Melakukan dan evaluasi penyelenggaraan urusan kesejahteraan sosial; </w:t>
      </w:r>
    </w:p>
    <w:p w:rsidR="00E14A4D" w:rsidRDefault="00ED2B76">
      <w:pPr>
        <w:numPr>
          <w:ilvl w:val="0"/>
          <w:numId w:val="14"/>
        </w:numPr>
        <w:ind w:left="1787" w:right="10" w:hanging="361"/>
      </w:pPr>
      <w:r>
        <w:t xml:space="preserve">Menyusun laporan pelaksanaan tugas Kepala Seksi Kesejahteraan Sosial dan memberi saran pertimbangan kepada atasan sebagai bahan perumusan kebijakan; </w:t>
      </w:r>
    </w:p>
    <w:p w:rsidR="00E14A4D" w:rsidRDefault="00ED2B76">
      <w:pPr>
        <w:numPr>
          <w:ilvl w:val="0"/>
          <w:numId w:val="14"/>
        </w:numPr>
        <w:spacing w:after="3"/>
        <w:ind w:left="1787" w:right="10" w:hanging="361"/>
      </w:pPr>
      <w:r>
        <w:t xml:space="preserve">Melakukan tugas kedinasan lain yang diperintahkan atasan sesuai dengan bidang tugasnya. </w:t>
      </w:r>
    </w:p>
    <w:p w:rsidR="00E14A4D" w:rsidRDefault="00ED2B76">
      <w:pPr>
        <w:spacing w:after="109" w:line="259" w:lineRule="auto"/>
        <w:ind w:left="1716" w:firstLine="0"/>
        <w:jc w:val="left"/>
      </w:pPr>
      <w:r>
        <w:t xml:space="preserve"> </w:t>
      </w:r>
    </w:p>
    <w:p w:rsidR="00E14A4D" w:rsidRDefault="00ED2B76">
      <w:pPr>
        <w:pStyle w:val="Heading3"/>
        <w:ind w:left="1181" w:right="0"/>
      </w:pPr>
      <w:r>
        <w:t>7.</w:t>
      </w:r>
      <w:r>
        <w:rPr>
          <w:color w:val="FF0000"/>
        </w:rPr>
        <w:t xml:space="preserve"> </w:t>
      </w:r>
      <w:r>
        <w:t>Seksi Pemberdayaan Masyarakat Desa</w:t>
      </w:r>
      <w:r>
        <w:rPr>
          <w:color w:val="FF0000"/>
        </w:rPr>
        <w:t xml:space="preserve"> </w:t>
      </w:r>
    </w:p>
    <w:p w:rsidR="00E14A4D" w:rsidRDefault="00ED2B76">
      <w:pPr>
        <w:ind w:left="1532" w:right="10" w:hanging="991"/>
      </w:pPr>
      <w:r>
        <w:rPr>
          <w:b/>
        </w:rPr>
        <w:t xml:space="preserve">       </w:t>
      </w:r>
      <w:r w:rsidR="00B27EAC">
        <w:rPr>
          <w:b/>
        </w:rPr>
        <w:tab/>
      </w:r>
      <w:r w:rsidR="00B27EAC">
        <w:rPr>
          <w:b/>
        </w:rPr>
        <w:tab/>
      </w:r>
      <w:r>
        <w:t xml:space="preserve">Seksi Pemberdayaan Masyarakat Desa dipimpin oleh Kepala Seksi yang mempunyai tugas membantu Camat dalam melakukan penyiapan bahan perumusan dan pelaksanaan kebijakan teknis bidang pemberdayaan masyarakat desa. Untuk menyelenggarakan tugas sebagaimana dimaksud, Kepala Seksi Pemberdayaan Masyarakat Desa mempunyai tugas: </w:t>
      </w:r>
    </w:p>
    <w:p w:rsidR="00E14A4D" w:rsidRDefault="00ED2B76">
      <w:pPr>
        <w:numPr>
          <w:ilvl w:val="0"/>
          <w:numId w:val="15"/>
        </w:numPr>
        <w:ind w:right="10" w:hanging="360"/>
      </w:pPr>
      <w:r>
        <w:t xml:space="preserve">Menyusun rencana kegiatan Seksi Pemberdayaan Masyarakat Desa sebagai pedoman dalam pelaksanaan tugas; </w:t>
      </w:r>
    </w:p>
    <w:p w:rsidR="00E14A4D" w:rsidRDefault="00ED2B76">
      <w:pPr>
        <w:numPr>
          <w:ilvl w:val="0"/>
          <w:numId w:val="15"/>
        </w:numPr>
        <w:spacing w:after="144" w:line="259" w:lineRule="auto"/>
        <w:ind w:right="10" w:hanging="360"/>
      </w:pPr>
      <w:r>
        <w:t xml:space="preserve">Mendistribusikan dan memberi petunjuk pelaksanaan tugas; </w:t>
      </w:r>
    </w:p>
    <w:p w:rsidR="00E14A4D" w:rsidRDefault="00ED2B76">
      <w:pPr>
        <w:numPr>
          <w:ilvl w:val="0"/>
          <w:numId w:val="15"/>
        </w:numPr>
        <w:spacing w:after="3"/>
        <w:ind w:right="10" w:hanging="360"/>
      </w:pPr>
      <w:r>
        <w:t xml:space="preserve">Memantau, mengawasi, dan mengevaluasi pelaksanaan tugas dalam lingkungan Seksi Pemberdayaan Masyarakat </w:t>
      </w:r>
    </w:p>
    <w:p w:rsidR="00E14A4D" w:rsidRDefault="00ED2B76">
      <w:pPr>
        <w:spacing w:after="144" w:line="259" w:lineRule="auto"/>
        <w:ind w:left="543" w:right="110"/>
        <w:jc w:val="right"/>
      </w:pPr>
      <w:r>
        <w:t xml:space="preserve">Desa untuk mengetahui perkembangan pelaksanaan tugas; </w:t>
      </w:r>
    </w:p>
    <w:p w:rsidR="00E14A4D" w:rsidRDefault="00ED2B76">
      <w:pPr>
        <w:numPr>
          <w:ilvl w:val="0"/>
          <w:numId w:val="15"/>
        </w:numPr>
        <w:ind w:right="10" w:hanging="360"/>
      </w:pPr>
      <w:r>
        <w:t xml:space="preserve">Menyusun rancangan, mengoreksi, memaraf dan/ atau menandatangani naskah dinas; </w:t>
      </w:r>
    </w:p>
    <w:p w:rsidR="00E14A4D" w:rsidRDefault="00ED2B76">
      <w:pPr>
        <w:numPr>
          <w:ilvl w:val="0"/>
          <w:numId w:val="15"/>
        </w:numPr>
        <w:spacing w:after="144" w:line="259" w:lineRule="auto"/>
        <w:ind w:right="10" w:hanging="360"/>
      </w:pPr>
      <w:r>
        <w:lastRenderedPageBreak/>
        <w:t xml:space="preserve">Mengikuti rapat sesuai bidang tugasnya; </w:t>
      </w:r>
    </w:p>
    <w:p w:rsidR="00E14A4D" w:rsidRDefault="00ED2B76">
      <w:pPr>
        <w:numPr>
          <w:ilvl w:val="0"/>
          <w:numId w:val="15"/>
        </w:numPr>
        <w:ind w:right="10" w:hanging="360"/>
      </w:pPr>
      <w:r>
        <w:t xml:space="preserve">Melakukan fasilitasi pemberdayaan masyarakat meliputi fasilitasi pemberdayaan perempuan, keluarga berencana, keluarga sejahtera dan pengembangan masyarakat Desa sesuai dengan kebijakan Pemerintah Daerah; </w:t>
      </w:r>
    </w:p>
    <w:p w:rsidR="00E14A4D" w:rsidRDefault="00ED2B76">
      <w:pPr>
        <w:numPr>
          <w:ilvl w:val="0"/>
          <w:numId w:val="15"/>
        </w:numPr>
        <w:ind w:right="10" w:hanging="360"/>
      </w:pPr>
      <w:r>
        <w:t xml:space="preserve">Melakukan fasilitasi dan pelayanan kesejahteraan sosial meliputi fasilitasi sosial, ketenagakerjaan, transmigrasi, pendidikan, kesehatan, keluarga berencana dan kehidupan keagamaan sesuai dengan kebijakan Pemerintah Daerah; </w:t>
      </w:r>
    </w:p>
    <w:p w:rsidR="00E14A4D" w:rsidRDefault="00ED2B76">
      <w:pPr>
        <w:numPr>
          <w:ilvl w:val="0"/>
          <w:numId w:val="15"/>
        </w:numPr>
        <w:ind w:right="10" w:hanging="360"/>
      </w:pPr>
      <w:r>
        <w:t xml:space="preserve">Menginventarisasikan dan memfasilitasi pencegahan dan penanggulangan masalah sosial; </w:t>
      </w:r>
    </w:p>
    <w:p w:rsidR="00E14A4D" w:rsidRDefault="00ED2B76">
      <w:pPr>
        <w:numPr>
          <w:ilvl w:val="0"/>
          <w:numId w:val="15"/>
        </w:numPr>
        <w:ind w:right="10" w:hanging="360"/>
      </w:pPr>
      <w:r>
        <w:t xml:space="preserve">Memfasilitasi pembinaan generasi muda, olahraga dan seni budaya; </w:t>
      </w:r>
    </w:p>
    <w:p w:rsidR="00E14A4D" w:rsidRDefault="00ED2B76">
      <w:pPr>
        <w:numPr>
          <w:ilvl w:val="0"/>
          <w:numId w:val="15"/>
        </w:numPr>
        <w:ind w:right="10" w:hanging="360"/>
      </w:pPr>
      <w:r>
        <w:t xml:space="preserve">Melakukan dan mengevaluasi penyelenggaraan urusan pemberdayaan masyarakat; </w:t>
      </w:r>
    </w:p>
    <w:p w:rsidR="00E14A4D" w:rsidRDefault="00ED2B76">
      <w:pPr>
        <w:numPr>
          <w:ilvl w:val="0"/>
          <w:numId w:val="15"/>
        </w:numPr>
        <w:ind w:right="10" w:hanging="360"/>
      </w:pPr>
      <w:r>
        <w:t xml:space="preserve">Menyusun laporan pelaksanaan tugas Kepala Seksi Pemberdayaan Masyarakat Desa dan memberi saran pertimbangan kepada atasan sebagai bahan perumusan kebijakan; dan </w:t>
      </w:r>
    </w:p>
    <w:p w:rsidR="00E14A4D" w:rsidRDefault="00ED2B76">
      <w:pPr>
        <w:numPr>
          <w:ilvl w:val="0"/>
          <w:numId w:val="15"/>
        </w:numPr>
        <w:spacing w:after="3"/>
        <w:ind w:right="10" w:hanging="360"/>
      </w:pPr>
      <w:r>
        <w:t xml:space="preserve">Melakukan tugas kedinasan lain yang diperintahkan atasan sesuai dengan bidang tugasnya. </w:t>
      </w:r>
    </w:p>
    <w:p w:rsidR="00E14A4D" w:rsidRDefault="00ED2B76">
      <w:pPr>
        <w:spacing w:after="204" w:line="259" w:lineRule="auto"/>
        <w:ind w:left="0" w:firstLine="0"/>
        <w:jc w:val="left"/>
      </w:pPr>
      <w:r>
        <w:t xml:space="preserve"> </w:t>
      </w:r>
    </w:p>
    <w:p w:rsidR="00E14A4D" w:rsidRDefault="00ED2B76">
      <w:pPr>
        <w:spacing w:after="0" w:line="259" w:lineRule="auto"/>
        <w:ind w:left="0" w:firstLine="0"/>
        <w:jc w:val="left"/>
      </w:pPr>
      <w:r>
        <w:t xml:space="preserve"> </w:t>
      </w:r>
    </w:p>
    <w:p w:rsidR="00E14A4D" w:rsidRDefault="00E14A4D">
      <w:pPr>
        <w:sectPr w:rsidR="00E14A4D" w:rsidSect="002F2B97">
          <w:headerReference w:type="even" r:id="rId10"/>
          <w:headerReference w:type="default" r:id="rId11"/>
          <w:footerReference w:type="even" r:id="rId12"/>
          <w:footerReference w:type="default" r:id="rId13"/>
          <w:headerReference w:type="first" r:id="rId14"/>
          <w:footerReference w:type="first" r:id="rId15"/>
          <w:pgSz w:w="11905" w:h="18710"/>
          <w:pgMar w:top="1440" w:right="1440" w:bottom="1440" w:left="1435" w:header="720" w:footer="1083" w:gutter="0"/>
          <w:cols w:space="720"/>
          <w:docGrid w:linePitch="326"/>
        </w:sectPr>
      </w:pPr>
    </w:p>
    <w:p w:rsidR="00E14A4D" w:rsidRDefault="00ED2B76">
      <w:pPr>
        <w:tabs>
          <w:tab w:val="center" w:pos="3255"/>
        </w:tabs>
        <w:spacing w:after="211" w:line="265" w:lineRule="auto"/>
        <w:ind w:left="-15" w:firstLine="0"/>
        <w:jc w:val="left"/>
      </w:pPr>
      <w:r>
        <w:lastRenderedPageBreak/>
        <w:t xml:space="preserve"> </w:t>
      </w:r>
      <w:r>
        <w:tab/>
      </w:r>
      <w:r>
        <w:rPr>
          <w:i/>
        </w:rPr>
        <w:t xml:space="preserve">Gambar 1  </w:t>
      </w:r>
    </w:p>
    <w:p w:rsidR="00E14A4D" w:rsidRDefault="00ED2B76" w:rsidP="005D6D78">
      <w:pPr>
        <w:spacing w:after="0" w:line="360" w:lineRule="auto"/>
        <w:ind w:left="5081" w:right="4989"/>
        <w:jc w:val="center"/>
      </w:pPr>
      <w:r>
        <w:rPr>
          <w:b/>
        </w:rPr>
        <w:t xml:space="preserve">BAGAN STRUKTUR ORGANISASI KECAMATAN BONTOMATENE  </w:t>
      </w:r>
    </w:p>
    <w:p w:rsidR="00DB7CFB" w:rsidRDefault="00365606" w:rsidP="00DB7CFB">
      <w:pPr>
        <w:tabs>
          <w:tab w:val="left" w:pos="14143"/>
        </w:tabs>
        <w:spacing w:after="1893" w:line="259" w:lineRule="auto"/>
        <w:ind w:left="-1441" w:right="2539" w:firstLine="0"/>
        <w:jc w:val="left"/>
      </w:pPr>
      <w:r>
        <w:rPr>
          <w:b/>
          <w:noProof/>
        </w:rPr>
        <mc:AlternateContent>
          <mc:Choice Requires="wpg">
            <w:drawing>
              <wp:anchor distT="0" distB="0" distL="114300" distR="114300" simplePos="0" relativeHeight="251672576" behindDoc="1" locked="0" layoutInCell="1" allowOverlap="1" wp14:anchorId="1CE794EC" wp14:editId="7B48EDEF">
                <wp:simplePos x="0" y="0"/>
                <wp:positionH relativeFrom="page">
                  <wp:posOffset>569595</wp:posOffset>
                </wp:positionH>
                <wp:positionV relativeFrom="paragraph">
                  <wp:posOffset>292100</wp:posOffset>
                </wp:positionV>
                <wp:extent cx="10043795" cy="3949700"/>
                <wp:effectExtent l="0" t="0" r="14605" b="1270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43795" cy="3949700"/>
                          <a:chOff x="1924" y="235"/>
                          <a:chExt cx="13313" cy="4686"/>
                        </a:xfrm>
                      </wpg:grpSpPr>
                      <wps:wsp>
                        <wps:cNvPr id="14" name="AutoShape 4"/>
                        <wps:cNvSpPr>
                          <a:spLocks/>
                        </wps:cNvSpPr>
                        <wps:spPr bwMode="auto">
                          <a:xfrm>
                            <a:off x="8383" y="1116"/>
                            <a:ext cx="3075" cy="120"/>
                          </a:xfrm>
                          <a:custGeom>
                            <a:avLst/>
                            <a:gdLst>
                              <a:gd name="T0" fmla="+- 0 11338 8383"/>
                              <a:gd name="T1" fmla="*/ T0 w 3075"/>
                              <a:gd name="T2" fmla="+- 0 1116 1116"/>
                              <a:gd name="T3" fmla="*/ 1116 h 120"/>
                              <a:gd name="T4" fmla="+- 0 11338 8383"/>
                              <a:gd name="T5" fmla="*/ T4 w 3075"/>
                              <a:gd name="T6" fmla="+- 0 1236 1116"/>
                              <a:gd name="T7" fmla="*/ 1236 h 120"/>
                              <a:gd name="T8" fmla="+- 0 11438 8383"/>
                              <a:gd name="T9" fmla="*/ T8 w 3075"/>
                              <a:gd name="T10" fmla="+- 0 1186 1116"/>
                              <a:gd name="T11" fmla="*/ 1186 h 120"/>
                              <a:gd name="T12" fmla="+- 0 11358 8383"/>
                              <a:gd name="T13" fmla="*/ T12 w 3075"/>
                              <a:gd name="T14" fmla="+- 0 1186 1116"/>
                              <a:gd name="T15" fmla="*/ 1186 h 120"/>
                              <a:gd name="T16" fmla="+- 0 11358 8383"/>
                              <a:gd name="T17" fmla="*/ T16 w 3075"/>
                              <a:gd name="T18" fmla="+- 0 1166 1116"/>
                              <a:gd name="T19" fmla="*/ 1166 h 120"/>
                              <a:gd name="T20" fmla="+- 0 11438 8383"/>
                              <a:gd name="T21" fmla="*/ T20 w 3075"/>
                              <a:gd name="T22" fmla="+- 0 1166 1116"/>
                              <a:gd name="T23" fmla="*/ 1166 h 120"/>
                              <a:gd name="T24" fmla="+- 0 11338 8383"/>
                              <a:gd name="T25" fmla="*/ T24 w 3075"/>
                              <a:gd name="T26" fmla="+- 0 1116 1116"/>
                              <a:gd name="T27" fmla="*/ 1116 h 120"/>
                              <a:gd name="T28" fmla="+- 0 11338 8383"/>
                              <a:gd name="T29" fmla="*/ T28 w 3075"/>
                              <a:gd name="T30" fmla="+- 0 1166 1116"/>
                              <a:gd name="T31" fmla="*/ 1166 h 120"/>
                              <a:gd name="T32" fmla="+- 0 8383 8383"/>
                              <a:gd name="T33" fmla="*/ T32 w 3075"/>
                              <a:gd name="T34" fmla="+- 0 1166 1116"/>
                              <a:gd name="T35" fmla="*/ 1166 h 120"/>
                              <a:gd name="T36" fmla="+- 0 8383 8383"/>
                              <a:gd name="T37" fmla="*/ T36 w 3075"/>
                              <a:gd name="T38" fmla="+- 0 1186 1116"/>
                              <a:gd name="T39" fmla="*/ 1186 h 120"/>
                              <a:gd name="T40" fmla="+- 0 11338 8383"/>
                              <a:gd name="T41" fmla="*/ T40 w 3075"/>
                              <a:gd name="T42" fmla="+- 0 1186 1116"/>
                              <a:gd name="T43" fmla="*/ 1186 h 120"/>
                              <a:gd name="T44" fmla="+- 0 11338 8383"/>
                              <a:gd name="T45" fmla="*/ T44 w 3075"/>
                              <a:gd name="T46" fmla="+- 0 1166 1116"/>
                              <a:gd name="T47" fmla="*/ 1166 h 120"/>
                              <a:gd name="T48" fmla="+- 0 11438 8383"/>
                              <a:gd name="T49" fmla="*/ T48 w 3075"/>
                              <a:gd name="T50" fmla="+- 0 1166 1116"/>
                              <a:gd name="T51" fmla="*/ 1166 h 120"/>
                              <a:gd name="T52" fmla="+- 0 11358 8383"/>
                              <a:gd name="T53" fmla="*/ T52 w 3075"/>
                              <a:gd name="T54" fmla="+- 0 1166 1116"/>
                              <a:gd name="T55" fmla="*/ 1166 h 120"/>
                              <a:gd name="T56" fmla="+- 0 11358 8383"/>
                              <a:gd name="T57" fmla="*/ T56 w 3075"/>
                              <a:gd name="T58" fmla="+- 0 1186 1116"/>
                              <a:gd name="T59" fmla="*/ 1186 h 120"/>
                              <a:gd name="T60" fmla="+- 0 11438 8383"/>
                              <a:gd name="T61" fmla="*/ T60 w 3075"/>
                              <a:gd name="T62" fmla="+- 0 1186 1116"/>
                              <a:gd name="T63" fmla="*/ 1186 h 120"/>
                              <a:gd name="T64" fmla="+- 0 11458 8383"/>
                              <a:gd name="T65" fmla="*/ T64 w 3075"/>
                              <a:gd name="T66" fmla="+- 0 1176 1116"/>
                              <a:gd name="T67" fmla="*/ 1176 h 120"/>
                              <a:gd name="T68" fmla="+- 0 11438 8383"/>
                              <a:gd name="T69" fmla="*/ T68 w 3075"/>
                              <a:gd name="T70" fmla="+- 0 1166 1116"/>
                              <a:gd name="T71" fmla="*/ 116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075" h="120">
                                <a:moveTo>
                                  <a:pt x="2955" y="0"/>
                                </a:moveTo>
                                <a:lnTo>
                                  <a:pt x="2955" y="120"/>
                                </a:lnTo>
                                <a:lnTo>
                                  <a:pt x="3055" y="70"/>
                                </a:lnTo>
                                <a:lnTo>
                                  <a:pt x="2975" y="70"/>
                                </a:lnTo>
                                <a:lnTo>
                                  <a:pt x="2975" y="50"/>
                                </a:lnTo>
                                <a:lnTo>
                                  <a:pt x="3055" y="50"/>
                                </a:lnTo>
                                <a:lnTo>
                                  <a:pt x="2955" y="0"/>
                                </a:lnTo>
                                <a:close/>
                                <a:moveTo>
                                  <a:pt x="2955" y="50"/>
                                </a:moveTo>
                                <a:lnTo>
                                  <a:pt x="0" y="50"/>
                                </a:lnTo>
                                <a:lnTo>
                                  <a:pt x="0" y="70"/>
                                </a:lnTo>
                                <a:lnTo>
                                  <a:pt x="2955" y="70"/>
                                </a:lnTo>
                                <a:lnTo>
                                  <a:pt x="2955" y="50"/>
                                </a:lnTo>
                                <a:close/>
                                <a:moveTo>
                                  <a:pt x="3055" y="50"/>
                                </a:moveTo>
                                <a:lnTo>
                                  <a:pt x="2975" y="50"/>
                                </a:lnTo>
                                <a:lnTo>
                                  <a:pt x="2975" y="70"/>
                                </a:lnTo>
                                <a:lnTo>
                                  <a:pt x="3055" y="70"/>
                                </a:lnTo>
                                <a:lnTo>
                                  <a:pt x="3075" y="60"/>
                                </a:lnTo>
                                <a:lnTo>
                                  <a:pt x="3055"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Line 5"/>
                        <wps:cNvCnPr>
                          <a:cxnSpLocks noChangeShapeType="1"/>
                        </wps:cNvCnPr>
                        <wps:spPr bwMode="auto">
                          <a:xfrm>
                            <a:off x="2893" y="3723"/>
                            <a:ext cx="1148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6"/>
                        <wps:cNvSpPr>
                          <a:spLocks/>
                        </wps:cNvSpPr>
                        <wps:spPr bwMode="auto">
                          <a:xfrm>
                            <a:off x="2833" y="3701"/>
                            <a:ext cx="11606" cy="513"/>
                          </a:xfrm>
                          <a:custGeom>
                            <a:avLst/>
                            <a:gdLst>
                              <a:gd name="T0" fmla="+- 0 2953 2833"/>
                              <a:gd name="T1" fmla="*/ T0 w 11606"/>
                              <a:gd name="T2" fmla="+- 0 4097 3533"/>
                              <a:gd name="T3" fmla="*/ 4097 h 684"/>
                              <a:gd name="T4" fmla="+- 0 2903 2833"/>
                              <a:gd name="T5" fmla="*/ T4 w 11606"/>
                              <a:gd name="T6" fmla="+- 0 4097 3533"/>
                              <a:gd name="T7" fmla="*/ 4097 h 684"/>
                              <a:gd name="T8" fmla="+- 0 2903 2833"/>
                              <a:gd name="T9" fmla="*/ T8 w 11606"/>
                              <a:gd name="T10" fmla="+- 0 3568 3533"/>
                              <a:gd name="T11" fmla="*/ 3568 h 684"/>
                              <a:gd name="T12" fmla="+- 0 2883 2833"/>
                              <a:gd name="T13" fmla="*/ T12 w 11606"/>
                              <a:gd name="T14" fmla="+- 0 3568 3533"/>
                              <a:gd name="T15" fmla="*/ 3568 h 684"/>
                              <a:gd name="T16" fmla="+- 0 2883 2833"/>
                              <a:gd name="T17" fmla="*/ T16 w 11606"/>
                              <a:gd name="T18" fmla="+- 0 4097 3533"/>
                              <a:gd name="T19" fmla="*/ 4097 h 684"/>
                              <a:gd name="T20" fmla="+- 0 2833 2833"/>
                              <a:gd name="T21" fmla="*/ T20 w 11606"/>
                              <a:gd name="T22" fmla="+- 0 4097 3533"/>
                              <a:gd name="T23" fmla="*/ 4097 h 684"/>
                              <a:gd name="T24" fmla="+- 0 2893 2833"/>
                              <a:gd name="T25" fmla="*/ T24 w 11606"/>
                              <a:gd name="T26" fmla="+- 0 4217 3533"/>
                              <a:gd name="T27" fmla="*/ 4217 h 684"/>
                              <a:gd name="T28" fmla="+- 0 2943 2833"/>
                              <a:gd name="T29" fmla="*/ T28 w 11606"/>
                              <a:gd name="T30" fmla="+- 0 4117 3533"/>
                              <a:gd name="T31" fmla="*/ 4117 h 684"/>
                              <a:gd name="T32" fmla="+- 0 2953 2833"/>
                              <a:gd name="T33" fmla="*/ T32 w 11606"/>
                              <a:gd name="T34" fmla="+- 0 4097 3533"/>
                              <a:gd name="T35" fmla="*/ 4097 h 684"/>
                              <a:gd name="T36" fmla="+- 0 5771 2833"/>
                              <a:gd name="T37" fmla="*/ T36 w 11606"/>
                              <a:gd name="T38" fmla="+- 0 4087 3533"/>
                              <a:gd name="T39" fmla="*/ 4087 h 684"/>
                              <a:gd name="T40" fmla="+- 0 5721 2833"/>
                              <a:gd name="T41" fmla="*/ T40 w 11606"/>
                              <a:gd name="T42" fmla="+- 0 4087 3533"/>
                              <a:gd name="T43" fmla="*/ 4087 h 684"/>
                              <a:gd name="T44" fmla="+- 0 5721 2833"/>
                              <a:gd name="T45" fmla="*/ T44 w 11606"/>
                              <a:gd name="T46" fmla="+- 0 3558 3533"/>
                              <a:gd name="T47" fmla="*/ 3558 h 684"/>
                              <a:gd name="T48" fmla="+- 0 5701 2833"/>
                              <a:gd name="T49" fmla="*/ T48 w 11606"/>
                              <a:gd name="T50" fmla="+- 0 3558 3533"/>
                              <a:gd name="T51" fmla="*/ 3558 h 684"/>
                              <a:gd name="T52" fmla="+- 0 5701 2833"/>
                              <a:gd name="T53" fmla="*/ T52 w 11606"/>
                              <a:gd name="T54" fmla="+- 0 4087 3533"/>
                              <a:gd name="T55" fmla="*/ 4087 h 684"/>
                              <a:gd name="T56" fmla="+- 0 5651 2833"/>
                              <a:gd name="T57" fmla="*/ T56 w 11606"/>
                              <a:gd name="T58" fmla="+- 0 4087 3533"/>
                              <a:gd name="T59" fmla="*/ 4087 h 684"/>
                              <a:gd name="T60" fmla="+- 0 5711 2833"/>
                              <a:gd name="T61" fmla="*/ T60 w 11606"/>
                              <a:gd name="T62" fmla="+- 0 4207 3533"/>
                              <a:gd name="T63" fmla="*/ 4207 h 684"/>
                              <a:gd name="T64" fmla="+- 0 5761 2833"/>
                              <a:gd name="T65" fmla="*/ T64 w 11606"/>
                              <a:gd name="T66" fmla="+- 0 4107 3533"/>
                              <a:gd name="T67" fmla="*/ 4107 h 684"/>
                              <a:gd name="T68" fmla="+- 0 5771 2833"/>
                              <a:gd name="T69" fmla="*/ T68 w 11606"/>
                              <a:gd name="T70" fmla="+- 0 4087 3533"/>
                              <a:gd name="T71" fmla="*/ 4087 h 684"/>
                              <a:gd name="T72" fmla="+- 0 8443 2833"/>
                              <a:gd name="T73" fmla="*/ T72 w 11606"/>
                              <a:gd name="T74" fmla="+- 0 4076 3533"/>
                              <a:gd name="T75" fmla="*/ 4076 h 684"/>
                              <a:gd name="T76" fmla="+- 0 8393 2833"/>
                              <a:gd name="T77" fmla="*/ T76 w 11606"/>
                              <a:gd name="T78" fmla="+- 0 4076 3533"/>
                              <a:gd name="T79" fmla="*/ 4076 h 684"/>
                              <a:gd name="T80" fmla="+- 0 8393 2833"/>
                              <a:gd name="T81" fmla="*/ T80 w 11606"/>
                              <a:gd name="T82" fmla="+- 0 3547 3533"/>
                              <a:gd name="T83" fmla="*/ 3547 h 684"/>
                              <a:gd name="T84" fmla="+- 0 8373 2833"/>
                              <a:gd name="T85" fmla="*/ T84 w 11606"/>
                              <a:gd name="T86" fmla="+- 0 3547 3533"/>
                              <a:gd name="T87" fmla="*/ 3547 h 684"/>
                              <a:gd name="T88" fmla="+- 0 8373 2833"/>
                              <a:gd name="T89" fmla="*/ T88 w 11606"/>
                              <a:gd name="T90" fmla="+- 0 4076 3533"/>
                              <a:gd name="T91" fmla="*/ 4076 h 684"/>
                              <a:gd name="T92" fmla="+- 0 8323 2833"/>
                              <a:gd name="T93" fmla="*/ T92 w 11606"/>
                              <a:gd name="T94" fmla="+- 0 4076 3533"/>
                              <a:gd name="T95" fmla="*/ 4076 h 684"/>
                              <a:gd name="T96" fmla="+- 0 8383 2833"/>
                              <a:gd name="T97" fmla="*/ T96 w 11606"/>
                              <a:gd name="T98" fmla="+- 0 4196 3533"/>
                              <a:gd name="T99" fmla="*/ 4196 h 684"/>
                              <a:gd name="T100" fmla="+- 0 8433 2833"/>
                              <a:gd name="T101" fmla="*/ T100 w 11606"/>
                              <a:gd name="T102" fmla="+- 0 4096 3533"/>
                              <a:gd name="T103" fmla="*/ 4096 h 684"/>
                              <a:gd name="T104" fmla="+- 0 8443 2833"/>
                              <a:gd name="T105" fmla="*/ T104 w 11606"/>
                              <a:gd name="T106" fmla="+- 0 4076 3533"/>
                              <a:gd name="T107" fmla="*/ 4076 h 684"/>
                              <a:gd name="T108" fmla="+- 0 11203 2833"/>
                              <a:gd name="T109" fmla="*/ T108 w 11606"/>
                              <a:gd name="T110" fmla="+- 0 4087 3533"/>
                              <a:gd name="T111" fmla="*/ 4087 h 684"/>
                              <a:gd name="T112" fmla="+- 0 11153 2833"/>
                              <a:gd name="T113" fmla="*/ T112 w 11606"/>
                              <a:gd name="T114" fmla="+- 0 4087 3533"/>
                              <a:gd name="T115" fmla="*/ 4087 h 684"/>
                              <a:gd name="T116" fmla="+- 0 11153 2833"/>
                              <a:gd name="T117" fmla="*/ T116 w 11606"/>
                              <a:gd name="T118" fmla="+- 0 3558 3533"/>
                              <a:gd name="T119" fmla="*/ 3558 h 684"/>
                              <a:gd name="T120" fmla="+- 0 11133 2833"/>
                              <a:gd name="T121" fmla="*/ T120 w 11606"/>
                              <a:gd name="T122" fmla="+- 0 3558 3533"/>
                              <a:gd name="T123" fmla="*/ 3558 h 684"/>
                              <a:gd name="T124" fmla="+- 0 11133 2833"/>
                              <a:gd name="T125" fmla="*/ T124 w 11606"/>
                              <a:gd name="T126" fmla="+- 0 4087 3533"/>
                              <a:gd name="T127" fmla="*/ 4087 h 684"/>
                              <a:gd name="T128" fmla="+- 0 11083 2833"/>
                              <a:gd name="T129" fmla="*/ T128 w 11606"/>
                              <a:gd name="T130" fmla="+- 0 4087 3533"/>
                              <a:gd name="T131" fmla="*/ 4087 h 684"/>
                              <a:gd name="T132" fmla="+- 0 11143 2833"/>
                              <a:gd name="T133" fmla="*/ T132 w 11606"/>
                              <a:gd name="T134" fmla="+- 0 4207 3533"/>
                              <a:gd name="T135" fmla="*/ 4207 h 684"/>
                              <a:gd name="T136" fmla="+- 0 11193 2833"/>
                              <a:gd name="T137" fmla="*/ T136 w 11606"/>
                              <a:gd name="T138" fmla="+- 0 4107 3533"/>
                              <a:gd name="T139" fmla="*/ 4107 h 684"/>
                              <a:gd name="T140" fmla="+- 0 11203 2833"/>
                              <a:gd name="T141" fmla="*/ T140 w 11606"/>
                              <a:gd name="T142" fmla="+- 0 4087 3533"/>
                              <a:gd name="T143" fmla="*/ 4087 h 684"/>
                              <a:gd name="T144" fmla="+- 0 14439 2833"/>
                              <a:gd name="T145" fmla="*/ T144 w 11606"/>
                              <a:gd name="T146" fmla="+- 0 4062 3533"/>
                              <a:gd name="T147" fmla="*/ 4062 h 684"/>
                              <a:gd name="T148" fmla="+- 0 14389 2833"/>
                              <a:gd name="T149" fmla="*/ T148 w 11606"/>
                              <a:gd name="T150" fmla="+- 0 4062 3533"/>
                              <a:gd name="T151" fmla="*/ 4062 h 684"/>
                              <a:gd name="T152" fmla="+- 0 14389 2833"/>
                              <a:gd name="T153" fmla="*/ T152 w 11606"/>
                              <a:gd name="T154" fmla="+- 0 3533 3533"/>
                              <a:gd name="T155" fmla="*/ 3533 h 684"/>
                              <a:gd name="T156" fmla="+- 0 14369 2833"/>
                              <a:gd name="T157" fmla="*/ T156 w 11606"/>
                              <a:gd name="T158" fmla="+- 0 3533 3533"/>
                              <a:gd name="T159" fmla="*/ 3533 h 684"/>
                              <a:gd name="T160" fmla="+- 0 14369 2833"/>
                              <a:gd name="T161" fmla="*/ T160 w 11606"/>
                              <a:gd name="T162" fmla="+- 0 4062 3533"/>
                              <a:gd name="T163" fmla="*/ 4062 h 684"/>
                              <a:gd name="T164" fmla="+- 0 14319 2833"/>
                              <a:gd name="T165" fmla="*/ T164 w 11606"/>
                              <a:gd name="T166" fmla="+- 0 4062 3533"/>
                              <a:gd name="T167" fmla="*/ 4062 h 684"/>
                              <a:gd name="T168" fmla="+- 0 14379 2833"/>
                              <a:gd name="T169" fmla="*/ T168 w 11606"/>
                              <a:gd name="T170" fmla="+- 0 4182 3533"/>
                              <a:gd name="T171" fmla="*/ 4182 h 684"/>
                              <a:gd name="T172" fmla="+- 0 14429 2833"/>
                              <a:gd name="T173" fmla="*/ T172 w 11606"/>
                              <a:gd name="T174" fmla="+- 0 4082 3533"/>
                              <a:gd name="T175" fmla="*/ 4082 h 684"/>
                              <a:gd name="T176" fmla="+- 0 14439 2833"/>
                              <a:gd name="T177" fmla="*/ T176 w 11606"/>
                              <a:gd name="T178" fmla="+- 0 4062 3533"/>
                              <a:gd name="T179" fmla="*/ 4062 h 6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1606" h="684">
                                <a:moveTo>
                                  <a:pt x="120" y="564"/>
                                </a:moveTo>
                                <a:lnTo>
                                  <a:pt x="70" y="564"/>
                                </a:lnTo>
                                <a:lnTo>
                                  <a:pt x="70" y="35"/>
                                </a:lnTo>
                                <a:lnTo>
                                  <a:pt x="50" y="35"/>
                                </a:lnTo>
                                <a:lnTo>
                                  <a:pt x="50" y="564"/>
                                </a:lnTo>
                                <a:lnTo>
                                  <a:pt x="0" y="564"/>
                                </a:lnTo>
                                <a:lnTo>
                                  <a:pt x="60" y="684"/>
                                </a:lnTo>
                                <a:lnTo>
                                  <a:pt x="110" y="584"/>
                                </a:lnTo>
                                <a:lnTo>
                                  <a:pt x="120" y="564"/>
                                </a:lnTo>
                                <a:close/>
                                <a:moveTo>
                                  <a:pt x="2938" y="554"/>
                                </a:moveTo>
                                <a:lnTo>
                                  <a:pt x="2888" y="554"/>
                                </a:lnTo>
                                <a:lnTo>
                                  <a:pt x="2888" y="25"/>
                                </a:lnTo>
                                <a:lnTo>
                                  <a:pt x="2868" y="25"/>
                                </a:lnTo>
                                <a:lnTo>
                                  <a:pt x="2868" y="554"/>
                                </a:lnTo>
                                <a:lnTo>
                                  <a:pt x="2818" y="554"/>
                                </a:lnTo>
                                <a:lnTo>
                                  <a:pt x="2878" y="674"/>
                                </a:lnTo>
                                <a:lnTo>
                                  <a:pt x="2928" y="574"/>
                                </a:lnTo>
                                <a:lnTo>
                                  <a:pt x="2938" y="554"/>
                                </a:lnTo>
                                <a:close/>
                                <a:moveTo>
                                  <a:pt x="5610" y="543"/>
                                </a:moveTo>
                                <a:lnTo>
                                  <a:pt x="5560" y="543"/>
                                </a:lnTo>
                                <a:lnTo>
                                  <a:pt x="5560" y="14"/>
                                </a:lnTo>
                                <a:lnTo>
                                  <a:pt x="5540" y="14"/>
                                </a:lnTo>
                                <a:lnTo>
                                  <a:pt x="5540" y="543"/>
                                </a:lnTo>
                                <a:lnTo>
                                  <a:pt x="5490" y="543"/>
                                </a:lnTo>
                                <a:lnTo>
                                  <a:pt x="5550" y="663"/>
                                </a:lnTo>
                                <a:lnTo>
                                  <a:pt x="5600" y="563"/>
                                </a:lnTo>
                                <a:lnTo>
                                  <a:pt x="5610" y="543"/>
                                </a:lnTo>
                                <a:close/>
                                <a:moveTo>
                                  <a:pt x="8370" y="554"/>
                                </a:moveTo>
                                <a:lnTo>
                                  <a:pt x="8320" y="554"/>
                                </a:lnTo>
                                <a:lnTo>
                                  <a:pt x="8320" y="25"/>
                                </a:lnTo>
                                <a:lnTo>
                                  <a:pt x="8300" y="25"/>
                                </a:lnTo>
                                <a:lnTo>
                                  <a:pt x="8300" y="554"/>
                                </a:lnTo>
                                <a:lnTo>
                                  <a:pt x="8250" y="554"/>
                                </a:lnTo>
                                <a:lnTo>
                                  <a:pt x="8310" y="674"/>
                                </a:lnTo>
                                <a:lnTo>
                                  <a:pt x="8360" y="574"/>
                                </a:lnTo>
                                <a:lnTo>
                                  <a:pt x="8370" y="554"/>
                                </a:lnTo>
                                <a:close/>
                                <a:moveTo>
                                  <a:pt x="11606" y="529"/>
                                </a:moveTo>
                                <a:lnTo>
                                  <a:pt x="11556" y="529"/>
                                </a:lnTo>
                                <a:lnTo>
                                  <a:pt x="11556" y="0"/>
                                </a:lnTo>
                                <a:lnTo>
                                  <a:pt x="11536" y="0"/>
                                </a:lnTo>
                                <a:lnTo>
                                  <a:pt x="11536" y="529"/>
                                </a:lnTo>
                                <a:lnTo>
                                  <a:pt x="11486" y="529"/>
                                </a:lnTo>
                                <a:lnTo>
                                  <a:pt x="11546" y="649"/>
                                </a:lnTo>
                                <a:lnTo>
                                  <a:pt x="11596" y="549"/>
                                </a:lnTo>
                                <a:lnTo>
                                  <a:pt x="11606" y="5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Line 7"/>
                        <wps:cNvCnPr>
                          <a:cxnSpLocks noChangeShapeType="1"/>
                        </wps:cNvCnPr>
                        <wps:spPr bwMode="auto">
                          <a:xfrm>
                            <a:off x="8383" y="861"/>
                            <a:ext cx="0" cy="2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Text Box 8"/>
                        <wps:cNvSpPr txBox="1">
                          <a:spLocks noChangeArrowheads="1"/>
                        </wps:cNvSpPr>
                        <wps:spPr bwMode="auto">
                          <a:xfrm>
                            <a:off x="7420" y="235"/>
                            <a:ext cx="1942" cy="62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B1735" w:rsidRPr="005D6D78" w:rsidRDefault="008B1735" w:rsidP="005D6D78">
                              <w:pPr>
                                <w:pStyle w:val="NoSpacing"/>
                                <w:jc w:val="center"/>
                                <w:rPr>
                                  <w:sz w:val="12"/>
                                </w:rPr>
                              </w:pPr>
                            </w:p>
                            <w:p w:rsidR="008B1735" w:rsidRDefault="008B1735" w:rsidP="005D6D78">
                              <w:pPr>
                                <w:pStyle w:val="NoSpacing"/>
                                <w:jc w:val="center"/>
                                <w:rPr>
                                  <w:lang w:val="id-ID"/>
                                </w:rPr>
                              </w:pPr>
                              <w:r>
                                <w:t>CAMAT</w:t>
                              </w:r>
                            </w:p>
                            <w:p w:rsidR="008B1735" w:rsidRPr="005D6D78" w:rsidRDefault="008B1735" w:rsidP="005D6D78">
                              <w:pPr>
                                <w:pStyle w:val="NoSpacing"/>
                                <w:jc w:val="center"/>
                                <w:rPr>
                                  <w:b/>
                                  <w:sz w:val="16"/>
                                  <w:u w:val="single"/>
                                  <w:lang w:val="en-US"/>
                                </w:rPr>
                              </w:pPr>
                              <w:r>
                                <w:rPr>
                                  <w:b/>
                                  <w:sz w:val="16"/>
                                  <w:u w:val="single"/>
                                  <w:lang w:val="en-US"/>
                                </w:rPr>
                                <w:t>RUSMIN, S.SOS</w:t>
                              </w:r>
                              <w:proofErr w:type="gramStart"/>
                              <w:r>
                                <w:rPr>
                                  <w:b/>
                                  <w:sz w:val="16"/>
                                  <w:u w:val="single"/>
                                  <w:lang w:val="en-US"/>
                                </w:rPr>
                                <w:t>.,M</w:t>
                              </w:r>
                              <w:proofErr w:type="gramEnd"/>
                              <w:r>
                                <w:rPr>
                                  <w:b/>
                                  <w:sz w:val="16"/>
                                  <w:u w:val="single"/>
                                  <w:lang w:val="en-US"/>
                                </w:rPr>
                                <w:t>.M</w:t>
                              </w:r>
                            </w:p>
                            <w:p w:rsidR="008B1735" w:rsidRPr="00A440BC" w:rsidRDefault="008B1735" w:rsidP="005D6D78">
                              <w:pPr>
                                <w:pStyle w:val="NoSpacing"/>
                                <w:jc w:val="center"/>
                                <w:rPr>
                                  <w:sz w:val="14"/>
                                  <w:lang w:val="en-US"/>
                                </w:rPr>
                              </w:pPr>
                              <w:r>
                                <w:rPr>
                                  <w:sz w:val="16"/>
                                  <w:lang w:val="id-ID"/>
                                </w:rPr>
                                <w:t>NIP. 19790804 200502 1 002</w:t>
                              </w:r>
                            </w:p>
                            <w:p w:rsidR="008B1735" w:rsidRDefault="008B1735" w:rsidP="005D6D78">
                              <w:pPr>
                                <w:spacing w:before="75"/>
                                <w:jc w:val="center"/>
                                <w:rPr>
                                  <w:rFonts w:ascii="Bookman Uralic"/>
                                  <w:b/>
                                  <w:sz w:val="14"/>
                                  <w:lang w:val="id-ID"/>
                                </w:rPr>
                              </w:pPr>
                            </w:p>
                            <w:p w:rsidR="008B1735" w:rsidRDefault="008B1735" w:rsidP="005D6D78">
                              <w:pPr>
                                <w:spacing w:before="75"/>
                                <w:jc w:val="center"/>
                                <w:rPr>
                                  <w:rFonts w:ascii="Bookman Uralic"/>
                                  <w:b/>
                                  <w:sz w:val="14"/>
                                  <w:lang w:val="id-ID"/>
                                </w:rPr>
                              </w:pPr>
                            </w:p>
                            <w:p w:rsidR="008B1735" w:rsidRDefault="008B1735" w:rsidP="005D6D78">
                              <w:pPr>
                                <w:spacing w:before="75"/>
                                <w:ind w:left="277"/>
                                <w:rPr>
                                  <w:rFonts w:ascii="Bookman Uralic"/>
                                  <w:b/>
                                  <w:lang w:val="id-ID"/>
                                </w:rPr>
                              </w:pPr>
                            </w:p>
                          </w:txbxContent>
                        </wps:txbx>
                        <wps:bodyPr rot="0" vert="horz" wrap="square" lIns="0" tIns="0" rIns="0" bIns="0" anchor="t" anchorCtr="0" upright="1">
                          <a:noAutofit/>
                        </wps:bodyPr>
                      </wps:wsp>
                      <wps:wsp>
                        <wps:cNvPr id="19" name="Text Box 9"/>
                        <wps:cNvSpPr txBox="1">
                          <a:spLocks noChangeArrowheads="1"/>
                        </wps:cNvSpPr>
                        <wps:spPr bwMode="auto">
                          <a:xfrm>
                            <a:off x="7357" y="4226"/>
                            <a:ext cx="2180" cy="66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B1735" w:rsidRDefault="008B1735" w:rsidP="005D6D78">
                              <w:pPr>
                                <w:pStyle w:val="NoSpacing"/>
                                <w:jc w:val="center"/>
                                <w:rPr>
                                  <w:sz w:val="18"/>
                                </w:rPr>
                              </w:pPr>
                            </w:p>
                            <w:p w:rsidR="008B1735" w:rsidRDefault="008B1735" w:rsidP="005D6D78">
                              <w:pPr>
                                <w:pStyle w:val="NoSpacing"/>
                                <w:jc w:val="center"/>
                                <w:rPr>
                                  <w:sz w:val="18"/>
                                  <w:lang w:val="id-ID"/>
                                </w:rPr>
                              </w:pPr>
                              <w:r>
                                <w:rPr>
                                  <w:sz w:val="18"/>
                                </w:rPr>
                                <w:t>KASI EKBANG</w:t>
                              </w:r>
                            </w:p>
                            <w:p w:rsidR="008B1735" w:rsidRDefault="008B1735" w:rsidP="00365606">
                              <w:pPr>
                                <w:pStyle w:val="NoSpacing"/>
                                <w:jc w:val="center"/>
                                <w:rPr>
                                  <w:b/>
                                  <w:sz w:val="16"/>
                                  <w:szCs w:val="16"/>
                                  <w:u w:val="single"/>
                                  <w:lang w:val="id-ID"/>
                                </w:rPr>
                              </w:pPr>
                              <w:r>
                                <w:rPr>
                                  <w:b/>
                                  <w:sz w:val="16"/>
                                  <w:szCs w:val="16"/>
                                  <w:u w:val="single"/>
                                  <w:lang w:val="en-US"/>
                                </w:rPr>
                                <w:t>ALIMUDDIN</w:t>
                              </w:r>
                              <w:r>
                                <w:rPr>
                                  <w:b/>
                                  <w:sz w:val="16"/>
                                  <w:szCs w:val="16"/>
                                  <w:u w:val="single"/>
                                  <w:lang w:val="id-ID"/>
                                </w:rPr>
                                <w:t>, SE</w:t>
                              </w:r>
                            </w:p>
                            <w:p w:rsidR="008B1735" w:rsidRDefault="008B1735" w:rsidP="00365606">
                              <w:pPr>
                                <w:pStyle w:val="NoSpacing"/>
                                <w:jc w:val="center"/>
                                <w:rPr>
                                  <w:sz w:val="18"/>
                                  <w:lang w:val="id-ID"/>
                                </w:rPr>
                              </w:pPr>
                              <w:r>
                                <w:rPr>
                                  <w:sz w:val="16"/>
                                  <w:szCs w:val="16"/>
                                  <w:lang w:val="id-ID"/>
                                </w:rPr>
                                <w:t>NIP. 197</w:t>
                              </w:r>
                              <w:r>
                                <w:rPr>
                                  <w:sz w:val="16"/>
                                  <w:szCs w:val="16"/>
                                  <w:lang w:val="en-US"/>
                                </w:rPr>
                                <w:t>60309 200502 1 003</w:t>
                              </w:r>
                            </w:p>
                          </w:txbxContent>
                        </wps:txbx>
                        <wps:bodyPr rot="0" vert="horz" wrap="square" lIns="0" tIns="0" rIns="0" bIns="0" anchor="t" anchorCtr="0" upright="1">
                          <a:noAutofit/>
                        </wps:bodyPr>
                      </wps:wsp>
                      <wps:wsp>
                        <wps:cNvPr id="20" name="Text Box 10"/>
                        <wps:cNvSpPr txBox="1">
                          <a:spLocks noChangeArrowheads="1"/>
                        </wps:cNvSpPr>
                        <wps:spPr bwMode="auto">
                          <a:xfrm>
                            <a:off x="10024" y="4230"/>
                            <a:ext cx="2182" cy="69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B1735" w:rsidRDefault="008B1735" w:rsidP="005D6D78">
                              <w:pPr>
                                <w:pStyle w:val="NoSpacing"/>
                                <w:jc w:val="center"/>
                                <w:rPr>
                                  <w:sz w:val="16"/>
                                  <w:szCs w:val="16"/>
                                </w:rPr>
                              </w:pPr>
                            </w:p>
                            <w:p w:rsidR="008B1735" w:rsidRDefault="008B1735" w:rsidP="005D6D78">
                              <w:pPr>
                                <w:pStyle w:val="NoSpacing"/>
                                <w:jc w:val="center"/>
                                <w:rPr>
                                  <w:sz w:val="16"/>
                                  <w:szCs w:val="16"/>
                                  <w:lang w:val="id-ID"/>
                                </w:rPr>
                              </w:pPr>
                              <w:r>
                                <w:rPr>
                                  <w:sz w:val="16"/>
                                  <w:szCs w:val="16"/>
                                </w:rPr>
                                <w:t>KASI PEMBERDAYAAN MASYARAKAT DESA</w:t>
                              </w:r>
                            </w:p>
                            <w:p w:rsidR="008B1735" w:rsidRDefault="008B1735" w:rsidP="005D6D78">
                              <w:pPr>
                                <w:pStyle w:val="NoSpacing"/>
                                <w:jc w:val="center"/>
                                <w:rPr>
                                  <w:b/>
                                  <w:sz w:val="16"/>
                                  <w:szCs w:val="16"/>
                                  <w:u w:val="single"/>
                                  <w:lang w:val="id-ID"/>
                                </w:rPr>
                              </w:pPr>
                              <w:r>
                                <w:rPr>
                                  <w:b/>
                                  <w:sz w:val="16"/>
                                  <w:szCs w:val="16"/>
                                  <w:u w:val="single"/>
                                  <w:lang w:val="en-US"/>
                                </w:rPr>
                                <w:t>MURNI OPU, ST</w:t>
                              </w:r>
                            </w:p>
                            <w:p w:rsidR="008B1735" w:rsidRPr="00365606" w:rsidRDefault="008B1735" w:rsidP="005D6D78">
                              <w:pPr>
                                <w:pStyle w:val="NoSpacing"/>
                                <w:jc w:val="center"/>
                                <w:rPr>
                                  <w:sz w:val="16"/>
                                  <w:szCs w:val="16"/>
                                  <w:lang w:val="en-US"/>
                                </w:rPr>
                              </w:pPr>
                              <w:r>
                                <w:rPr>
                                  <w:sz w:val="16"/>
                                  <w:szCs w:val="16"/>
                                  <w:lang w:val="id-ID"/>
                                </w:rPr>
                                <w:t>NIP. 19</w:t>
                              </w:r>
                              <w:r>
                                <w:rPr>
                                  <w:sz w:val="16"/>
                                  <w:szCs w:val="16"/>
                                  <w:lang w:val="en-US"/>
                                </w:rPr>
                                <w:t>810923 200604 2 011</w:t>
                              </w:r>
                            </w:p>
                          </w:txbxContent>
                        </wps:txbx>
                        <wps:bodyPr rot="0" vert="horz" wrap="square" lIns="0" tIns="0" rIns="0" bIns="0" anchor="t" anchorCtr="0" upright="1">
                          <a:noAutofit/>
                        </wps:bodyPr>
                      </wps:wsp>
                      <wps:wsp>
                        <wps:cNvPr id="21" name="Text Box 11"/>
                        <wps:cNvSpPr txBox="1">
                          <a:spLocks noChangeArrowheads="1"/>
                        </wps:cNvSpPr>
                        <wps:spPr bwMode="auto">
                          <a:xfrm>
                            <a:off x="4697" y="4193"/>
                            <a:ext cx="2036" cy="6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B1735" w:rsidRDefault="008B1735" w:rsidP="005D6D78">
                              <w:pPr>
                                <w:pStyle w:val="NoSpacing"/>
                                <w:jc w:val="center"/>
                                <w:rPr>
                                  <w:sz w:val="16"/>
                                </w:rPr>
                              </w:pPr>
                            </w:p>
                            <w:p w:rsidR="008B1735" w:rsidRDefault="008B1735" w:rsidP="005D6D78">
                              <w:pPr>
                                <w:pStyle w:val="NoSpacing"/>
                                <w:jc w:val="center"/>
                                <w:rPr>
                                  <w:sz w:val="16"/>
                                  <w:lang w:val="id-ID"/>
                                </w:rPr>
                              </w:pPr>
                              <w:r>
                                <w:rPr>
                                  <w:sz w:val="16"/>
                                </w:rPr>
                                <w:t>KASI</w:t>
                              </w:r>
                              <w:r>
                                <w:rPr>
                                  <w:sz w:val="16"/>
                                  <w:lang w:val="id-ID"/>
                                </w:rPr>
                                <w:t xml:space="preserve"> T</w:t>
                              </w:r>
                              <w:r>
                                <w:rPr>
                                  <w:sz w:val="16"/>
                                </w:rPr>
                                <w:t>RANTIB</w:t>
                              </w:r>
                            </w:p>
                            <w:p w:rsidR="008B1735" w:rsidRPr="00A440BC" w:rsidRDefault="008B1735" w:rsidP="005D6D78">
                              <w:pPr>
                                <w:pStyle w:val="NoSpacing"/>
                                <w:jc w:val="center"/>
                                <w:rPr>
                                  <w:b/>
                                  <w:sz w:val="16"/>
                                  <w:szCs w:val="16"/>
                                  <w:u w:val="single"/>
                                  <w:lang w:val="en-US"/>
                                </w:rPr>
                              </w:pPr>
                              <w:r>
                                <w:rPr>
                                  <w:b/>
                                  <w:sz w:val="16"/>
                                  <w:szCs w:val="16"/>
                                  <w:u w:val="single"/>
                                  <w:lang w:val="en-US"/>
                                </w:rPr>
                                <w:t>SUBHAN NUR, S.M</w:t>
                              </w:r>
                            </w:p>
                            <w:p w:rsidR="008B1735" w:rsidRPr="00A440BC" w:rsidRDefault="008B1735" w:rsidP="005D6D78">
                              <w:pPr>
                                <w:pStyle w:val="NoSpacing"/>
                                <w:jc w:val="center"/>
                                <w:rPr>
                                  <w:sz w:val="16"/>
                                  <w:szCs w:val="16"/>
                                  <w:lang w:val="en-US"/>
                                </w:rPr>
                              </w:pPr>
                              <w:r>
                                <w:rPr>
                                  <w:sz w:val="16"/>
                                  <w:szCs w:val="16"/>
                                  <w:lang w:val="id-ID"/>
                                </w:rPr>
                                <w:t>NIP. 19</w:t>
                              </w:r>
                              <w:r>
                                <w:rPr>
                                  <w:sz w:val="16"/>
                                  <w:szCs w:val="16"/>
                                  <w:lang w:val="en-US"/>
                                </w:rPr>
                                <w:t>790418 200903 1 002</w:t>
                              </w:r>
                            </w:p>
                            <w:p w:rsidR="008B1735" w:rsidRDefault="008B1735" w:rsidP="005D6D78">
                              <w:pPr>
                                <w:pStyle w:val="NoSpacing"/>
                                <w:rPr>
                                  <w:lang w:val="id-ID"/>
                                </w:rPr>
                              </w:pPr>
                            </w:p>
                          </w:txbxContent>
                        </wps:txbx>
                        <wps:bodyPr rot="0" vert="horz" wrap="square" lIns="0" tIns="0" rIns="0" bIns="0" anchor="t" anchorCtr="0" upright="1">
                          <a:noAutofit/>
                        </wps:bodyPr>
                      </wps:wsp>
                      <wps:wsp>
                        <wps:cNvPr id="22" name="Text Box 12"/>
                        <wps:cNvSpPr txBox="1">
                          <a:spLocks noChangeArrowheads="1"/>
                        </wps:cNvSpPr>
                        <wps:spPr bwMode="auto">
                          <a:xfrm>
                            <a:off x="1924" y="4217"/>
                            <a:ext cx="1882" cy="6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B1735" w:rsidRDefault="008B1735" w:rsidP="005D6D78">
                              <w:pPr>
                                <w:pStyle w:val="NoSpacing"/>
                                <w:jc w:val="center"/>
                                <w:rPr>
                                  <w:sz w:val="16"/>
                                  <w:szCs w:val="16"/>
                                </w:rPr>
                              </w:pPr>
                            </w:p>
                            <w:p w:rsidR="008B1735" w:rsidRDefault="008B1735" w:rsidP="005D6D78">
                              <w:pPr>
                                <w:pStyle w:val="NoSpacing"/>
                                <w:jc w:val="center"/>
                                <w:rPr>
                                  <w:sz w:val="16"/>
                                  <w:szCs w:val="16"/>
                                  <w:lang w:val="id-ID"/>
                                </w:rPr>
                              </w:pPr>
                              <w:r>
                                <w:rPr>
                                  <w:sz w:val="16"/>
                                  <w:szCs w:val="16"/>
                                </w:rPr>
                                <w:t>KASI PEMERINTAHAN</w:t>
                              </w:r>
                            </w:p>
                            <w:p w:rsidR="008B1735" w:rsidRPr="00365606" w:rsidRDefault="008B1735" w:rsidP="005D6D78">
                              <w:pPr>
                                <w:pStyle w:val="NoSpacing"/>
                                <w:jc w:val="center"/>
                                <w:rPr>
                                  <w:b/>
                                  <w:sz w:val="16"/>
                                  <w:szCs w:val="16"/>
                                  <w:u w:val="single"/>
                                  <w:lang w:val="en-US"/>
                                </w:rPr>
                              </w:pPr>
                              <w:r>
                                <w:rPr>
                                  <w:b/>
                                  <w:sz w:val="16"/>
                                  <w:szCs w:val="16"/>
                                  <w:u w:val="single"/>
                                  <w:lang w:val="en-US"/>
                                </w:rPr>
                                <w:t>Drs. Hj. ANDI SYUMIATI</w:t>
                              </w:r>
                            </w:p>
                            <w:p w:rsidR="008B1735" w:rsidRDefault="008B1735" w:rsidP="005D6D78">
                              <w:pPr>
                                <w:pStyle w:val="NoSpacing"/>
                                <w:jc w:val="center"/>
                                <w:rPr>
                                  <w:sz w:val="16"/>
                                  <w:szCs w:val="16"/>
                                  <w:lang w:val="id-ID"/>
                                </w:rPr>
                              </w:pPr>
                              <w:r>
                                <w:rPr>
                                  <w:sz w:val="16"/>
                                  <w:szCs w:val="16"/>
                                  <w:lang w:val="id-ID"/>
                                </w:rPr>
                                <w:t>NIP.19650704</w:t>
                              </w:r>
                              <w:r>
                                <w:rPr>
                                  <w:sz w:val="16"/>
                                  <w:szCs w:val="16"/>
                                  <w:lang w:val="en-US"/>
                                </w:rPr>
                                <w:t xml:space="preserve"> 201407 2 001</w:t>
                              </w:r>
                            </w:p>
                          </w:txbxContent>
                        </wps:txbx>
                        <wps:bodyPr rot="0" vert="horz" wrap="square" lIns="0" tIns="0" rIns="0" bIns="0" anchor="t" anchorCtr="0" upright="1">
                          <a:noAutofit/>
                        </wps:bodyPr>
                      </wps:wsp>
                      <wps:wsp>
                        <wps:cNvPr id="23" name="Text Box 13"/>
                        <wps:cNvSpPr txBox="1">
                          <a:spLocks noChangeArrowheads="1"/>
                        </wps:cNvSpPr>
                        <wps:spPr bwMode="auto">
                          <a:xfrm>
                            <a:off x="13468" y="4193"/>
                            <a:ext cx="1769" cy="6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B1735" w:rsidRDefault="008B1735" w:rsidP="005D6D78">
                              <w:pPr>
                                <w:pStyle w:val="NoSpacing"/>
                                <w:jc w:val="center"/>
                                <w:rPr>
                                  <w:sz w:val="18"/>
                                  <w:szCs w:val="16"/>
                                </w:rPr>
                              </w:pPr>
                            </w:p>
                            <w:p w:rsidR="008B1735" w:rsidRDefault="008B1735" w:rsidP="005D6D78">
                              <w:pPr>
                                <w:pStyle w:val="NoSpacing"/>
                                <w:jc w:val="center"/>
                                <w:rPr>
                                  <w:sz w:val="16"/>
                                  <w:szCs w:val="16"/>
                                  <w:lang w:val="id-ID"/>
                                </w:rPr>
                              </w:pPr>
                              <w:r>
                                <w:rPr>
                                  <w:sz w:val="18"/>
                                  <w:szCs w:val="16"/>
                                </w:rPr>
                                <w:t>KASI KESOS</w:t>
                              </w:r>
                            </w:p>
                            <w:p w:rsidR="008B1735" w:rsidRDefault="008B1735" w:rsidP="005D6D78">
                              <w:pPr>
                                <w:pStyle w:val="NoSpacing"/>
                                <w:jc w:val="center"/>
                                <w:rPr>
                                  <w:b/>
                                  <w:sz w:val="16"/>
                                  <w:szCs w:val="16"/>
                                  <w:u w:val="single"/>
                                  <w:lang w:val="id-ID"/>
                                </w:rPr>
                              </w:pPr>
                              <w:r>
                                <w:rPr>
                                  <w:b/>
                                  <w:sz w:val="16"/>
                                  <w:szCs w:val="16"/>
                                  <w:u w:val="single"/>
                                  <w:lang w:val="en-US"/>
                                </w:rPr>
                                <w:t>MUDA AGUS</w:t>
                              </w:r>
                              <w:r>
                                <w:rPr>
                                  <w:b/>
                                  <w:sz w:val="16"/>
                                  <w:szCs w:val="16"/>
                                  <w:u w:val="single"/>
                                  <w:lang w:val="id-ID"/>
                                </w:rPr>
                                <w:t xml:space="preserve">, </w:t>
                              </w:r>
                              <w:proofErr w:type="gramStart"/>
                              <w:r>
                                <w:rPr>
                                  <w:b/>
                                  <w:sz w:val="16"/>
                                  <w:szCs w:val="16"/>
                                  <w:u w:val="single"/>
                                  <w:lang w:val="id-ID"/>
                                </w:rPr>
                                <w:t>S.Pd</w:t>
                              </w:r>
                              <w:proofErr w:type="gramEnd"/>
                            </w:p>
                            <w:p w:rsidR="008B1735" w:rsidRDefault="008B1735" w:rsidP="005D6D78">
                              <w:pPr>
                                <w:pStyle w:val="NoSpacing"/>
                                <w:jc w:val="center"/>
                                <w:rPr>
                                  <w:sz w:val="16"/>
                                  <w:szCs w:val="16"/>
                                  <w:lang w:val="id-ID"/>
                                </w:rPr>
                              </w:pPr>
                              <w:r>
                                <w:rPr>
                                  <w:sz w:val="16"/>
                                  <w:szCs w:val="16"/>
                                  <w:lang w:val="id-ID"/>
                                </w:rPr>
                                <w:t xml:space="preserve">NIP. 19700805 </w:t>
                              </w:r>
                              <w:r>
                                <w:rPr>
                                  <w:sz w:val="16"/>
                                  <w:szCs w:val="16"/>
                                  <w:lang w:val="en-US"/>
                                </w:rPr>
                                <w:t>199203 1 012</w:t>
                              </w:r>
                              <w:r>
                                <w:rPr>
                                  <w:sz w:val="16"/>
                                  <w:szCs w:val="16"/>
                                  <w:lang w:val="id-ID"/>
                                </w:rPr>
                                <w:t xml:space="preserve"> 029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E794EC" id="Group 13" o:spid="_x0000_s1028" style="position:absolute;left:0;text-align:left;margin-left:44.85pt;margin-top:23pt;width:790.85pt;height:311pt;z-index:-251643904;mso-position-horizontal-relative:page" coordorigin="1924,235" coordsize="13313,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">
                <v:shape id="AutoShape 4" o:spid="_x0000_s1029" style="position:absolute;left:8383;top:1116;width:3075;height:120;visibility:visible;mso-wrap-style:square;v-text-anchor:top" coordsize="307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" path="m2955,r,120l3055,70r-80,l2975,50r80,l2955,xm2955,50l,50,,70r2955,l2955,50xm3055,50r-80,l2975,70r80,l3075,60,3055,50xe" fillcolor="black" stroked="f">
                  <v:path arrowok="t" o:connecttype="custom" o:connectlocs="2955,1116;2955,1236;3055,1186;2975,1186;2975,1166;3055,1166;2955,1116;2955,1166;0,1166;0,1186;2955,1186;2955,1166;3055,1166;2975,1166;2975,1186;3055,1186;3075,1176;3055,1166" o:connectangles="0,0,0,0,0,0,0,0,0,0,0,0,0,0,0,0,0,0"/>
                </v:shape>
                <v:line id="Line 5" o:spid="_x0000_s1030" style="position:absolute;visibility:visible;mso-wrap-style:square" from="2893,3723" to="14379,3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shape id="AutoShape 6" o:spid="_x0000_s1031" style="position:absolute;left:2833;top:3701;width:11606;height:513;visibility:visible;mso-wrap-style:square;v-text-anchor:top" coordsize="11606,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" path="m120,564r-50,l70,35r-20,l50,564,,564,60,684,110,584r10,-20xm2938,554r-50,l2888,25r-20,l2868,554r-50,l2878,674r50,-100l2938,554xm5610,543r-50,l5560,14r-20,l5540,543r-50,l5550,663r50,-100l5610,543xm8370,554r-50,l8320,25r-20,l8300,554r-50,l8310,674r50,-100l8370,554xm11606,529r-50,l11556,r-20,l11536,529r-50,l11546,649r50,-100l11606,529xe" fillcolor="black" stroked="f">
                  <v:path arrowok="t" o:connecttype="custom" o:connectlocs="120,3073;70,3073;70,2676;50,2676;50,3073;0,3073;60,3163;110,3088;120,3073;2938,3065;2888,3065;2888,2669;2868,2669;2868,3065;2818,3065;2878,3155;2928,3080;2938,3065;5610,3057;5560,3057;5560,2660;5540,2660;5540,3057;5490,3057;5550,3147;5600,3072;5610,3057;8370,3065;8320,3065;8320,2669;8300,2669;8300,3065;8250,3065;8310,3155;8360,3080;8370,3065;11606,3047;11556,3047;11556,2650;11536,2650;11536,3047;11486,3047;11546,3137;11596,3062;11606,3047" o:connectangles="0,0,0,0,0,0,0,0,0,0,0,0,0,0,0,0,0,0,0,0,0,0,0,0,0,0,0,0,0,0,0,0,0,0,0,0,0,0,0,0,0,0,0,0,0"/>
                </v:shape>
                <v:line id="Line 7" o:spid="_x0000_s1032" style="position:absolute;visibility:visible;mso-wrap-style:square" from="8383,861" to="8383,3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shape id="Text Box 8" o:spid="_x0000_s1033" type="#_x0000_t202" style="position:absolute;left:7420;top:235;width:1942;height: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" filled="f">
                  <v:textbox inset="0,0,0,0">
                    <w:txbxContent>
                      <w:p w:rsidR="008B1735" w:rsidRPr="005D6D78" w:rsidRDefault="008B1735" w:rsidP="005D6D78">
                        <w:pPr>
                          <w:pStyle w:val="NoSpacing"/>
                          <w:jc w:val="center"/>
                          <w:rPr>
                            <w:sz w:val="12"/>
                          </w:rPr>
                        </w:pPr>
                      </w:p>
                      <w:p w:rsidR="008B1735" w:rsidRDefault="008B1735" w:rsidP="005D6D78">
                        <w:pPr>
                          <w:pStyle w:val="NoSpacing"/>
                          <w:jc w:val="center"/>
                          <w:rPr>
                            <w:lang w:val="id-ID"/>
                          </w:rPr>
                        </w:pPr>
                        <w:r>
                          <w:t>CAMAT</w:t>
                        </w:r>
                      </w:p>
                      <w:p w:rsidR="008B1735" w:rsidRPr="005D6D78" w:rsidRDefault="008B1735" w:rsidP="005D6D78">
                        <w:pPr>
                          <w:pStyle w:val="NoSpacing"/>
                          <w:jc w:val="center"/>
                          <w:rPr>
                            <w:b/>
                            <w:sz w:val="16"/>
                            <w:u w:val="single"/>
                            <w:lang w:val="en-US"/>
                          </w:rPr>
                        </w:pPr>
                        <w:r>
                          <w:rPr>
                            <w:b/>
                            <w:sz w:val="16"/>
                            <w:u w:val="single"/>
                            <w:lang w:val="en-US"/>
                          </w:rPr>
                          <w:t>RUSMIN, S.SOS</w:t>
                        </w:r>
                        <w:proofErr w:type="gramStart"/>
                        <w:r>
                          <w:rPr>
                            <w:b/>
                            <w:sz w:val="16"/>
                            <w:u w:val="single"/>
                            <w:lang w:val="en-US"/>
                          </w:rPr>
                          <w:t>.,M</w:t>
                        </w:r>
                        <w:proofErr w:type="gramEnd"/>
                        <w:r>
                          <w:rPr>
                            <w:b/>
                            <w:sz w:val="16"/>
                            <w:u w:val="single"/>
                            <w:lang w:val="en-US"/>
                          </w:rPr>
                          <w:t>.M</w:t>
                        </w:r>
                      </w:p>
                      <w:p w:rsidR="008B1735" w:rsidRPr="00A440BC" w:rsidRDefault="008B1735" w:rsidP="005D6D78">
                        <w:pPr>
                          <w:pStyle w:val="NoSpacing"/>
                          <w:jc w:val="center"/>
                          <w:rPr>
                            <w:sz w:val="14"/>
                            <w:lang w:val="en-US"/>
                          </w:rPr>
                        </w:pPr>
                        <w:r>
                          <w:rPr>
                            <w:sz w:val="16"/>
                            <w:lang w:val="id-ID"/>
                          </w:rPr>
                          <w:t>NIP. 19790804 200502 1 002</w:t>
                        </w:r>
                      </w:p>
                      <w:p w:rsidR="008B1735" w:rsidRDefault="008B1735" w:rsidP="005D6D78">
                        <w:pPr>
                          <w:spacing w:before="75"/>
                          <w:jc w:val="center"/>
                          <w:rPr>
                            <w:rFonts w:ascii="Bookman Uralic"/>
                            <w:b/>
                            <w:sz w:val="14"/>
                            <w:lang w:val="id-ID"/>
                          </w:rPr>
                        </w:pPr>
                      </w:p>
                      <w:p w:rsidR="008B1735" w:rsidRDefault="008B1735" w:rsidP="005D6D78">
                        <w:pPr>
                          <w:spacing w:before="75"/>
                          <w:jc w:val="center"/>
                          <w:rPr>
                            <w:rFonts w:ascii="Bookman Uralic"/>
                            <w:b/>
                            <w:sz w:val="14"/>
                            <w:lang w:val="id-ID"/>
                          </w:rPr>
                        </w:pPr>
                      </w:p>
                      <w:p w:rsidR="008B1735" w:rsidRDefault="008B1735" w:rsidP="005D6D78">
                        <w:pPr>
                          <w:spacing w:before="75"/>
                          <w:ind w:left="277"/>
                          <w:rPr>
                            <w:rFonts w:ascii="Bookman Uralic"/>
                            <w:b/>
                            <w:lang w:val="id-ID"/>
                          </w:rPr>
                        </w:pPr>
                      </w:p>
                    </w:txbxContent>
                  </v:textbox>
                </v:shape>
                <v:shape id="Text Box 9" o:spid="_x0000_s1034" type="#_x0000_t202" style="position:absolute;left:7357;top:4226;width:2180;height: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" filled="f">
                  <v:textbox inset="0,0,0,0">
                    <w:txbxContent>
                      <w:p w:rsidR="008B1735" w:rsidRDefault="008B1735" w:rsidP="005D6D78">
                        <w:pPr>
                          <w:pStyle w:val="NoSpacing"/>
                          <w:jc w:val="center"/>
                          <w:rPr>
                            <w:sz w:val="18"/>
                          </w:rPr>
                        </w:pPr>
                      </w:p>
                      <w:p w:rsidR="008B1735" w:rsidRDefault="008B1735" w:rsidP="005D6D78">
                        <w:pPr>
                          <w:pStyle w:val="NoSpacing"/>
                          <w:jc w:val="center"/>
                          <w:rPr>
                            <w:sz w:val="18"/>
                            <w:lang w:val="id-ID"/>
                          </w:rPr>
                        </w:pPr>
                        <w:r>
                          <w:rPr>
                            <w:sz w:val="18"/>
                          </w:rPr>
                          <w:t>KASI EKBANG</w:t>
                        </w:r>
                      </w:p>
                      <w:p w:rsidR="008B1735" w:rsidRDefault="008B1735" w:rsidP="00365606">
                        <w:pPr>
                          <w:pStyle w:val="NoSpacing"/>
                          <w:jc w:val="center"/>
                          <w:rPr>
                            <w:b/>
                            <w:sz w:val="16"/>
                            <w:szCs w:val="16"/>
                            <w:u w:val="single"/>
                            <w:lang w:val="id-ID"/>
                          </w:rPr>
                        </w:pPr>
                        <w:r>
                          <w:rPr>
                            <w:b/>
                            <w:sz w:val="16"/>
                            <w:szCs w:val="16"/>
                            <w:u w:val="single"/>
                            <w:lang w:val="en-US"/>
                          </w:rPr>
                          <w:t>ALIMUDDIN</w:t>
                        </w:r>
                        <w:r>
                          <w:rPr>
                            <w:b/>
                            <w:sz w:val="16"/>
                            <w:szCs w:val="16"/>
                            <w:u w:val="single"/>
                            <w:lang w:val="id-ID"/>
                          </w:rPr>
                          <w:t>, SE</w:t>
                        </w:r>
                      </w:p>
                      <w:p w:rsidR="008B1735" w:rsidRDefault="008B1735" w:rsidP="00365606">
                        <w:pPr>
                          <w:pStyle w:val="NoSpacing"/>
                          <w:jc w:val="center"/>
                          <w:rPr>
                            <w:sz w:val="18"/>
                            <w:lang w:val="id-ID"/>
                          </w:rPr>
                        </w:pPr>
                        <w:r>
                          <w:rPr>
                            <w:sz w:val="16"/>
                            <w:szCs w:val="16"/>
                            <w:lang w:val="id-ID"/>
                          </w:rPr>
                          <w:t>NIP. 197</w:t>
                        </w:r>
                        <w:r>
                          <w:rPr>
                            <w:sz w:val="16"/>
                            <w:szCs w:val="16"/>
                            <w:lang w:val="en-US"/>
                          </w:rPr>
                          <w:t>60309 200502 1 003</w:t>
                        </w:r>
                      </w:p>
                    </w:txbxContent>
                  </v:textbox>
                </v:shape>
                <v:shape id="Text Box 10" o:spid="_x0000_s1035" type="#_x0000_t202" style="position:absolute;left:10024;top:4230;width:2182;height: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" filled="f">
                  <v:textbox inset="0,0,0,0">
                    <w:txbxContent>
                      <w:p w:rsidR="008B1735" w:rsidRDefault="008B1735" w:rsidP="005D6D78">
                        <w:pPr>
                          <w:pStyle w:val="NoSpacing"/>
                          <w:jc w:val="center"/>
                          <w:rPr>
                            <w:sz w:val="16"/>
                            <w:szCs w:val="16"/>
                          </w:rPr>
                        </w:pPr>
                      </w:p>
                      <w:p w:rsidR="008B1735" w:rsidRDefault="008B1735" w:rsidP="005D6D78">
                        <w:pPr>
                          <w:pStyle w:val="NoSpacing"/>
                          <w:jc w:val="center"/>
                          <w:rPr>
                            <w:sz w:val="16"/>
                            <w:szCs w:val="16"/>
                            <w:lang w:val="id-ID"/>
                          </w:rPr>
                        </w:pPr>
                        <w:r>
                          <w:rPr>
                            <w:sz w:val="16"/>
                            <w:szCs w:val="16"/>
                          </w:rPr>
                          <w:t>KASI PEMBERDAYAAN MASYARAKAT DESA</w:t>
                        </w:r>
                      </w:p>
                      <w:p w:rsidR="008B1735" w:rsidRDefault="008B1735" w:rsidP="005D6D78">
                        <w:pPr>
                          <w:pStyle w:val="NoSpacing"/>
                          <w:jc w:val="center"/>
                          <w:rPr>
                            <w:b/>
                            <w:sz w:val="16"/>
                            <w:szCs w:val="16"/>
                            <w:u w:val="single"/>
                            <w:lang w:val="id-ID"/>
                          </w:rPr>
                        </w:pPr>
                        <w:r>
                          <w:rPr>
                            <w:b/>
                            <w:sz w:val="16"/>
                            <w:szCs w:val="16"/>
                            <w:u w:val="single"/>
                            <w:lang w:val="en-US"/>
                          </w:rPr>
                          <w:t>MURNI OPU, ST</w:t>
                        </w:r>
                      </w:p>
                      <w:p w:rsidR="008B1735" w:rsidRPr="00365606" w:rsidRDefault="008B1735" w:rsidP="005D6D78">
                        <w:pPr>
                          <w:pStyle w:val="NoSpacing"/>
                          <w:jc w:val="center"/>
                          <w:rPr>
                            <w:sz w:val="16"/>
                            <w:szCs w:val="16"/>
                            <w:lang w:val="en-US"/>
                          </w:rPr>
                        </w:pPr>
                        <w:r>
                          <w:rPr>
                            <w:sz w:val="16"/>
                            <w:szCs w:val="16"/>
                            <w:lang w:val="id-ID"/>
                          </w:rPr>
                          <w:t>NIP. 19</w:t>
                        </w:r>
                        <w:r>
                          <w:rPr>
                            <w:sz w:val="16"/>
                            <w:szCs w:val="16"/>
                            <w:lang w:val="en-US"/>
                          </w:rPr>
                          <w:t>810923 200604 2 011</w:t>
                        </w:r>
                      </w:p>
                    </w:txbxContent>
                  </v:textbox>
                </v:shape>
                <v:shape id="Text Box 11" o:spid="_x0000_s1036" type="#_x0000_t202" style="position:absolute;left:4697;top:4193;width:2036;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" filled="f">
                  <v:textbox inset="0,0,0,0">
                    <w:txbxContent>
                      <w:p w:rsidR="008B1735" w:rsidRDefault="008B1735" w:rsidP="005D6D78">
                        <w:pPr>
                          <w:pStyle w:val="NoSpacing"/>
                          <w:jc w:val="center"/>
                          <w:rPr>
                            <w:sz w:val="16"/>
                          </w:rPr>
                        </w:pPr>
                      </w:p>
                      <w:p w:rsidR="008B1735" w:rsidRDefault="008B1735" w:rsidP="005D6D78">
                        <w:pPr>
                          <w:pStyle w:val="NoSpacing"/>
                          <w:jc w:val="center"/>
                          <w:rPr>
                            <w:sz w:val="16"/>
                            <w:lang w:val="id-ID"/>
                          </w:rPr>
                        </w:pPr>
                        <w:r>
                          <w:rPr>
                            <w:sz w:val="16"/>
                          </w:rPr>
                          <w:t>KASI</w:t>
                        </w:r>
                        <w:r>
                          <w:rPr>
                            <w:sz w:val="16"/>
                            <w:lang w:val="id-ID"/>
                          </w:rPr>
                          <w:t xml:space="preserve"> T</w:t>
                        </w:r>
                        <w:r>
                          <w:rPr>
                            <w:sz w:val="16"/>
                          </w:rPr>
                          <w:t>RANTIB</w:t>
                        </w:r>
                      </w:p>
                      <w:p w:rsidR="008B1735" w:rsidRPr="00A440BC" w:rsidRDefault="008B1735" w:rsidP="005D6D78">
                        <w:pPr>
                          <w:pStyle w:val="NoSpacing"/>
                          <w:jc w:val="center"/>
                          <w:rPr>
                            <w:b/>
                            <w:sz w:val="16"/>
                            <w:szCs w:val="16"/>
                            <w:u w:val="single"/>
                            <w:lang w:val="en-US"/>
                          </w:rPr>
                        </w:pPr>
                        <w:r>
                          <w:rPr>
                            <w:b/>
                            <w:sz w:val="16"/>
                            <w:szCs w:val="16"/>
                            <w:u w:val="single"/>
                            <w:lang w:val="en-US"/>
                          </w:rPr>
                          <w:t>SUBHAN NUR, S.M</w:t>
                        </w:r>
                      </w:p>
                      <w:p w:rsidR="008B1735" w:rsidRPr="00A440BC" w:rsidRDefault="008B1735" w:rsidP="005D6D78">
                        <w:pPr>
                          <w:pStyle w:val="NoSpacing"/>
                          <w:jc w:val="center"/>
                          <w:rPr>
                            <w:sz w:val="16"/>
                            <w:szCs w:val="16"/>
                            <w:lang w:val="en-US"/>
                          </w:rPr>
                        </w:pPr>
                        <w:r>
                          <w:rPr>
                            <w:sz w:val="16"/>
                            <w:szCs w:val="16"/>
                            <w:lang w:val="id-ID"/>
                          </w:rPr>
                          <w:t>NIP. 19</w:t>
                        </w:r>
                        <w:r>
                          <w:rPr>
                            <w:sz w:val="16"/>
                            <w:szCs w:val="16"/>
                            <w:lang w:val="en-US"/>
                          </w:rPr>
                          <w:t>790418 200903 1 002</w:t>
                        </w:r>
                      </w:p>
                      <w:p w:rsidR="008B1735" w:rsidRDefault="008B1735" w:rsidP="005D6D78">
                        <w:pPr>
                          <w:pStyle w:val="NoSpacing"/>
                          <w:rPr>
                            <w:lang w:val="id-ID"/>
                          </w:rPr>
                        </w:pPr>
                      </w:p>
                    </w:txbxContent>
                  </v:textbox>
                </v:shape>
                <v:shape id="_x0000_s1037" type="#_x0000_t202" style="position:absolute;left:1924;top:4217;width:1882;height: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" filled="f">
                  <v:textbox inset="0,0,0,0">
                    <w:txbxContent>
                      <w:p w:rsidR="008B1735" w:rsidRDefault="008B1735" w:rsidP="005D6D78">
                        <w:pPr>
                          <w:pStyle w:val="NoSpacing"/>
                          <w:jc w:val="center"/>
                          <w:rPr>
                            <w:sz w:val="16"/>
                            <w:szCs w:val="16"/>
                          </w:rPr>
                        </w:pPr>
                      </w:p>
                      <w:p w:rsidR="008B1735" w:rsidRDefault="008B1735" w:rsidP="005D6D78">
                        <w:pPr>
                          <w:pStyle w:val="NoSpacing"/>
                          <w:jc w:val="center"/>
                          <w:rPr>
                            <w:sz w:val="16"/>
                            <w:szCs w:val="16"/>
                            <w:lang w:val="id-ID"/>
                          </w:rPr>
                        </w:pPr>
                        <w:r>
                          <w:rPr>
                            <w:sz w:val="16"/>
                            <w:szCs w:val="16"/>
                          </w:rPr>
                          <w:t>KASI PEMERINTAHAN</w:t>
                        </w:r>
                      </w:p>
                      <w:p w:rsidR="008B1735" w:rsidRPr="00365606" w:rsidRDefault="008B1735" w:rsidP="005D6D78">
                        <w:pPr>
                          <w:pStyle w:val="NoSpacing"/>
                          <w:jc w:val="center"/>
                          <w:rPr>
                            <w:b/>
                            <w:sz w:val="16"/>
                            <w:szCs w:val="16"/>
                            <w:u w:val="single"/>
                            <w:lang w:val="en-US"/>
                          </w:rPr>
                        </w:pPr>
                        <w:r>
                          <w:rPr>
                            <w:b/>
                            <w:sz w:val="16"/>
                            <w:szCs w:val="16"/>
                            <w:u w:val="single"/>
                            <w:lang w:val="en-US"/>
                          </w:rPr>
                          <w:t>Drs. Hj. ANDI SYUMIATI</w:t>
                        </w:r>
                      </w:p>
                      <w:p w:rsidR="008B1735" w:rsidRDefault="008B1735" w:rsidP="005D6D78">
                        <w:pPr>
                          <w:pStyle w:val="NoSpacing"/>
                          <w:jc w:val="center"/>
                          <w:rPr>
                            <w:sz w:val="16"/>
                            <w:szCs w:val="16"/>
                            <w:lang w:val="id-ID"/>
                          </w:rPr>
                        </w:pPr>
                        <w:r>
                          <w:rPr>
                            <w:sz w:val="16"/>
                            <w:szCs w:val="16"/>
                            <w:lang w:val="id-ID"/>
                          </w:rPr>
                          <w:t>NIP.19650704</w:t>
                        </w:r>
                        <w:r>
                          <w:rPr>
                            <w:sz w:val="16"/>
                            <w:szCs w:val="16"/>
                            <w:lang w:val="en-US"/>
                          </w:rPr>
                          <w:t xml:space="preserve"> 201407 2 001</w:t>
                        </w:r>
                      </w:p>
                    </w:txbxContent>
                  </v:textbox>
                </v:shape>
                <v:shape id="Text Box 13" o:spid="_x0000_s1038" type="#_x0000_t202" style="position:absolute;left:13468;top:4193;width:1769;height: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" filled="f">
                  <v:textbox inset="0,0,0,0">
                    <w:txbxContent>
                      <w:p w:rsidR="008B1735" w:rsidRDefault="008B1735" w:rsidP="005D6D78">
                        <w:pPr>
                          <w:pStyle w:val="NoSpacing"/>
                          <w:jc w:val="center"/>
                          <w:rPr>
                            <w:sz w:val="18"/>
                            <w:szCs w:val="16"/>
                          </w:rPr>
                        </w:pPr>
                      </w:p>
                      <w:p w:rsidR="008B1735" w:rsidRDefault="008B1735" w:rsidP="005D6D78">
                        <w:pPr>
                          <w:pStyle w:val="NoSpacing"/>
                          <w:jc w:val="center"/>
                          <w:rPr>
                            <w:sz w:val="16"/>
                            <w:szCs w:val="16"/>
                            <w:lang w:val="id-ID"/>
                          </w:rPr>
                        </w:pPr>
                        <w:r>
                          <w:rPr>
                            <w:sz w:val="18"/>
                            <w:szCs w:val="16"/>
                          </w:rPr>
                          <w:t>KASI KESOS</w:t>
                        </w:r>
                      </w:p>
                      <w:p w:rsidR="008B1735" w:rsidRDefault="008B1735" w:rsidP="005D6D78">
                        <w:pPr>
                          <w:pStyle w:val="NoSpacing"/>
                          <w:jc w:val="center"/>
                          <w:rPr>
                            <w:b/>
                            <w:sz w:val="16"/>
                            <w:szCs w:val="16"/>
                            <w:u w:val="single"/>
                            <w:lang w:val="id-ID"/>
                          </w:rPr>
                        </w:pPr>
                        <w:r>
                          <w:rPr>
                            <w:b/>
                            <w:sz w:val="16"/>
                            <w:szCs w:val="16"/>
                            <w:u w:val="single"/>
                            <w:lang w:val="en-US"/>
                          </w:rPr>
                          <w:t>MUDA AGUS</w:t>
                        </w:r>
                        <w:r>
                          <w:rPr>
                            <w:b/>
                            <w:sz w:val="16"/>
                            <w:szCs w:val="16"/>
                            <w:u w:val="single"/>
                            <w:lang w:val="id-ID"/>
                          </w:rPr>
                          <w:t xml:space="preserve">, </w:t>
                        </w:r>
                        <w:proofErr w:type="gramStart"/>
                        <w:r>
                          <w:rPr>
                            <w:b/>
                            <w:sz w:val="16"/>
                            <w:szCs w:val="16"/>
                            <w:u w:val="single"/>
                            <w:lang w:val="id-ID"/>
                          </w:rPr>
                          <w:t>S.Pd</w:t>
                        </w:r>
                        <w:proofErr w:type="gramEnd"/>
                      </w:p>
                      <w:p w:rsidR="008B1735" w:rsidRDefault="008B1735" w:rsidP="005D6D78">
                        <w:pPr>
                          <w:pStyle w:val="NoSpacing"/>
                          <w:jc w:val="center"/>
                          <w:rPr>
                            <w:sz w:val="16"/>
                            <w:szCs w:val="16"/>
                            <w:lang w:val="id-ID"/>
                          </w:rPr>
                        </w:pPr>
                        <w:r>
                          <w:rPr>
                            <w:sz w:val="16"/>
                            <w:szCs w:val="16"/>
                            <w:lang w:val="id-ID"/>
                          </w:rPr>
                          <w:t xml:space="preserve">NIP. 19700805 </w:t>
                        </w:r>
                        <w:r>
                          <w:rPr>
                            <w:sz w:val="16"/>
                            <w:szCs w:val="16"/>
                            <w:lang w:val="en-US"/>
                          </w:rPr>
                          <w:t>199203 1 012</w:t>
                        </w:r>
                        <w:r>
                          <w:rPr>
                            <w:sz w:val="16"/>
                            <w:szCs w:val="16"/>
                            <w:lang w:val="id-ID"/>
                          </w:rPr>
                          <w:t xml:space="preserve"> 029</w:t>
                        </w:r>
                      </w:p>
                    </w:txbxContent>
                  </v:textbox>
                </v:shape>
                <w10:wrap type="topAndBottom" anchorx="page"/>
              </v:group>
            </w:pict>
          </mc:Fallback>
        </mc:AlternateContent>
      </w:r>
      <w:r w:rsidR="005D6D78">
        <w:rPr>
          <w:b/>
          <w:noProof/>
        </w:rPr>
        <mc:AlternateContent>
          <mc:Choice Requires="wpg">
            <w:drawing>
              <wp:anchor distT="0" distB="0" distL="114300" distR="114300" simplePos="0" relativeHeight="251673600" behindDoc="1" locked="0" layoutInCell="1" allowOverlap="1" wp14:anchorId="659D27D8" wp14:editId="590E6568">
                <wp:simplePos x="0" y="0"/>
                <wp:positionH relativeFrom="page">
                  <wp:posOffset>6302820</wp:posOffset>
                </wp:positionH>
                <wp:positionV relativeFrom="paragraph">
                  <wp:posOffset>1094105</wp:posOffset>
                </wp:positionV>
                <wp:extent cx="5433695" cy="2050415"/>
                <wp:effectExtent l="0" t="0" r="14605" b="6985"/>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3695" cy="2050415"/>
                          <a:chOff x="10107" y="1820"/>
                          <a:chExt cx="4844" cy="2306"/>
                        </a:xfrm>
                      </wpg:grpSpPr>
                      <wps:wsp>
                        <wps:cNvPr id="25" name="AutoShape 15"/>
                        <wps:cNvSpPr>
                          <a:spLocks/>
                        </wps:cNvSpPr>
                        <wps:spPr bwMode="auto">
                          <a:xfrm>
                            <a:off x="11280" y="2461"/>
                            <a:ext cx="2564" cy="340"/>
                          </a:xfrm>
                          <a:custGeom>
                            <a:avLst/>
                            <a:gdLst>
                              <a:gd name="T0" fmla="+- 0 12583 11280"/>
                              <a:gd name="T1" fmla="*/ T0 w 2564"/>
                              <a:gd name="T2" fmla="+- 0 2461 2461"/>
                              <a:gd name="T3" fmla="*/ 2461 h 340"/>
                              <a:gd name="T4" fmla="+- 0 12582 11280"/>
                              <a:gd name="T5" fmla="*/ T4 w 2564"/>
                              <a:gd name="T6" fmla="+- 0 2801 2461"/>
                              <a:gd name="T7" fmla="*/ 2801 h 340"/>
                              <a:gd name="T8" fmla="+- 0 11280 11280"/>
                              <a:gd name="T9" fmla="*/ T8 w 2564"/>
                              <a:gd name="T10" fmla="+- 0 2784 2461"/>
                              <a:gd name="T11" fmla="*/ 2784 h 340"/>
                              <a:gd name="T12" fmla="+- 0 13844 11280"/>
                              <a:gd name="T13" fmla="*/ T12 w 2564"/>
                              <a:gd name="T14" fmla="+- 0 2784 2461"/>
                              <a:gd name="T15" fmla="*/ 2784 h 340"/>
                            </a:gdLst>
                            <a:ahLst/>
                            <a:cxnLst>
                              <a:cxn ang="0">
                                <a:pos x="T1" y="T3"/>
                              </a:cxn>
                              <a:cxn ang="0">
                                <a:pos x="T5" y="T7"/>
                              </a:cxn>
                              <a:cxn ang="0">
                                <a:pos x="T9" y="T11"/>
                              </a:cxn>
                              <a:cxn ang="0">
                                <a:pos x="T13" y="T15"/>
                              </a:cxn>
                            </a:cxnLst>
                            <a:rect l="0" t="0" r="r" b="b"/>
                            <a:pathLst>
                              <a:path w="2564" h="340">
                                <a:moveTo>
                                  <a:pt x="1303" y="0"/>
                                </a:moveTo>
                                <a:lnTo>
                                  <a:pt x="1302" y="340"/>
                                </a:lnTo>
                                <a:moveTo>
                                  <a:pt x="0" y="323"/>
                                </a:moveTo>
                                <a:lnTo>
                                  <a:pt x="2564" y="32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AutoShape 16"/>
                        <wps:cNvSpPr>
                          <a:spLocks/>
                        </wps:cNvSpPr>
                        <wps:spPr bwMode="auto">
                          <a:xfrm>
                            <a:off x="11220" y="2793"/>
                            <a:ext cx="2674" cy="524"/>
                          </a:xfrm>
                          <a:custGeom>
                            <a:avLst/>
                            <a:gdLst>
                              <a:gd name="T0" fmla="+- 0 11340 11220"/>
                              <a:gd name="T1" fmla="*/ T0 w 2674"/>
                              <a:gd name="T2" fmla="+- 0 3197 2793"/>
                              <a:gd name="T3" fmla="*/ 3197 h 524"/>
                              <a:gd name="T4" fmla="+- 0 11290 11220"/>
                              <a:gd name="T5" fmla="*/ T4 w 2674"/>
                              <a:gd name="T6" fmla="+- 0 3197 2793"/>
                              <a:gd name="T7" fmla="*/ 3197 h 524"/>
                              <a:gd name="T8" fmla="+- 0 11290 11220"/>
                              <a:gd name="T9" fmla="*/ T8 w 2674"/>
                              <a:gd name="T10" fmla="+- 0 2801 2793"/>
                              <a:gd name="T11" fmla="*/ 2801 h 524"/>
                              <a:gd name="T12" fmla="+- 0 11270 11220"/>
                              <a:gd name="T13" fmla="*/ T12 w 2674"/>
                              <a:gd name="T14" fmla="+- 0 2801 2793"/>
                              <a:gd name="T15" fmla="*/ 2801 h 524"/>
                              <a:gd name="T16" fmla="+- 0 11270 11220"/>
                              <a:gd name="T17" fmla="*/ T16 w 2674"/>
                              <a:gd name="T18" fmla="+- 0 3197 2793"/>
                              <a:gd name="T19" fmla="*/ 3197 h 524"/>
                              <a:gd name="T20" fmla="+- 0 11220 11220"/>
                              <a:gd name="T21" fmla="*/ T20 w 2674"/>
                              <a:gd name="T22" fmla="+- 0 3197 2793"/>
                              <a:gd name="T23" fmla="*/ 3197 h 524"/>
                              <a:gd name="T24" fmla="+- 0 11280 11220"/>
                              <a:gd name="T25" fmla="*/ T24 w 2674"/>
                              <a:gd name="T26" fmla="+- 0 3317 2793"/>
                              <a:gd name="T27" fmla="*/ 3317 h 524"/>
                              <a:gd name="T28" fmla="+- 0 11330 11220"/>
                              <a:gd name="T29" fmla="*/ T28 w 2674"/>
                              <a:gd name="T30" fmla="+- 0 3217 2793"/>
                              <a:gd name="T31" fmla="*/ 3217 h 524"/>
                              <a:gd name="T32" fmla="+- 0 11340 11220"/>
                              <a:gd name="T33" fmla="*/ T32 w 2674"/>
                              <a:gd name="T34" fmla="+- 0 3197 2793"/>
                              <a:gd name="T35" fmla="*/ 3197 h 524"/>
                              <a:gd name="T36" fmla="+- 0 13894 11220"/>
                              <a:gd name="T37" fmla="*/ T36 w 2674"/>
                              <a:gd name="T38" fmla="+- 0 3189 2793"/>
                              <a:gd name="T39" fmla="*/ 3189 h 524"/>
                              <a:gd name="T40" fmla="+- 0 13844 11220"/>
                              <a:gd name="T41" fmla="*/ T40 w 2674"/>
                              <a:gd name="T42" fmla="+- 0 3189 2793"/>
                              <a:gd name="T43" fmla="*/ 3189 h 524"/>
                              <a:gd name="T44" fmla="+- 0 13844 11220"/>
                              <a:gd name="T45" fmla="*/ T44 w 2674"/>
                              <a:gd name="T46" fmla="+- 0 2793 2793"/>
                              <a:gd name="T47" fmla="*/ 2793 h 524"/>
                              <a:gd name="T48" fmla="+- 0 13824 11220"/>
                              <a:gd name="T49" fmla="*/ T48 w 2674"/>
                              <a:gd name="T50" fmla="+- 0 2793 2793"/>
                              <a:gd name="T51" fmla="*/ 2793 h 524"/>
                              <a:gd name="T52" fmla="+- 0 13824 11220"/>
                              <a:gd name="T53" fmla="*/ T52 w 2674"/>
                              <a:gd name="T54" fmla="+- 0 3189 2793"/>
                              <a:gd name="T55" fmla="*/ 3189 h 524"/>
                              <a:gd name="T56" fmla="+- 0 13774 11220"/>
                              <a:gd name="T57" fmla="*/ T56 w 2674"/>
                              <a:gd name="T58" fmla="+- 0 3189 2793"/>
                              <a:gd name="T59" fmla="*/ 3189 h 524"/>
                              <a:gd name="T60" fmla="+- 0 13834 11220"/>
                              <a:gd name="T61" fmla="*/ T60 w 2674"/>
                              <a:gd name="T62" fmla="+- 0 3309 2793"/>
                              <a:gd name="T63" fmla="*/ 3309 h 524"/>
                              <a:gd name="T64" fmla="+- 0 13884 11220"/>
                              <a:gd name="T65" fmla="*/ T64 w 2674"/>
                              <a:gd name="T66" fmla="+- 0 3209 2793"/>
                              <a:gd name="T67" fmla="*/ 3209 h 524"/>
                              <a:gd name="T68" fmla="+- 0 13894 11220"/>
                              <a:gd name="T69" fmla="*/ T68 w 2674"/>
                              <a:gd name="T70" fmla="+- 0 3189 2793"/>
                              <a:gd name="T71" fmla="*/ 3189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674" h="524">
                                <a:moveTo>
                                  <a:pt x="120" y="404"/>
                                </a:moveTo>
                                <a:lnTo>
                                  <a:pt x="70" y="404"/>
                                </a:lnTo>
                                <a:lnTo>
                                  <a:pt x="70" y="8"/>
                                </a:lnTo>
                                <a:lnTo>
                                  <a:pt x="50" y="8"/>
                                </a:lnTo>
                                <a:lnTo>
                                  <a:pt x="50" y="404"/>
                                </a:lnTo>
                                <a:lnTo>
                                  <a:pt x="0" y="404"/>
                                </a:lnTo>
                                <a:lnTo>
                                  <a:pt x="60" y="524"/>
                                </a:lnTo>
                                <a:lnTo>
                                  <a:pt x="110" y="424"/>
                                </a:lnTo>
                                <a:lnTo>
                                  <a:pt x="120" y="404"/>
                                </a:lnTo>
                                <a:close/>
                                <a:moveTo>
                                  <a:pt x="2674" y="396"/>
                                </a:moveTo>
                                <a:lnTo>
                                  <a:pt x="2624" y="396"/>
                                </a:lnTo>
                                <a:lnTo>
                                  <a:pt x="2624" y="0"/>
                                </a:lnTo>
                                <a:lnTo>
                                  <a:pt x="2604" y="0"/>
                                </a:lnTo>
                                <a:lnTo>
                                  <a:pt x="2604" y="396"/>
                                </a:lnTo>
                                <a:lnTo>
                                  <a:pt x="2554" y="396"/>
                                </a:lnTo>
                                <a:lnTo>
                                  <a:pt x="2614" y="516"/>
                                </a:lnTo>
                                <a:lnTo>
                                  <a:pt x="2664" y="416"/>
                                </a:lnTo>
                                <a:lnTo>
                                  <a:pt x="2674" y="3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Text Box 17"/>
                        <wps:cNvSpPr txBox="1">
                          <a:spLocks noChangeArrowheads="1"/>
                        </wps:cNvSpPr>
                        <wps:spPr bwMode="auto">
                          <a:xfrm>
                            <a:off x="11424" y="1827"/>
                            <a:ext cx="2328" cy="63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B1735" w:rsidRPr="00365606" w:rsidRDefault="008B1735" w:rsidP="005D6D78">
                              <w:pPr>
                                <w:pStyle w:val="NoSpacing"/>
                                <w:jc w:val="center"/>
                                <w:rPr>
                                  <w:sz w:val="12"/>
                                </w:rPr>
                              </w:pPr>
                            </w:p>
                            <w:p w:rsidR="008B1735" w:rsidRDefault="008B1735" w:rsidP="005D6D78">
                              <w:pPr>
                                <w:pStyle w:val="NoSpacing"/>
                                <w:jc w:val="center"/>
                                <w:rPr>
                                  <w:lang w:val="id-ID"/>
                                </w:rPr>
                              </w:pPr>
                              <w:r>
                                <w:t>SEKRETARIS</w:t>
                              </w:r>
                            </w:p>
                            <w:p w:rsidR="008B1735" w:rsidRPr="00A440BC" w:rsidRDefault="008B1735" w:rsidP="005D6D78">
                              <w:pPr>
                                <w:pStyle w:val="NoSpacing"/>
                                <w:jc w:val="center"/>
                                <w:rPr>
                                  <w:b/>
                                  <w:sz w:val="16"/>
                                  <w:szCs w:val="14"/>
                                  <w:u w:val="single"/>
                                  <w:lang w:val="en-US"/>
                                </w:rPr>
                              </w:pPr>
                              <w:r>
                                <w:rPr>
                                  <w:b/>
                                  <w:sz w:val="16"/>
                                  <w:szCs w:val="14"/>
                                  <w:u w:val="single"/>
                                  <w:lang w:val="en-US"/>
                                </w:rPr>
                                <w:t>ANDI ROSTATI, SE</w:t>
                              </w:r>
                            </w:p>
                            <w:p w:rsidR="008B1735" w:rsidRPr="00A440BC" w:rsidRDefault="008B1735" w:rsidP="005D6D78">
                              <w:pPr>
                                <w:pStyle w:val="NoSpacing"/>
                                <w:jc w:val="center"/>
                                <w:rPr>
                                  <w:b/>
                                  <w:sz w:val="14"/>
                                  <w:szCs w:val="14"/>
                                  <w:lang w:val="en-US"/>
                                </w:rPr>
                              </w:pPr>
                              <w:r>
                                <w:rPr>
                                  <w:b/>
                                  <w:sz w:val="16"/>
                                  <w:szCs w:val="14"/>
                                  <w:lang w:val="id-ID"/>
                                </w:rPr>
                                <w:t>NIP. 19710921 200701 2 013</w:t>
                              </w:r>
                            </w:p>
                            <w:p w:rsidR="008B1735" w:rsidRDefault="008B1735" w:rsidP="005D6D78">
                              <w:pPr>
                                <w:spacing w:before="73"/>
                                <w:ind w:left="193"/>
                                <w:rPr>
                                  <w:b/>
                                  <w:sz w:val="18"/>
                                  <w:lang w:val="id-ID"/>
                                </w:rPr>
                              </w:pPr>
                            </w:p>
                          </w:txbxContent>
                        </wps:txbx>
                        <wps:bodyPr rot="0" vert="horz" wrap="square" lIns="0" tIns="0" rIns="0" bIns="0" anchor="t" anchorCtr="0" upright="1">
                          <a:noAutofit/>
                        </wps:bodyPr>
                      </wps:wsp>
                      <wps:wsp>
                        <wps:cNvPr id="28" name="Text Box 18"/>
                        <wps:cNvSpPr txBox="1">
                          <a:spLocks noChangeArrowheads="1"/>
                        </wps:cNvSpPr>
                        <wps:spPr bwMode="auto">
                          <a:xfrm>
                            <a:off x="12758" y="3288"/>
                            <a:ext cx="2185" cy="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B1735" w:rsidRDefault="008B1735" w:rsidP="005D6D78">
                              <w:pPr>
                                <w:spacing w:before="73" w:line="276" w:lineRule="auto"/>
                                <w:ind w:left="164" w:right="157"/>
                                <w:jc w:val="center"/>
                                <w:rPr>
                                  <w:b/>
                                  <w:sz w:val="16"/>
                                  <w:lang w:val="id-ID"/>
                                </w:rPr>
                              </w:pPr>
                              <w:r>
                                <w:rPr>
                                  <w:b/>
                                  <w:sz w:val="16"/>
                                </w:rPr>
                                <w:t xml:space="preserve">KA. SUB. BAG. </w:t>
                              </w:r>
                              <w:r>
                                <w:rPr>
                                  <w:b/>
                                  <w:sz w:val="16"/>
                                  <w:lang w:val="id-ID"/>
                                </w:rPr>
                                <w:t xml:space="preserve">UMUM, KEPEGAWAIAN </w:t>
                              </w:r>
                              <w:r>
                                <w:rPr>
                                  <w:b/>
                                  <w:sz w:val="16"/>
                                </w:rPr>
                                <w:t xml:space="preserve">&amp; </w:t>
                              </w:r>
                              <w:r>
                                <w:rPr>
                                  <w:b/>
                                  <w:sz w:val="16"/>
                                  <w:lang w:val="id-ID"/>
                                </w:rPr>
                                <w:t>HUKUM</w:t>
                              </w:r>
                            </w:p>
                            <w:p w:rsidR="008B1735" w:rsidRDefault="008B1735" w:rsidP="005D6D78">
                              <w:pPr>
                                <w:pStyle w:val="NoSpacing"/>
                                <w:jc w:val="center"/>
                                <w:rPr>
                                  <w:b/>
                                  <w:sz w:val="16"/>
                                  <w:szCs w:val="16"/>
                                  <w:u w:val="single"/>
                                  <w:lang w:val="id-ID"/>
                                </w:rPr>
                              </w:pPr>
                              <w:r>
                                <w:rPr>
                                  <w:b/>
                                  <w:sz w:val="16"/>
                                  <w:szCs w:val="16"/>
                                  <w:u w:val="single"/>
                                  <w:lang w:val="en-US"/>
                                </w:rPr>
                                <w:t xml:space="preserve">RUDI </w:t>
                              </w:r>
                              <w:proofErr w:type="gramStart"/>
                              <w:r>
                                <w:rPr>
                                  <w:b/>
                                  <w:sz w:val="16"/>
                                  <w:szCs w:val="16"/>
                                  <w:u w:val="single"/>
                                  <w:lang w:val="en-US"/>
                                </w:rPr>
                                <w:t>AMAL</w:t>
                              </w:r>
                              <w:r>
                                <w:rPr>
                                  <w:b/>
                                  <w:sz w:val="16"/>
                                  <w:szCs w:val="16"/>
                                  <w:u w:val="single"/>
                                  <w:lang w:val="id-ID"/>
                                </w:rPr>
                                <w:t>,  S</w:t>
                              </w:r>
                              <w:proofErr w:type="gramEnd"/>
                              <w:r>
                                <w:rPr>
                                  <w:b/>
                                  <w:sz w:val="16"/>
                                  <w:szCs w:val="16"/>
                                  <w:u w:val="single"/>
                                  <w:lang w:val="id-ID"/>
                                </w:rPr>
                                <w:t>.Sos</w:t>
                              </w:r>
                            </w:p>
                            <w:p w:rsidR="008B1735" w:rsidRPr="00365606" w:rsidRDefault="008B1735" w:rsidP="005D6D78">
                              <w:pPr>
                                <w:pStyle w:val="NoSpacing"/>
                                <w:jc w:val="center"/>
                                <w:rPr>
                                  <w:b/>
                                  <w:sz w:val="16"/>
                                  <w:szCs w:val="16"/>
                                  <w:lang w:val="en-US"/>
                                </w:rPr>
                              </w:pPr>
                              <w:r>
                                <w:rPr>
                                  <w:b/>
                                  <w:sz w:val="16"/>
                                  <w:szCs w:val="16"/>
                                  <w:lang w:val="id-ID"/>
                                </w:rPr>
                                <w:t>NIP. 19</w:t>
                              </w:r>
                              <w:r>
                                <w:rPr>
                                  <w:b/>
                                  <w:sz w:val="16"/>
                                  <w:szCs w:val="16"/>
                                  <w:lang w:val="en-US"/>
                                </w:rPr>
                                <w:t>700301 201001 1 007</w:t>
                              </w:r>
                            </w:p>
                          </w:txbxContent>
                        </wps:txbx>
                        <wps:bodyPr rot="0" vert="horz" wrap="square" lIns="0" tIns="0" rIns="0" bIns="0" anchor="t" anchorCtr="0" upright="1">
                          <a:noAutofit/>
                        </wps:bodyPr>
                      </wps:wsp>
                      <wps:wsp>
                        <wps:cNvPr id="29" name="Text Box 19"/>
                        <wps:cNvSpPr txBox="1">
                          <a:spLocks noChangeArrowheads="1"/>
                        </wps:cNvSpPr>
                        <wps:spPr bwMode="auto">
                          <a:xfrm>
                            <a:off x="10114" y="3288"/>
                            <a:ext cx="2190" cy="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B1735" w:rsidRDefault="008B1735" w:rsidP="005D6D78">
                              <w:pPr>
                                <w:spacing w:before="73" w:line="276" w:lineRule="auto"/>
                                <w:ind w:left="164" w:right="157"/>
                                <w:jc w:val="center"/>
                                <w:rPr>
                                  <w:b/>
                                  <w:sz w:val="16"/>
                                  <w:lang w:val="id-ID"/>
                                </w:rPr>
                              </w:pPr>
                              <w:r>
                                <w:rPr>
                                  <w:b/>
                                  <w:sz w:val="16"/>
                                </w:rPr>
                                <w:t xml:space="preserve">KA. SUB. BAG. </w:t>
                              </w:r>
                              <w:r>
                                <w:rPr>
                                  <w:b/>
                                  <w:sz w:val="16"/>
                                  <w:lang w:val="id-ID"/>
                                </w:rPr>
                                <w:t xml:space="preserve">PROGRAM </w:t>
                              </w:r>
                              <w:r>
                                <w:rPr>
                                  <w:b/>
                                  <w:sz w:val="16"/>
                                </w:rPr>
                                <w:t xml:space="preserve">&amp; </w:t>
                              </w:r>
                              <w:r>
                                <w:rPr>
                                  <w:b/>
                                  <w:sz w:val="16"/>
                                  <w:lang w:val="id-ID"/>
                                </w:rPr>
                                <w:t>KEUANGAN</w:t>
                              </w:r>
                            </w:p>
                            <w:p w:rsidR="008B1735" w:rsidRDefault="008B1735" w:rsidP="005D6D78">
                              <w:pPr>
                                <w:spacing w:before="73" w:line="276" w:lineRule="auto"/>
                                <w:ind w:left="164" w:right="157"/>
                                <w:jc w:val="center"/>
                                <w:rPr>
                                  <w:b/>
                                  <w:sz w:val="16"/>
                                  <w:u w:val="single"/>
                                  <w:lang w:val="id-ID"/>
                                </w:rPr>
                              </w:pPr>
                              <w:r>
                                <w:rPr>
                                  <w:b/>
                                  <w:sz w:val="16"/>
                                  <w:u w:val="single"/>
                                </w:rPr>
                                <w:t>NURSAM, A.Md</w:t>
                              </w:r>
                            </w:p>
                            <w:p w:rsidR="008B1735" w:rsidRPr="00365606" w:rsidRDefault="008B1735" w:rsidP="005D6D78">
                              <w:pPr>
                                <w:pStyle w:val="NoSpacing"/>
                                <w:jc w:val="center"/>
                                <w:rPr>
                                  <w:b/>
                                  <w:sz w:val="16"/>
                                  <w:szCs w:val="14"/>
                                  <w:lang w:val="en-US"/>
                                </w:rPr>
                              </w:pPr>
                              <w:r>
                                <w:rPr>
                                  <w:b/>
                                  <w:sz w:val="16"/>
                                  <w:szCs w:val="14"/>
                                  <w:lang w:val="id-ID"/>
                                </w:rPr>
                                <w:t>NIP. 19</w:t>
                              </w:r>
                              <w:r>
                                <w:rPr>
                                  <w:b/>
                                  <w:sz w:val="16"/>
                                  <w:szCs w:val="14"/>
                                  <w:lang w:val="en-US"/>
                                </w:rPr>
                                <w:t>771101 201001 1 014</w:t>
                              </w:r>
                            </w:p>
                            <w:p w:rsidR="008B1735" w:rsidRDefault="008B1735" w:rsidP="005D6D78">
                              <w:pPr>
                                <w:spacing w:before="73" w:line="276" w:lineRule="auto"/>
                                <w:ind w:left="217" w:right="212"/>
                                <w:jc w:val="center"/>
                                <w:rPr>
                                  <w:rFonts w:ascii="Tahoma"/>
                                  <w:b/>
                                  <w:sz w:val="16"/>
                                  <w:lang w:val="id-ID"/>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9D27D8" id="Group 24" o:spid="_x0000_s1039" style="position:absolute;left:0;text-align:left;margin-left:496.3pt;margin-top:86.15pt;width:427.85pt;height:161.45pt;z-index:-251642880;mso-position-horizontal-relative:page" coordorigin="10107,1820" coordsize="4844,2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">
                <v:shape id="AutoShape 15" o:spid="_x0000_s1040" style="position:absolute;left:11280;top:2461;width:2564;height:340;visibility:visible;mso-wrap-style:square;v-text-anchor:top" coordsize="2564,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" path="m1303,r-1,340m,323r2564,e" filled="f">
                  <v:path arrowok="t" o:connecttype="custom" o:connectlocs="1303,2461;1302,2801;0,2784;2564,2784" o:connectangles="0,0,0,0"/>
                </v:shape>
                <v:shape id="AutoShape 16" o:spid="_x0000_s1041" style="position:absolute;left:11220;top:2793;width:2674;height:524;visibility:visible;mso-wrap-style:square;v-text-anchor:top" coordsize="267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" path="m120,404r-50,l70,8,50,8r,396l,404,60,524,110,424r10,-20xm2674,396r-50,l2624,r-20,l2604,396r-50,l2614,516r50,-100l2674,396xe" fillcolor="black" stroked="f">
                  <v:path arrowok="t" o:connecttype="custom" o:connectlocs="120,3197;70,3197;70,2801;50,2801;50,3197;0,3197;60,3317;110,3217;120,3197;2674,3189;2624,3189;2624,2793;2604,2793;2604,3189;2554,3189;2614,3309;2664,3209;2674,3189" o:connectangles="0,0,0,0,0,0,0,0,0,0,0,0,0,0,0,0,0,0"/>
                </v:shape>
                <v:shape id="Text Box 17" o:spid="_x0000_s1042" type="#_x0000_t202" style="position:absolute;left:11424;top:1827;width:2328;height: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" filled="f">
                  <v:textbox inset="0,0,0,0">
                    <w:txbxContent>
                      <w:p w:rsidR="008B1735" w:rsidRPr="00365606" w:rsidRDefault="008B1735" w:rsidP="005D6D78">
                        <w:pPr>
                          <w:pStyle w:val="NoSpacing"/>
                          <w:jc w:val="center"/>
                          <w:rPr>
                            <w:sz w:val="12"/>
                          </w:rPr>
                        </w:pPr>
                      </w:p>
                      <w:p w:rsidR="008B1735" w:rsidRDefault="008B1735" w:rsidP="005D6D78">
                        <w:pPr>
                          <w:pStyle w:val="NoSpacing"/>
                          <w:jc w:val="center"/>
                          <w:rPr>
                            <w:lang w:val="id-ID"/>
                          </w:rPr>
                        </w:pPr>
                        <w:r>
                          <w:t>SEKRETARIS</w:t>
                        </w:r>
                      </w:p>
                      <w:p w:rsidR="008B1735" w:rsidRPr="00A440BC" w:rsidRDefault="008B1735" w:rsidP="005D6D78">
                        <w:pPr>
                          <w:pStyle w:val="NoSpacing"/>
                          <w:jc w:val="center"/>
                          <w:rPr>
                            <w:b/>
                            <w:sz w:val="16"/>
                            <w:szCs w:val="14"/>
                            <w:u w:val="single"/>
                            <w:lang w:val="en-US"/>
                          </w:rPr>
                        </w:pPr>
                        <w:r>
                          <w:rPr>
                            <w:b/>
                            <w:sz w:val="16"/>
                            <w:szCs w:val="14"/>
                            <w:u w:val="single"/>
                            <w:lang w:val="en-US"/>
                          </w:rPr>
                          <w:t>ANDI ROSTATI, SE</w:t>
                        </w:r>
                      </w:p>
                      <w:p w:rsidR="008B1735" w:rsidRPr="00A440BC" w:rsidRDefault="008B1735" w:rsidP="005D6D78">
                        <w:pPr>
                          <w:pStyle w:val="NoSpacing"/>
                          <w:jc w:val="center"/>
                          <w:rPr>
                            <w:b/>
                            <w:sz w:val="14"/>
                            <w:szCs w:val="14"/>
                            <w:lang w:val="en-US"/>
                          </w:rPr>
                        </w:pPr>
                        <w:r>
                          <w:rPr>
                            <w:b/>
                            <w:sz w:val="16"/>
                            <w:szCs w:val="14"/>
                            <w:lang w:val="id-ID"/>
                          </w:rPr>
                          <w:t>NIP. 19710921 200701 2 013</w:t>
                        </w:r>
                      </w:p>
                      <w:p w:rsidR="008B1735" w:rsidRDefault="008B1735" w:rsidP="005D6D78">
                        <w:pPr>
                          <w:spacing w:before="73"/>
                          <w:ind w:left="193"/>
                          <w:rPr>
                            <w:b/>
                            <w:sz w:val="18"/>
                            <w:lang w:val="id-ID"/>
                          </w:rPr>
                        </w:pPr>
                      </w:p>
                    </w:txbxContent>
                  </v:textbox>
                </v:shape>
                <v:shape id="Text Box 18" o:spid="_x0000_s1043" type="#_x0000_t202" style="position:absolute;left:12758;top:3288;width:2185;height: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" filled="f">
                  <v:textbox inset="0,0,0,0">
                    <w:txbxContent>
                      <w:p w:rsidR="008B1735" w:rsidRDefault="008B1735" w:rsidP="005D6D78">
                        <w:pPr>
                          <w:spacing w:before="73" w:line="276" w:lineRule="auto"/>
                          <w:ind w:left="164" w:right="157"/>
                          <w:jc w:val="center"/>
                          <w:rPr>
                            <w:b/>
                            <w:sz w:val="16"/>
                            <w:lang w:val="id-ID"/>
                          </w:rPr>
                        </w:pPr>
                        <w:r>
                          <w:rPr>
                            <w:b/>
                            <w:sz w:val="16"/>
                          </w:rPr>
                          <w:t xml:space="preserve">KA. SUB. BAG. </w:t>
                        </w:r>
                        <w:r>
                          <w:rPr>
                            <w:b/>
                            <w:sz w:val="16"/>
                            <w:lang w:val="id-ID"/>
                          </w:rPr>
                          <w:t xml:space="preserve">UMUM, KEPEGAWAIAN </w:t>
                        </w:r>
                        <w:r>
                          <w:rPr>
                            <w:b/>
                            <w:sz w:val="16"/>
                          </w:rPr>
                          <w:t xml:space="preserve">&amp; </w:t>
                        </w:r>
                        <w:r>
                          <w:rPr>
                            <w:b/>
                            <w:sz w:val="16"/>
                            <w:lang w:val="id-ID"/>
                          </w:rPr>
                          <w:t>HUKUM</w:t>
                        </w:r>
                      </w:p>
                      <w:p w:rsidR="008B1735" w:rsidRDefault="008B1735" w:rsidP="005D6D78">
                        <w:pPr>
                          <w:pStyle w:val="NoSpacing"/>
                          <w:jc w:val="center"/>
                          <w:rPr>
                            <w:b/>
                            <w:sz w:val="16"/>
                            <w:szCs w:val="16"/>
                            <w:u w:val="single"/>
                            <w:lang w:val="id-ID"/>
                          </w:rPr>
                        </w:pPr>
                        <w:r>
                          <w:rPr>
                            <w:b/>
                            <w:sz w:val="16"/>
                            <w:szCs w:val="16"/>
                            <w:u w:val="single"/>
                            <w:lang w:val="en-US"/>
                          </w:rPr>
                          <w:t xml:space="preserve">RUDI </w:t>
                        </w:r>
                        <w:proofErr w:type="gramStart"/>
                        <w:r>
                          <w:rPr>
                            <w:b/>
                            <w:sz w:val="16"/>
                            <w:szCs w:val="16"/>
                            <w:u w:val="single"/>
                            <w:lang w:val="en-US"/>
                          </w:rPr>
                          <w:t>AMAL</w:t>
                        </w:r>
                        <w:r>
                          <w:rPr>
                            <w:b/>
                            <w:sz w:val="16"/>
                            <w:szCs w:val="16"/>
                            <w:u w:val="single"/>
                            <w:lang w:val="id-ID"/>
                          </w:rPr>
                          <w:t>,  S</w:t>
                        </w:r>
                        <w:proofErr w:type="gramEnd"/>
                        <w:r>
                          <w:rPr>
                            <w:b/>
                            <w:sz w:val="16"/>
                            <w:szCs w:val="16"/>
                            <w:u w:val="single"/>
                            <w:lang w:val="id-ID"/>
                          </w:rPr>
                          <w:t>.Sos</w:t>
                        </w:r>
                      </w:p>
                      <w:p w:rsidR="008B1735" w:rsidRPr="00365606" w:rsidRDefault="008B1735" w:rsidP="005D6D78">
                        <w:pPr>
                          <w:pStyle w:val="NoSpacing"/>
                          <w:jc w:val="center"/>
                          <w:rPr>
                            <w:b/>
                            <w:sz w:val="16"/>
                            <w:szCs w:val="16"/>
                            <w:lang w:val="en-US"/>
                          </w:rPr>
                        </w:pPr>
                        <w:r>
                          <w:rPr>
                            <w:b/>
                            <w:sz w:val="16"/>
                            <w:szCs w:val="16"/>
                            <w:lang w:val="id-ID"/>
                          </w:rPr>
                          <w:t>NIP. 19</w:t>
                        </w:r>
                        <w:r>
                          <w:rPr>
                            <w:b/>
                            <w:sz w:val="16"/>
                            <w:szCs w:val="16"/>
                            <w:lang w:val="en-US"/>
                          </w:rPr>
                          <w:t>700301 201001 1 007</w:t>
                        </w:r>
                      </w:p>
                    </w:txbxContent>
                  </v:textbox>
                </v:shape>
                <v:shape id="Text Box 19" o:spid="_x0000_s1044" type="#_x0000_t202" style="position:absolute;left:10114;top:3288;width:2190;height: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" filled="f">
                  <v:textbox inset="0,0,0,0">
                    <w:txbxContent>
                      <w:p w:rsidR="008B1735" w:rsidRDefault="008B1735" w:rsidP="005D6D78">
                        <w:pPr>
                          <w:spacing w:before="73" w:line="276" w:lineRule="auto"/>
                          <w:ind w:left="164" w:right="157"/>
                          <w:jc w:val="center"/>
                          <w:rPr>
                            <w:b/>
                            <w:sz w:val="16"/>
                            <w:lang w:val="id-ID"/>
                          </w:rPr>
                        </w:pPr>
                        <w:r>
                          <w:rPr>
                            <w:b/>
                            <w:sz w:val="16"/>
                          </w:rPr>
                          <w:t xml:space="preserve">KA. SUB. BAG. </w:t>
                        </w:r>
                        <w:r>
                          <w:rPr>
                            <w:b/>
                            <w:sz w:val="16"/>
                            <w:lang w:val="id-ID"/>
                          </w:rPr>
                          <w:t xml:space="preserve">PROGRAM </w:t>
                        </w:r>
                        <w:r>
                          <w:rPr>
                            <w:b/>
                            <w:sz w:val="16"/>
                          </w:rPr>
                          <w:t xml:space="preserve">&amp; </w:t>
                        </w:r>
                        <w:r>
                          <w:rPr>
                            <w:b/>
                            <w:sz w:val="16"/>
                            <w:lang w:val="id-ID"/>
                          </w:rPr>
                          <w:t>KEUANGAN</w:t>
                        </w:r>
                      </w:p>
                      <w:p w:rsidR="008B1735" w:rsidRDefault="008B1735" w:rsidP="005D6D78">
                        <w:pPr>
                          <w:spacing w:before="73" w:line="276" w:lineRule="auto"/>
                          <w:ind w:left="164" w:right="157"/>
                          <w:jc w:val="center"/>
                          <w:rPr>
                            <w:b/>
                            <w:sz w:val="16"/>
                            <w:u w:val="single"/>
                            <w:lang w:val="id-ID"/>
                          </w:rPr>
                        </w:pPr>
                        <w:r>
                          <w:rPr>
                            <w:b/>
                            <w:sz w:val="16"/>
                            <w:u w:val="single"/>
                          </w:rPr>
                          <w:t>NURSAM, A.Md</w:t>
                        </w:r>
                      </w:p>
                      <w:p w:rsidR="008B1735" w:rsidRPr="00365606" w:rsidRDefault="008B1735" w:rsidP="005D6D78">
                        <w:pPr>
                          <w:pStyle w:val="NoSpacing"/>
                          <w:jc w:val="center"/>
                          <w:rPr>
                            <w:b/>
                            <w:sz w:val="16"/>
                            <w:szCs w:val="14"/>
                            <w:lang w:val="en-US"/>
                          </w:rPr>
                        </w:pPr>
                        <w:r>
                          <w:rPr>
                            <w:b/>
                            <w:sz w:val="16"/>
                            <w:szCs w:val="14"/>
                            <w:lang w:val="id-ID"/>
                          </w:rPr>
                          <w:t>NIP. 19</w:t>
                        </w:r>
                        <w:r>
                          <w:rPr>
                            <w:b/>
                            <w:sz w:val="16"/>
                            <w:szCs w:val="14"/>
                            <w:lang w:val="en-US"/>
                          </w:rPr>
                          <w:t>771101 201001 1 014</w:t>
                        </w:r>
                      </w:p>
                      <w:p w:rsidR="008B1735" w:rsidRDefault="008B1735" w:rsidP="005D6D78">
                        <w:pPr>
                          <w:spacing w:before="73" w:line="276" w:lineRule="auto"/>
                          <w:ind w:left="217" w:right="212"/>
                          <w:jc w:val="center"/>
                          <w:rPr>
                            <w:rFonts w:ascii="Tahoma"/>
                            <w:b/>
                            <w:sz w:val="16"/>
                            <w:lang w:val="id-ID"/>
                          </w:rPr>
                        </w:pPr>
                      </w:p>
                    </w:txbxContent>
                  </v:textbox>
                </v:shape>
                <w10:wrap anchorx="page"/>
              </v:group>
            </w:pict>
          </mc:Fallback>
        </mc:AlternateContent>
      </w:r>
      <w:r w:rsidR="00BE44F7">
        <w:rPr>
          <w:i/>
        </w:rPr>
        <w:t xml:space="preserve">     </w:t>
      </w:r>
    </w:p>
    <w:p w:rsidR="00DB7CFB" w:rsidRPr="00DB7CFB" w:rsidRDefault="00DB7CFB" w:rsidP="00DB7CFB"/>
    <w:p w:rsidR="00DB7CFB" w:rsidRPr="00DB7CFB" w:rsidRDefault="00DB7CFB" w:rsidP="00DB7CFB">
      <w:pPr>
        <w:tabs>
          <w:tab w:val="left" w:pos="1552"/>
        </w:tabs>
      </w:pPr>
      <w:r>
        <w:tab/>
      </w:r>
      <w:r>
        <w:tab/>
      </w:r>
      <w:r>
        <w:rPr>
          <w:i/>
        </w:rPr>
        <w:t>Sumber: Peraturan Bupati Kepulauan Selayar Nomor 80 Tahun 2020</w:t>
      </w:r>
    </w:p>
    <w:p w:rsidR="0075136C" w:rsidRPr="00DB7CFB" w:rsidRDefault="0075136C" w:rsidP="00DB7CFB">
      <w:pPr>
        <w:sectPr w:rsidR="0075136C" w:rsidRPr="00DB7CFB" w:rsidSect="005D6D78">
          <w:headerReference w:type="even" r:id="rId16"/>
          <w:headerReference w:type="default" r:id="rId17"/>
          <w:footerReference w:type="even" r:id="rId18"/>
          <w:footerReference w:type="default" r:id="rId19"/>
          <w:headerReference w:type="first" r:id="rId20"/>
          <w:footerReference w:type="first" r:id="rId21"/>
          <w:pgSz w:w="19562" w:h="12191" w:orient="landscape" w:code="346"/>
          <w:pgMar w:top="1435" w:right="1440" w:bottom="1440" w:left="1440" w:header="1440" w:footer="713" w:gutter="0"/>
          <w:cols w:space="720"/>
          <w:docGrid w:linePitch="326"/>
        </w:sectPr>
      </w:pPr>
    </w:p>
    <w:p w:rsidR="00E14A4D" w:rsidRDefault="00ED2B76">
      <w:pPr>
        <w:pStyle w:val="Heading2"/>
        <w:spacing w:after="196"/>
        <w:ind w:left="295" w:right="0"/>
      </w:pPr>
      <w:r>
        <w:lastRenderedPageBreak/>
        <w:t xml:space="preserve"> B. Kelurahan </w:t>
      </w:r>
    </w:p>
    <w:p w:rsidR="00E14A4D" w:rsidRDefault="00ED2B76">
      <w:pPr>
        <w:spacing w:after="3"/>
        <w:ind w:left="661" w:right="251" w:firstLine="881"/>
      </w:pPr>
      <w:r>
        <w:t xml:space="preserve">Dalam Peraturan Bupati Kepulauan Selayar Nomor 04 Tahun 2021 Tentang Kedudukan, Susunan Organisasi, Tugas dan Fungsi, Serta Tata Kerja Kecamatan Bontomatene Kabupaten Kepulauan Selayar yang merupakan penjabaran dari Peraturan Daerah Kabupaten Kepulauan Selayar </w:t>
      </w:r>
      <w:proofErr w:type="gramStart"/>
      <w:r>
        <w:t>Nomor  Tahun</w:t>
      </w:r>
      <w:proofErr w:type="gramEnd"/>
      <w:r>
        <w:t xml:space="preserve"> 2021 Tentang Pembentukan dan Susunan Perangkat Daerah Kabupaten Kepulauan Selayar. Regulasi tersebut diatas berdasarkan pada Peraturan Pemerintah Republik Indonesia Nomor 17 Tahun 2018 Tentang Kecamatan yang menegaskan bahwa Kelurahan tidak lagi perangkat daerah, akan tetapi fungsinya lebih kepada perangkat kecamatan. Oleh sebab itu tugas pokok dan fungsi dikelurahan secara umum mengadopsi tugas pokok dan fungsi di Kecamatan. Adapun 2 kelurahan di Kecamatan Bontomatene adalah Kelurahan Batangmata dana Kelurahan Batangmata Sapo. </w:t>
      </w:r>
    </w:p>
    <w:p w:rsidR="00E14A4D" w:rsidRDefault="00ED2B76">
      <w:pPr>
        <w:spacing w:after="152" w:line="259" w:lineRule="auto"/>
        <w:ind w:left="1136" w:firstLine="0"/>
        <w:jc w:val="left"/>
      </w:pPr>
      <w:r>
        <w:t xml:space="preserve"> </w:t>
      </w:r>
    </w:p>
    <w:p w:rsidR="00E14A4D" w:rsidRDefault="00ED2B76">
      <w:pPr>
        <w:pStyle w:val="Heading1"/>
        <w:ind w:left="646" w:right="0"/>
      </w:pPr>
      <w:r>
        <w:t>1.</w:t>
      </w:r>
      <w:r>
        <w:rPr>
          <w:rFonts w:ascii="Arial" w:eastAsia="Arial" w:hAnsi="Arial" w:cs="Arial"/>
        </w:rPr>
        <w:t xml:space="preserve"> </w:t>
      </w:r>
      <w:r>
        <w:t xml:space="preserve"> LURAH </w:t>
      </w:r>
    </w:p>
    <w:p w:rsidR="00E14A4D" w:rsidRDefault="00ED2B76">
      <w:pPr>
        <w:spacing w:after="273"/>
        <w:ind w:left="1101" w:right="251" w:firstLine="566"/>
      </w:pPr>
      <w:r>
        <w:t xml:space="preserve">Lurah mempunyai tugas Pokok Melakukan kegiatan / </w:t>
      </w:r>
      <w:proofErr w:type="gramStart"/>
      <w:r>
        <w:t>pelayanan  dibidang</w:t>
      </w:r>
      <w:proofErr w:type="gramEnd"/>
      <w:r>
        <w:t xml:space="preserve"> pemerintahan, ekonomi,dan pembangunan, kesejahteraan sosial,serta ketentraman dan ketertiban umum, guna terputarnya roda pemerintahan dan pelayanan yang optimal disegala bidang . Untuk pelaksanaan tugasnya Lurah mempunyai </w:t>
      </w:r>
      <w:proofErr w:type="gramStart"/>
      <w:r>
        <w:t>fungsi :</w:t>
      </w:r>
      <w:proofErr w:type="gramEnd"/>
      <w:r>
        <w:t xml:space="preserve"> </w:t>
      </w:r>
    </w:p>
    <w:p w:rsidR="00E14A4D" w:rsidRDefault="00ED2B76">
      <w:pPr>
        <w:numPr>
          <w:ilvl w:val="0"/>
          <w:numId w:val="16"/>
        </w:numPr>
        <w:spacing w:after="73"/>
        <w:ind w:left="1562" w:right="10" w:hanging="426"/>
      </w:pPr>
      <w:r>
        <w:t xml:space="preserve">menyusun rencana kegiatan Kelurahan sebagai pedoman dalam pelaksanaan tugas </w:t>
      </w:r>
    </w:p>
    <w:p w:rsidR="00E14A4D" w:rsidRDefault="00ED2B76">
      <w:pPr>
        <w:numPr>
          <w:ilvl w:val="0"/>
          <w:numId w:val="16"/>
        </w:numPr>
        <w:spacing w:after="139" w:line="259" w:lineRule="auto"/>
        <w:ind w:left="1562" w:right="10" w:hanging="426"/>
      </w:pPr>
      <w:r>
        <w:t xml:space="preserve">mendistribusikan dan memberi petunjuk pelaksanaan tugas </w:t>
      </w:r>
    </w:p>
    <w:p w:rsidR="00E14A4D" w:rsidRDefault="00ED2B76">
      <w:pPr>
        <w:numPr>
          <w:ilvl w:val="0"/>
          <w:numId w:val="16"/>
        </w:numPr>
        <w:spacing w:after="72"/>
        <w:ind w:left="1562" w:right="10" w:hanging="426"/>
      </w:pPr>
      <w:r>
        <w:t xml:space="preserve">memantau, mengawasi, dan mengevaluasi pelaksanaan tugas dalam lingkungan Kelurahan untuk mengetahui perkembangan pelaksanaan tugas </w:t>
      </w:r>
    </w:p>
    <w:p w:rsidR="00E14A4D" w:rsidRDefault="00ED2B76">
      <w:pPr>
        <w:numPr>
          <w:ilvl w:val="0"/>
          <w:numId w:val="16"/>
        </w:numPr>
        <w:spacing w:after="73"/>
        <w:ind w:left="1562" w:right="10" w:hanging="426"/>
      </w:pPr>
      <w:r>
        <w:t xml:space="preserve">Menyusun rancangan, mengoreksi, memaraf dan/atau menandatangani naskah dinas </w:t>
      </w:r>
    </w:p>
    <w:p w:rsidR="00E14A4D" w:rsidRDefault="00ED2B76">
      <w:pPr>
        <w:numPr>
          <w:ilvl w:val="0"/>
          <w:numId w:val="16"/>
        </w:numPr>
        <w:spacing w:after="138" w:line="259" w:lineRule="auto"/>
        <w:ind w:left="1562" w:right="10" w:hanging="426"/>
      </w:pPr>
      <w:r>
        <w:t xml:space="preserve">mengikuti rapat sesuai bidang tugasnya </w:t>
      </w:r>
    </w:p>
    <w:p w:rsidR="00E14A4D" w:rsidRDefault="00ED2B76">
      <w:pPr>
        <w:numPr>
          <w:ilvl w:val="0"/>
          <w:numId w:val="16"/>
        </w:numPr>
        <w:spacing w:after="133" w:line="259" w:lineRule="auto"/>
        <w:ind w:left="1562" w:right="10" w:hanging="426"/>
      </w:pPr>
      <w:r>
        <w:t xml:space="preserve">melaksanakan urusan pemerintahan umum </w:t>
      </w:r>
    </w:p>
    <w:p w:rsidR="00E14A4D" w:rsidRDefault="00ED2B76">
      <w:pPr>
        <w:numPr>
          <w:ilvl w:val="0"/>
          <w:numId w:val="16"/>
        </w:numPr>
        <w:spacing w:after="133" w:line="259" w:lineRule="auto"/>
        <w:ind w:left="1562" w:right="10" w:hanging="426"/>
      </w:pPr>
      <w:r>
        <w:t xml:space="preserve">mengoordinasikan kegiatan pemberdayaan masyarakat </w:t>
      </w:r>
    </w:p>
    <w:p w:rsidR="00E14A4D" w:rsidRDefault="00ED2B76">
      <w:pPr>
        <w:numPr>
          <w:ilvl w:val="0"/>
          <w:numId w:val="16"/>
        </w:numPr>
        <w:ind w:left="1562" w:right="10" w:hanging="426"/>
      </w:pPr>
      <w:r>
        <w:t xml:space="preserve">mengoordinasikan upaya penyelenggaraan ketenteraman dan ketertiban umum </w:t>
      </w:r>
    </w:p>
    <w:p w:rsidR="00E14A4D" w:rsidRDefault="00ED2B76">
      <w:pPr>
        <w:numPr>
          <w:ilvl w:val="0"/>
          <w:numId w:val="16"/>
        </w:numPr>
        <w:ind w:left="1562" w:right="10" w:hanging="426"/>
      </w:pPr>
      <w:r>
        <w:lastRenderedPageBreak/>
        <w:t xml:space="preserve">mengoordinasikan penerapan dan penegakan Peraturan Daerah dan Peraturan Bupati </w:t>
      </w:r>
    </w:p>
    <w:p w:rsidR="00E14A4D" w:rsidRDefault="00ED2B76">
      <w:pPr>
        <w:numPr>
          <w:ilvl w:val="0"/>
          <w:numId w:val="16"/>
        </w:numPr>
        <w:spacing w:after="73"/>
        <w:ind w:left="1562" w:right="10" w:hanging="426"/>
      </w:pPr>
      <w:r>
        <w:t xml:space="preserve">mengoordinasikan pemeliharaan sarana dan prasarana pelayanan kemasyarakatan </w:t>
      </w:r>
    </w:p>
    <w:p w:rsidR="00E14A4D" w:rsidRDefault="00ED2B76">
      <w:pPr>
        <w:numPr>
          <w:ilvl w:val="0"/>
          <w:numId w:val="16"/>
        </w:numPr>
        <w:ind w:left="1562" w:right="10" w:hanging="426"/>
      </w:pPr>
      <w:r>
        <w:t xml:space="preserve">mengoordinasikan </w:t>
      </w:r>
      <w:r>
        <w:tab/>
        <w:t xml:space="preserve">pelaksanaan </w:t>
      </w:r>
      <w:r>
        <w:tab/>
        <w:t xml:space="preserve">kegiatan </w:t>
      </w:r>
      <w:r>
        <w:tab/>
        <w:t xml:space="preserve">sosial kemasyarakatan </w:t>
      </w:r>
    </w:p>
    <w:p w:rsidR="00E14A4D" w:rsidRDefault="00ED2B76">
      <w:pPr>
        <w:numPr>
          <w:ilvl w:val="0"/>
          <w:numId w:val="16"/>
        </w:numPr>
        <w:spacing w:after="72"/>
        <w:ind w:left="1562" w:right="10" w:hanging="426"/>
      </w:pPr>
      <w:r>
        <w:t xml:space="preserve">Menyelenggarakan </w:t>
      </w:r>
      <w:r>
        <w:tab/>
        <w:t xml:space="preserve">pembinaan </w:t>
      </w:r>
      <w:r>
        <w:tab/>
        <w:t xml:space="preserve">di </w:t>
      </w:r>
      <w:r>
        <w:tab/>
        <w:t xml:space="preserve">bidang </w:t>
      </w:r>
      <w:r>
        <w:tab/>
        <w:t xml:space="preserve">mental </w:t>
      </w:r>
      <w:r>
        <w:tab/>
        <w:t xml:space="preserve">dan keagamaan </w:t>
      </w:r>
    </w:p>
    <w:p w:rsidR="00E14A4D" w:rsidRDefault="00ED2B76">
      <w:pPr>
        <w:numPr>
          <w:ilvl w:val="0"/>
          <w:numId w:val="16"/>
        </w:numPr>
        <w:spacing w:after="73"/>
        <w:ind w:left="1562" w:right="10" w:hanging="426"/>
      </w:pPr>
      <w:r>
        <w:t xml:space="preserve">mengoordinasikan penyelenggaraan kegiatan pemerintahan yang dilakukan oleh perangkat daerah di tingkat kelurahan </w:t>
      </w:r>
    </w:p>
    <w:p w:rsidR="00E14A4D" w:rsidRDefault="00ED2B76">
      <w:pPr>
        <w:numPr>
          <w:ilvl w:val="0"/>
          <w:numId w:val="16"/>
        </w:numPr>
        <w:spacing w:after="138" w:line="259" w:lineRule="auto"/>
        <w:ind w:left="1562" w:right="10" w:hanging="426"/>
      </w:pPr>
      <w:r>
        <w:t xml:space="preserve">membina dan mengawasi penyelenggaraan kegiatan Kelurahan </w:t>
      </w:r>
    </w:p>
    <w:p w:rsidR="00E14A4D" w:rsidRDefault="00ED2B76">
      <w:pPr>
        <w:numPr>
          <w:ilvl w:val="0"/>
          <w:numId w:val="16"/>
        </w:numPr>
        <w:spacing w:after="73"/>
        <w:ind w:left="1562" w:right="10" w:hanging="426"/>
      </w:pPr>
      <w:r>
        <w:t xml:space="preserve">menyusun laporan pelaksanaan tugas Lurah dan memberi saran pertimbangan kepada atasan sebagai bahan perumusan kebijakan. </w:t>
      </w:r>
    </w:p>
    <w:p w:rsidR="00E14A4D" w:rsidRDefault="00ED2B76">
      <w:pPr>
        <w:numPr>
          <w:ilvl w:val="0"/>
          <w:numId w:val="16"/>
        </w:numPr>
        <w:spacing w:after="3"/>
        <w:ind w:left="1562" w:right="10" w:hanging="426"/>
      </w:pPr>
      <w:r>
        <w:t xml:space="preserve">melaksanakan tugas kedinasan lain yang diperintahkan atasan sesuai dengan bidang tugasnya. </w:t>
      </w:r>
    </w:p>
    <w:p w:rsidR="00E14A4D" w:rsidRDefault="00ED2B76">
      <w:pPr>
        <w:spacing w:after="153" w:line="259" w:lineRule="auto"/>
        <w:ind w:left="1136" w:firstLine="0"/>
        <w:jc w:val="left"/>
      </w:pPr>
      <w:r>
        <w:t xml:space="preserve"> </w:t>
      </w:r>
    </w:p>
    <w:p w:rsidR="00E14A4D" w:rsidRDefault="00ED2B76">
      <w:pPr>
        <w:pStyle w:val="Heading1"/>
        <w:spacing w:after="301"/>
        <w:ind w:left="646" w:right="0"/>
      </w:pPr>
      <w:r>
        <w:t>2.</w:t>
      </w:r>
      <w:r>
        <w:rPr>
          <w:rFonts w:ascii="Arial" w:eastAsia="Arial" w:hAnsi="Arial" w:cs="Arial"/>
        </w:rPr>
        <w:t xml:space="preserve"> </w:t>
      </w:r>
      <w:r>
        <w:t xml:space="preserve">SEKRETARIAT </w:t>
      </w:r>
    </w:p>
    <w:p w:rsidR="00E14A4D" w:rsidRDefault="00ED2B76" w:rsidP="007C2A09">
      <w:pPr>
        <w:spacing w:after="3"/>
        <w:ind w:left="1121" w:right="-74" w:firstLine="661"/>
      </w:pPr>
      <w:r>
        <w:t xml:space="preserve">Sekretariat Kelurahan dipimpin oleh Sekretaris Kelurahan dengan tugas pokok melaksanakan semua kegiatan administrasi dengan cara mengkoordinir mengevaluasi, menyusun program kerja guna tercapainya pelayanan yang memuaskan dan optimal. </w:t>
      </w:r>
    </w:p>
    <w:p w:rsidR="00E14A4D" w:rsidRDefault="00ED2B76">
      <w:pPr>
        <w:spacing w:after="384" w:line="259" w:lineRule="auto"/>
        <w:ind w:left="1131" w:right="10"/>
      </w:pPr>
      <w:r>
        <w:t xml:space="preserve">Adapun uraian tugas Sekretariat Kelurahan sebagai </w:t>
      </w:r>
      <w:proofErr w:type="gramStart"/>
      <w:r>
        <w:t>berikut :</w:t>
      </w:r>
      <w:proofErr w:type="gramEnd"/>
      <w:r>
        <w:t xml:space="preserve"> </w:t>
      </w:r>
    </w:p>
    <w:p w:rsidR="00E14A4D" w:rsidRDefault="00ED2B76">
      <w:pPr>
        <w:numPr>
          <w:ilvl w:val="0"/>
          <w:numId w:val="17"/>
        </w:numPr>
        <w:ind w:left="1532" w:right="10" w:hanging="431"/>
      </w:pPr>
      <w:r>
        <w:t xml:space="preserve">menyusun rencana kerja Sekretaris Lurah sebagai pedoman dalam pelaksanaan tugas </w:t>
      </w:r>
    </w:p>
    <w:p w:rsidR="00E14A4D" w:rsidRDefault="00ED2B76">
      <w:pPr>
        <w:numPr>
          <w:ilvl w:val="0"/>
          <w:numId w:val="17"/>
        </w:numPr>
        <w:spacing w:after="144" w:line="259" w:lineRule="auto"/>
        <w:ind w:left="1532" w:right="10" w:hanging="431"/>
      </w:pPr>
      <w:r>
        <w:t xml:space="preserve">mendistribusikan dan memberi petunjuk pelaksanaan tugas </w:t>
      </w:r>
    </w:p>
    <w:p w:rsidR="00E14A4D" w:rsidRDefault="00ED2B76">
      <w:pPr>
        <w:numPr>
          <w:ilvl w:val="0"/>
          <w:numId w:val="17"/>
        </w:numPr>
        <w:ind w:left="1532" w:right="10" w:hanging="431"/>
      </w:pPr>
      <w:r>
        <w:t xml:space="preserve">memantau, mengawasi, dan mengevaluasi pelaksanaan tugas dalam lingkungan Sekretaris Lurah untuk mengetahui perkembangan pelaksanaan tugas </w:t>
      </w:r>
    </w:p>
    <w:p w:rsidR="00E14A4D" w:rsidRDefault="00ED2B76">
      <w:pPr>
        <w:numPr>
          <w:ilvl w:val="0"/>
          <w:numId w:val="17"/>
        </w:numPr>
        <w:ind w:left="1532" w:right="10" w:hanging="431"/>
      </w:pPr>
      <w:r>
        <w:t xml:space="preserve">menyusun rancangan, mengoreksi, memaraf dan/atau menandatangani naskah dinas </w:t>
      </w:r>
    </w:p>
    <w:p w:rsidR="00E14A4D" w:rsidRDefault="00ED2B76">
      <w:pPr>
        <w:numPr>
          <w:ilvl w:val="0"/>
          <w:numId w:val="17"/>
        </w:numPr>
        <w:spacing w:after="144" w:line="259" w:lineRule="auto"/>
        <w:ind w:left="1532" w:right="10" w:hanging="431"/>
      </w:pPr>
      <w:r>
        <w:t xml:space="preserve">mengikuti rapat sesuai bidang tugasnya </w:t>
      </w:r>
    </w:p>
    <w:p w:rsidR="00E14A4D" w:rsidRDefault="00ED2B76">
      <w:pPr>
        <w:numPr>
          <w:ilvl w:val="0"/>
          <w:numId w:val="17"/>
        </w:numPr>
        <w:ind w:left="1532" w:right="10" w:hanging="431"/>
      </w:pPr>
      <w:r>
        <w:t xml:space="preserve">melaksanakan koordinasi dan penyiapan bahan penyusunan program kerja dan kegiatan administrasi </w:t>
      </w:r>
    </w:p>
    <w:p w:rsidR="00E14A4D" w:rsidRDefault="00ED2B76">
      <w:pPr>
        <w:numPr>
          <w:ilvl w:val="0"/>
          <w:numId w:val="17"/>
        </w:numPr>
        <w:ind w:left="1532" w:right="10" w:hanging="431"/>
      </w:pPr>
      <w:r>
        <w:lastRenderedPageBreak/>
        <w:t xml:space="preserve">mengevaluasi data dan merumuskan program serta petunjuk untuk keperluan pembinaan penyelenggaraan tugas umum pemerintahan, pembangunan dan pembinaan kemasyarakatan </w:t>
      </w:r>
    </w:p>
    <w:p w:rsidR="00E14A4D" w:rsidRDefault="00ED2B76" w:rsidP="002850F6">
      <w:pPr>
        <w:numPr>
          <w:ilvl w:val="0"/>
          <w:numId w:val="17"/>
        </w:numPr>
        <w:spacing w:after="3" w:line="360" w:lineRule="auto"/>
        <w:ind w:left="1843" w:right="-216" w:hanging="425"/>
      </w:pPr>
      <w:r>
        <w:t xml:space="preserve">melaksanakan pelayanan administrasi di bidang </w:t>
      </w:r>
      <w:r w:rsidR="002850F6">
        <w:t>P</w:t>
      </w:r>
      <w:r>
        <w:t xml:space="preserve">emerintahan, perekonomian, pembangunan dan kesejahteraan sosial </w:t>
      </w:r>
    </w:p>
    <w:p w:rsidR="00E14A4D" w:rsidRDefault="00ED2B76" w:rsidP="002850F6">
      <w:pPr>
        <w:numPr>
          <w:ilvl w:val="0"/>
          <w:numId w:val="17"/>
        </w:numPr>
        <w:ind w:left="1843" w:right="-216" w:hanging="425"/>
      </w:pPr>
      <w:r>
        <w:t xml:space="preserve">melaksanakan pengelolaan urusan keuangan, perlengkapan rumah tangga, surat menyurat dan kearsipan serta memberikan pelayanan teknis </w:t>
      </w:r>
    </w:p>
    <w:p w:rsidR="00E14A4D" w:rsidRDefault="00ED2B76" w:rsidP="002850F6">
      <w:pPr>
        <w:numPr>
          <w:ilvl w:val="0"/>
          <w:numId w:val="17"/>
        </w:numPr>
        <w:ind w:left="1843" w:right="10" w:hanging="425"/>
      </w:pPr>
      <w:r>
        <w:t xml:space="preserve">menyusun laporan hasil pelaksanaan tugas Sekretaris Lurah dan memberikan saran pertimbangan kepada atasan sebagai bahan perumusan kebijakan </w:t>
      </w:r>
    </w:p>
    <w:p w:rsidR="00E14A4D" w:rsidRDefault="00ED2B76" w:rsidP="002850F6">
      <w:pPr>
        <w:numPr>
          <w:ilvl w:val="0"/>
          <w:numId w:val="17"/>
        </w:numPr>
        <w:spacing w:after="337"/>
        <w:ind w:left="1843" w:right="10" w:hanging="425"/>
      </w:pPr>
      <w:r>
        <w:t xml:space="preserve">melaksanakan tugas kedinasan lain yang diperintahkan atasan sesuai dengan bidang tugasnya </w:t>
      </w:r>
    </w:p>
    <w:p w:rsidR="00E14A4D" w:rsidRDefault="00ED2B76">
      <w:pPr>
        <w:pStyle w:val="Heading1"/>
        <w:spacing w:after="0" w:line="356" w:lineRule="auto"/>
        <w:ind w:left="1662" w:right="0" w:hanging="426"/>
      </w:pPr>
      <w:r>
        <w:t>3.</w:t>
      </w:r>
      <w:r>
        <w:rPr>
          <w:rFonts w:ascii="Arial" w:eastAsia="Arial" w:hAnsi="Arial" w:cs="Arial"/>
        </w:rPr>
        <w:t xml:space="preserve"> </w:t>
      </w:r>
      <w:r>
        <w:t xml:space="preserve">SEKSI PEMERINTAHAN, KETENTRAMAN, DAN KETERTIBAN UMUM </w:t>
      </w:r>
    </w:p>
    <w:p w:rsidR="00E14A4D" w:rsidRDefault="00ED2B76">
      <w:pPr>
        <w:ind w:left="1636" w:right="10" w:firstLine="675"/>
      </w:pPr>
      <w:r>
        <w:t xml:space="preserve">Seksi Pemerintahan, Ketentraman, dan Ketertiban dipimpin oleh Kepala Seksi Pemerintahan, Ketentraman, dan Ketertiban Umum sebagai unsur pelayanan teknis di bidang pemerintahan, Ketentraman, dan Ketertiban Umum yang mempunyai tugas pokok membantu Lurah dalam menyiapkan bahan perumusan kebijakan, pelaksanaan evaluasi dan pelaporan urusan pemerintahan, ketentraman, dan Ketertiban Umum. Untuk menyelenggarakan tugas sebagaimana dimaksud, Kepala Seksi Pemerintahan, Ketentraman, dan Ketertiban Umum mempunyai fungsi: </w:t>
      </w:r>
    </w:p>
    <w:p w:rsidR="00E14A4D" w:rsidRDefault="00ED2B76">
      <w:pPr>
        <w:numPr>
          <w:ilvl w:val="0"/>
          <w:numId w:val="18"/>
        </w:numPr>
        <w:spacing w:after="39" w:line="349" w:lineRule="auto"/>
        <w:ind w:right="10" w:hanging="440"/>
      </w:pPr>
      <w:r>
        <w:t>Menyusun rencana kegiatan Seksi Pemerintahan,</w:t>
      </w:r>
      <w:r w:rsidR="002850F6">
        <w:t xml:space="preserve"> </w:t>
      </w:r>
      <w:r>
        <w:t xml:space="preserve">Ketenteraman dan Ketertiban Umum sebagai pedoman dalam pelaksanaan tugas </w:t>
      </w:r>
    </w:p>
    <w:p w:rsidR="00E14A4D" w:rsidRDefault="00ED2B76">
      <w:pPr>
        <w:numPr>
          <w:ilvl w:val="0"/>
          <w:numId w:val="18"/>
        </w:numPr>
        <w:spacing w:after="147" w:line="259" w:lineRule="auto"/>
        <w:ind w:right="10" w:hanging="440"/>
      </w:pPr>
      <w:r>
        <w:t xml:space="preserve">Mendistribusikan dan memberi petunjuk pelaksanaan tugas </w:t>
      </w:r>
    </w:p>
    <w:p w:rsidR="00E14A4D" w:rsidRDefault="00ED2B76">
      <w:pPr>
        <w:numPr>
          <w:ilvl w:val="0"/>
          <w:numId w:val="18"/>
        </w:numPr>
        <w:ind w:right="10" w:hanging="440"/>
      </w:pPr>
      <w:r>
        <w:t xml:space="preserve">memantau, mengawasi, dan mengevaluasi pelaksanaan tugas dalam lingkungan Seksi Pemerintahan, Ketenteraman, dan Ketertiban Umum untuk mengetahui perkembangan pelaksanaan tugas </w:t>
      </w:r>
    </w:p>
    <w:p w:rsidR="00E14A4D" w:rsidRDefault="00ED2B76">
      <w:pPr>
        <w:numPr>
          <w:ilvl w:val="0"/>
          <w:numId w:val="18"/>
        </w:numPr>
        <w:ind w:right="10" w:hanging="440"/>
      </w:pPr>
      <w:r>
        <w:t xml:space="preserve">Menyusun rancangan, mengoreksi, memaraf dan/atau menandatangani naskah dinas </w:t>
      </w:r>
    </w:p>
    <w:p w:rsidR="00E14A4D" w:rsidRDefault="00ED2B76">
      <w:pPr>
        <w:numPr>
          <w:ilvl w:val="0"/>
          <w:numId w:val="18"/>
        </w:numPr>
        <w:spacing w:after="152" w:line="259" w:lineRule="auto"/>
        <w:ind w:right="10" w:hanging="440"/>
      </w:pPr>
      <w:r>
        <w:lastRenderedPageBreak/>
        <w:t xml:space="preserve">Mengikuti rapat sesuai bidang tugasnya </w:t>
      </w:r>
    </w:p>
    <w:p w:rsidR="00E14A4D" w:rsidRDefault="00ED2B76">
      <w:pPr>
        <w:numPr>
          <w:ilvl w:val="0"/>
          <w:numId w:val="18"/>
        </w:numPr>
        <w:ind w:right="10" w:hanging="440"/>
      </w:pPr>
      <w:r>
        <w:t xml:space="preserve">Mengumpulkan, mengelolah, mengevaluasi, dan mencatat data di bidang pemerintahan, ketenteraman, dan ketertiban umum </w:t>
      </w:r>
    </w:p>
    <w:p w:rsidR="00E14A4D" w:rsidRDefault="00ED2B76">
      <w:pPr>
        <w:numPr>
          <w:ilvl w:val="0"/>
          <w:numId w:val="18"/>
        </w:numPr>
        <w:ind w:right="10" w:hanging="440"/>
      </w:pPr>
      <w:r>
        <w:t xml:space="preserve">Melaksanakan pelayanan administrasi kepada masyarakat di bidang pemerintahan, ketenteraman, dan ketertiban umum </w:t>
      </w:r>
    </w:p>
    <w:p w:rsidR="00E14A4D" w:rsidRDefault="00ED2B76" w:rsidP="00D47AD1">
      <w:pPr>
        <w:numPr>
          <w:ilvl w:val="0"/>
          <w:numId w:val="18"/>
        </w:numPr>
        <w:spacing w:after="102" w:line="360" w:lineRule="auto"/>
        <w:ind w:left="2101" w:right="10" w:hanging="440"/>
      </w:pPr>
      <w:r>
        <w:t xml:space="preserve">Menyiapkan bahan dalam rangka pembinaan wilayah dan masyarakat </w:t>
      </w:r>
    </w:p>
    <w:p w:rsidR="00E14A4D" w:rsidRDefault="00ED2B76" w:rsidP="002850F6">
      <w:pPr>
        <w:numPr>
          <w:ilvl w:val="0"/>
          <w:numId w:val="18"/>
        </w:numPr>
        <w:spacing w:after="144" w:line="360" w:lineRule="auto"/>
        <w:ind w:left="2101" w:right="10" w:hanging="541"/>
      </w:pPr>
      <w:r>
        <w:t>Mengumpulkan, menghimpun, dan melaporkan</w:t>
      </w:r>
      <w:r w:rsidR="002850F6">
        <w:t xml:space="preserve"> </w:t>
      </w:r>
      <w:r>
        <w:t xml:space="preserve">data </w:t>
      </w:r>
      <w:r w:rsidR="002850F6">
        <w:t>K</w:t>
      </w:r>
      <w:r>
        <w:t>ependudukan dan membantu tugas di bidang</w:t>
      </w:r>
      <w:r w:rsidR="002850F6">
        <w:t xml:space="preserve"> </w:t>
      </w:r>
      <w:r>
        <w:t xml:space="preserve">kependudukan dan pencatatan sipil </w:t>
      </w:r>
    </w:p>
    <w:p w:rsidR="00E14A4D" w:rsidRDefault="00ED2B76">
      <w:pPr>
        <w:numPr>
          <w:ilvl w:val="0"/>
          <w:numId w:val="18"/>
        </w:numPr>
        <w:ind w:right="10" w:hanging="440"/>
      </w:pPr>
      <w:r>
        <w:t xml:space="preserve">Memberikan bantuan, melaksanakan koordinasi dan melaporkan sehubungan penyelenggaraan tugas di bidang pertanahan </w:t>
      </w:r>
    </w:p>
    <w:p w:rsidR="00E14A4D" w:rsidRDefault="00ED2B76">
      <w:pPr>
        <w:numPr>
          <w:ilvl w:val="0"/>
          <w:numId w:val="18"/>
        </w:numPr>
        <w:ind w:right="10" w:hanging="440"/>
      </w:pPr>
      <w:r>
        <w:t xml:space="preserve">Melaksanakan tugas pungutan pajak, retribusi dan pendataan lain di tingkat Lurah </w:t>
      </w:r>
    </w:p>
    <w:p w:rsidR="00E14A4D" w:rsidRDefault="00ED2B76">
      <w:pPr>
        <w:numPr>
          <w:ilvl w:val="0"/>
          <w:numId w:val="18"/>
        </w:numPr>
        <w:spacing w:after="147" w:line="259" w:lineRule="auto"/>
        <w:ind w:right="10" w:hanging="440"/>
      </w:pPr>
      <w:r>
        <w:t xml:space="preserve">Melakukan fasilitasi sistem keamanan lingkungan </w:t>
      </w:r>
    </w:p>
    <w:p w:rsidR="00E14A4D" w:rsidRDefault="00ED2B76">
      <w:pPr>
        <w:numPr>
          <w:ilvl w:val="0"/>
          <w:numId w:val="18"/>
        </w:numPr>
        <w:spacing w:after="102" w:line="259" w:lineRule="auto"/>
        <w:ind w:right="10" w:hanging="440"/>
      </w:pPr>
      <w:r>
        <w:t xml:space="preserve">Melakukan koordinasi dan pembinaan Satuan Polisi Pamong </w:t>
      </w:r>
    </w:p>
    <w:p w:rsidR="00E14A4D" w:rsidRDefault="00ED2B76">
      <w:pPr>
        <w:spacing w:after="144" w:line="259" w:lineRule="auto"/>
        <w:ind w:left="2101" w:right="10"/>
      </w:pPr>
      <w:r>
        <w:t xml:space="preserve">Praja pada Lurah yang bersangkutan </w:t>
      </w:r>
    </w:p>
    <w:p w:rsidR="00E14A4D" w:rsidRDefault="00ED2B76">
      <w:pPr>
        <w:numPr>
          <w:ilvl w:val="0"/>
          <w:numId w:val="18"/>
        </w:numPr>
        <w:spacing w:after="147" w:line="259" w:lineRule="auto"/>
        <w:ind w:right="10" w:hanging="440"/>
      </w:pPr>
      <w:r>
        <w:t xml:space="preserve">Memfasilitasi penegakan peraturan daerah bersama PPNS </w:t>
      </w:r>
    </w:p>
    <w:p w:rsidR="00E14A4D" w:rsidRDefault="00ED2B76">
      <w:pPr>
        <w:numPr>
          <w:ilvl w:val="0"/>
          <w:numId w:val="18"/>
        </w:numPr>
        <w:ind w:right="10" w:hanging="440"/>
      </w:pPr>
      <w:r>
        <w:t xml:space="preserve">Melakukan pengamanan kebijakan Peraturan Daerah bidang ketenteraman dan ketertiban </w:t>
      </w:r>
    </w:p>
    <w:p w:rsidR="00E14A4D" w:rsidRDefault="00ED2B76">
      <w:pPr>
        <w:numPr>
          <w:ilvl w:val="0"/>
          <w:numId w:val="18"/>
        </w:numPr>
        <w:spacing w:after="147" w:line="259" w:lineRule="auto"/>
        <w:ind w:right="10" w:hanging="440"/>
      </w:pPr>
      <w:r>
        <w:t xml:space="preserve">Menyiapkan rekomendasi dan perizinan tertentu </w:t>
      </w:r>
    </w:p>
    <w:p w:rsidR="00E14A4D" w:rsidRDefault="00ED2B76">
      <w:pPr>
        <w:numPr>
          <w:ilvl w:val="0"/>
          <w:numId w:val="18"/>
        </w:numPr>
        <w:spacing w:after="147" w:line="259" w:lineRule="auto"/>
        <w:ind w:right="10" w:hanging="440"/>
      </w:pPr>
      <w:r>
        <w:t xml:space="preserve">Melakukan pelayanan kebersihan, keindahan dan ketertiban </w:t>
      </w:r>
    </w:p>
    <w:p w:rsidR="00E14A4D" w:rsidRDefault="00ED2B76">
      <w:pPr>
        <w:numPr>
          <w:ilvl w:val="0"/>
          <w:numId w:val="18"/>
        </w:numPr>
        <w:ind w:right="10" w:hanging="440"/>
      </w:pPr>
      <w:r>
        <w:t xml:space="preserve">Menyusun laporan pelaksanaan tugas Kepala Seksi Pemerintahan, Ketenteraman dan Ketertiban Umum dan memberi saran pertimbangan kepada atasan sebagai bahan perumusan kebijakan </w:t>
      </w:r>
    </w:p>
    <w:p w:rsidR="00E14A4D" w:rsidRDefault="00ED2B76">
      <w:pPr>
        <w:numPr>
          <w:ilvl w:val="0"/>
          <w:numId w:val="18"/>
        </w:numPr>
        <w:spacing w:after="8"/>
        <w:ind w:right="10" w:hanging="440"/>
      </w:pPr>
      <w:r>
        <w:t xml:space="preserve">Melakukan tugas kedinasan lain yang diperintahkan atasan sesuai dengan bidang tugasnya </w:t>
      </w:r>
    </w:p>
    <w:p w:rsidR="00E14A4D" w:rsidRDefault="00ED2B76">
      <w:pPr>
        <w:spacing w:after="154" w:line="259" w:lineRule="auto"/>
        <w:ind w:left="2091" w:firstLine="0"/>
        <w:jc w:val="left"/>
      </w:pPr>
      <w:r>
        <w:t xml:space="preserve"> </w:t>
      </w:r>
    </w:p>
    <w:p w:rsidR="00E14A4D" w:rsidRDefault="00ED2B76">
      <w:pPr>
        <w:pStyle w:val="Heading1"/>
        <w:ind w:left="1111" w:right="0"/>
      </w:pPr>
      <w:r>
        <w:t>4.</w:t>
      </w:r>
      <w:r>
        <w:rPr>
          <w:rFonts w:ascii="Arial" w:eastAsia="Arial" w:hAnsi="Arial" w:cs="Arial"/>
        </w:rPr>
        <w:t xml:space="preserve"> </w:t>
      </w:r>
      <w:r>
        <w:t>SEKSI PEMBERDAYAAN MASYARAKAT</w:t>
      </w:r>
      <w:r>
        <w:rPr>
          <w:b w:val="0"/>
        </w:rPr>
        <w:t xml:space="preserve"> </w:t>
      </w:r>
    </w:p>
    <w:p w:rsidR="00E14A4D" w:rsidRDefault="00ED2B76">
      <w:pPr>
        <w:spacing w:after="293"/>
        <w:ind w:left="1426" w:right="10" w:firstLine="711"/>
      </w:pPr>
      <w:r>
        <w:t xml:space="preserve">Seksi Pemberdayaan Masyarakat dipimpin oleh Kepala Seksi Pemberdayaan Masyarakat yang mempunyai tugas pokok </w:t>
      </w:r>
      <w:r>
        <w:lastRenderedPageBreak/>
        <w:t xml:space="preserve">membantu Lurah dalam menyiapkan bahan perumusan kebijakan, pelaksanaan evaluasi dan pelaporan urusan pemberdayaan masyarakat. Untuk menyelenggarakan tugas sebagaimana dimaksud, Seksi Pemberdayaan Masyarakat mempunyai fungsi: </w:t>
      </w:r>
    </w:p>
    <w:p w:rsidR="00E14A4D" w:rsidRDefault="00ED2B76">
      <w:pPr>
        <w:spacing w:after="99" w:line="259" w:lineRule="auto"/>
        <w:ind w:left="1321" w:firstLine="0"/>
        <w:jc w:val="left"/>
      </w:pPr>
      <w:r>
        <w:t xml:space="preserve"> </w:t>
      </w:r>
    </w:p>
    <w:p w:rsidR="00E14A4D" w:rsidRDefault="00ED2B76">
      <w:pPr>
        <w:spacing w:after="153" w:line="259" w:lineRule="auto"/>
        <w:ind w:left="1981" w:firstLine="0"/>
        <w:jc w:val="left"/>
      </w:pPr>
      <w:r>
        <w:t xml:space="preserve">  </w:t>
      </w:r>
    </w:p>
    <w:p w:rsidR="00E14A4D" w:rsidRDefault="00ED2B76">
      <w:pPr>
        <w:numPr>
          <w:ilvl w:val="0"/>
          <w:numId w:val="19"/>
        </w:numPr>
        <w:ind w:left="1787" w:right="10" w:hanging="361"/>
      </w:pPr>
      <w:r>
        <w:t xml:space="preserve">Menyusun rencana kegiatan Seksi Pemberdayaan Masyarakat sebagai pedoman dalam pelaksanaan tugas </w:t>
      </w:r>
    </w:p>
    <w:p w:rsidR="00E14A4D" w:rsidRDefault="00ED2B76">
      <w:pPr>
        <w:numPr>
          <w:ilvl w:val="0"/>
          <w:numId w:val="19"/>
        </w:numPr>
        <w:spacing w:after="153" w:line="259" w:lineRule="auto"/>
        <w:ind w:left="1787" w:right="10" w:hanging="361"/>
      </w:pPr>
      <w:r>
        <w:t xml:space="preserve">Mendistribusikan dan memberi petunjuk pelaksanaan tugas </w:t>
      </w:r>
    </w:p>
    <w:p w:rsidR="00E14A4D" w:rsidRDefault="00ED2B76">
      <w:pPr>
        <w:numPr>
          <w:ilvl w:val="0"/>
          <w:numId w:val="19"/>
        </w:numPr>
        <w:ind w:left="1787" w:right="10" w:hanging="361"/>
      </w:pPr>
      <w:r>
        <w:t xml:space="preserve">Memantau, mengawasi, dan mengevaluasi pelaksanaan tugas dalam lingkungan Seksi Pemberdayaan Masyarakat untuk mengetahui perkembangan pelaksanaan tugas </w:t>
      </w:r>
    </w:p>
    <w:p w:rsidR="00E14A4D" w:rsidRDefault="00ED2B76">
      <w:pPr>
        <w:numPr>
          <w:ilvl w:val="0"/>
          <w:numId w:val="19"/>
        </w:numPr>
        <w:ind w:left="1787" w:right="10" w:hanging="361"/>
      </w:pPr>
      <w:r>
        <w:t xml:space="preserve">Menyusun rancangan, mengoreksi, memaraf dan/atau menandatangani naskah dinas </w:t>
      </w:r>
    </w:p>
    <w:p w:rsidR="00E14A4D" w:rsidRDefault="00ED2B76">
      <w:pPr>
        <w:numPr>
          <w:ilvl w:val="0"/>
          <w:numId w:val="19"/>
        </w:numPr>
        <w:spacing w:after="154" w:line="259" w:lineRule="auto"/>
        <w:ind w:left="1787" w:right="10" w:hanging="361"/>
      </w:pPr>
      <w:r>
        <w:t xml:space="preserve">Mengikuti rapat sesuai bidang tugasnya </w:t>
      </w:r>
    </w:p>
    <w:p w:rsidR="00E14A4D" w:rsidRDefault="00ED2B76">
      <w:pPr>
        <w:numPr>
          <w:ilvl w:val="0"/>
          <w:numId w:val="19"/>
        </w:numPr>
        <w:ind w:left="1787" w:right="10" w:hanging="361"/>
      </w:pPr>
      <w:r>
        <w:t xml:space="preserve">Mengumpulkan, mengolah dan mengevaluasikan data di bidang pemberdayaan masyarakat </w:t>
      </w:r>
    </w:p>
    <w:p w:rsidR="00E14A4D" w:rsidRDefault="00ED2B76">
      <w:pPr>
        <w:numPr>
          <w:ilvl w:val="0"/>
          <w:numId w:val="19"/>
        </w:numPr>
        <w:ind w:left="1787" w:right="10" w:hanging="361"/>
      </w:pPr>
      <w:r>
        <w:t xml:space="preserve">Melaksanakan pelayanan administrasi kepada masyarakat di bidang pemberdayaan masyarakat </w:t>
      </w:r>
    </w:p>
    <w:p w:rsidR="00E14A4D" w:rsidRDefault="00ED2B76">
      <w:pPr>
        <w:numPr>
          <w:ilvl w:val="0"/>
          <w:numId w:val="19"/>
        </w:numPr>
        <w:ind w:left="1787" w:right="10" w:hanging="361"/>
      </w:pPr>
      <w:r>
        <w:t xml:space="preserve">Menyiapkan bahan pelaksanaan kegiatan pemberdayaan masyarakat </w:t>
      </w:r>
    </w:p>
    <w:p w:rsidR="00E14A4D" w:rsidRDefault="00ED2B76">
      <w:pPr>
        <w:numPr>
          <w:ilvl w:val="0"/>
          <w:numId w:val="19"/>
        </w:numPr>
        <w:ind w:left="1787" w:right="10" w:hanging="361"/>
      </w:pPr>
      <w:r>
        <w:t xml:space="preserve">Melakukan fasilitasi pemberdayaan masyarakat meliputi fasilitasi pemberdayaan perempuan, keluarga berencana, keluarga sejahtera dan pengembangan masyarakat sesuai dengan kebijakan pemerintah daerah </w:t>
      </w:r>
    </w:p>
    <w:p w:rsidR="00E14A4D" w:rsidRDefault="00ED2B76">
      <w:pPr>
        <w:numPr>
          <w:ilvl w:val="0"/>
          <w:numId w:val="19"/>
        </w:numPr>
        <w:ind w:left="1787" w:right="10" w:hanging="361"/>
      </w:pPr>
      <w:r>
        <w:t xml:space="preserve">Memfasilitasi pembinaan generasi muda, olahraga dan seni budaya </w:t>
      </w:r>
    </w:p>
    <w:p w:rsidR="00E14A4D" w:rsidRDefault="002850F6">
      <w:pPr>
        <w:numPr>
          <w:ilvl w:val="0"/>
          <w:numId w:val="19"/>
        </w:numPr>
        <w:spacing w:after="53" w:line="344" w:lineRule="auto"/>
        <w:ind w:left="1787" w:right="10" w:hanging="361"/>
      </w:pPr>
      <w:r>
        <w:t xml:space="preserve">Menyusun </w:t>
      </w:r>
      <w:r w:rsidR="00ED2B76">
        <w:t xml:space="preserve">laporan pelaksanaan tugas Kepala Seksi Pemberdayaan Masyarakat dan memberi saran pertimbangan kepada atasan sebagai bahan perumusan kebijakan </w:t>
      </w:r>
    </w:p>
    <w:p w:rsidR="00E14A4D" w:rsidRDefault="00ED2B76">
      <w:pPr>
        <w:numPr>
          <w:ilvl w:val="0"/>
          <w:numId w:val="19"/>
        </w:numPr>
        <w:spacing w:after="3"/>
        <w:ind w:left="1787" w:right="10" w:hanging="361"/>
      </w:pPr>
      <w:r>
        <w:t xml:space="preserve">Melakukan tugas kedinasan lain yang diperintahkan atasan sesuai dengan bidang tugasnya. </w:t>
      </w:r>
    </w:p>
    <w:p w:rsidR="00E14A4D" w:rsidRDefault="00ED2B76">
      <w:pPr>
        <w:spacing w:after="100" w:line="259" w:lineRule="auto"/>
        <w:ind w:left="0" w:firstLine="0"/>
        <w:jc w:val="left"/>
      </w:pPr>
      <w:r>
        <w:t xml:space="preserve"> </w:t>
      </w:r>
    </w:p>
    <w:p w:rsidR="00E14A4D" w:rsidRDefault="00ED2B76">
      <w:pPr>
        <w:spacing w:after="109" w:line="259" w:lineRule="auto"/>
        <w:ind w:left="0" w:firstLine="0"/>
        <w:jc w:val="left"/>
      </w:pPr>
      <w:r>
        <w:t xml:space="preserve"> </w:t>
      </w:r>
    </w:p>
    <w:p w:rsidR="00E14A4D" w:rsidRDefault="00ED2B76">
      <w:pPr>
        <w:pStyle w:val="Heading1"/>
        <w:spacing w:after="0" w:line="356" w:lineRule="auto"/>
        <w:ind w:left="1311" w:right="0" w:hanging="430"/>
      </w:pPr>
      <w:r>
        <w:lastRenderedPageBreak/>
        <w:t xml:space="preserve">5. KEPALA SEKSI EKONOMI DAN PEMBANGUNAN DAN KESEJAHTERAAN SOSIAL </w:t>
      </w:r>
    </w:p>
    <w:p w:rsidR="00E14A4D" w:rsidRDefault="00ED2B76" w:rsidP="002850F6">
      <w:pPr>
        <w:spacing w:after="73"/>
        <w:ind w:left="1321" w:right="-74" w:firstLine="661"/>
      </w:pPr>
      <w:r>
        <w:t xml:space="preserve">Seksi Ekonomi, Pembangunan, dan Kesejahteraan Sosial dipimpin oleh Kepala Seksi Ekonomi, Pembangunan, dan Kesejahteraan Sosial mempunyai tugas pokok membantu Lurah dalam menyiapkan bahan perumusan kebijakan, pelaksanaan evaluasi dan pelaporan urusan Ekonomi, Pembangunan serta Kesejahteraan Sosial. Untuk menyelenggarakan tugas sebagaimana dimaksud, Seksi Ekonomi, Pembangunan, dan Kesejahteraan Sosial mempunyai fungsi: </w:t>
      </w:r>
    </w:p>
    <w:p w:rsidR="00E14A4D" w:rsidRDefault="00ED2B76">
      <w:pPr>
        <w:numPr>
          <w:ilvl w:val="0"/>
          <w:numId w:val="20"/>
        </w:numPr>
        <w:spacing w:after="73"/>
        <w:ind w:left="1787" w:right="10" w:hanging="361"/>
      </w:pPr>
      <w:r>
        <w:t xml:space="preserve">Menyusun rencana kegiatan Seksi Ekonomi, Pembangunan dan Kesejahteraan Sosial sebagai pedoman dalam pelaksanaan tugas </w:t>
      </w:r>
    </w:p>
    <w:p w:rsidR="00E14A4D" w:rsidRDefault="00ED2B76">
      <w:pPr>
        <w:numPr>
          <w:ilvl w:val="0"/>
          <w:numId w:val="20"/>
        </w:numPr>
        <w:spacing w:after="135" w:line="259" w:lineRule="auto"/>
        <w:ind w:left="1787" w:right="10" w:hanging="361"/>
      </w:pPr>
      <w:r>
        <w:t xml:space="preserve">Mendistribusikan dan memberi petunjuk pelaksanaan tugas </w:t>
      </w:r>
    </w:p>
    <w:p w:rsidR="00E14A4D" w:rsidRDefault="00ED2B76" w:rsidP="00D47AD1">
      <w:pPr>
        <w:numPr>
          <w:ilvl w:val="0"/>
          <w:numId w:val="20"/>
        </w:numPr>
        <w:spacing w:after="73"/>
        <w:ind w:left="1771" w:right="10" w:hanging="361"/>
      </w:pPr>
      <w:r>
        <w:t xml:space="preserve">Memantau, mengawasi, dan mengevaluasi pelaksanaan tugas dalam lingkungan Seksi Ekonomi, Pembangunan dan Kesejahteraan Sosial untuk mengetahui perkembangan pelaksanaan tugas </w:t>
      </w:r>
    </w:p>
    <w:p w:rsidR="00E14A4D" w:rsidRDefault="00ED2B76">
      <w:pPr>
        <w:numPr>
          <w:ilvl w:val="0"/>
          <w:numId w:val="20"/>
        </w:numPr>
        <w:spacing w:after="72"/>
        <w:ind w:left="1787" w:right="10" w:hanging="361"/>
      </w:pPr>
      <w:r>
        <w:t xml:space="preserve">Menyusun rancangan, mengoreksi, memaraf dan/atau menandatangani naskah dinas </w:t>
      </w:r>
    </w:p>
    <w:p w:rsidR="00E14A4D" w:rsidRDefault="00ED2B76">
      <w:pPr>
        <w:numPr>
          <w:ilvl w:val="0"/>
          <w:numId w:val="20"/>
        </w:numPr>
        <w:spacing w:after="135" w:line="259" w:lineRule="auto"/>
        <w:ind w:left="1787" w:right="10" w:hanging="361"/>
      </w:pPr>
      <w:r>
        <w:t xml:space="preserve">Mengikuti rapat sesuai bidang tugasnya </w:t>
      </w:r>
    </w:p>
    <w:p w:rsidR="00E14A4D" w:rsidRDefault="00ED2B76">
      <w:pPr>
        <w:numPr>
          <w:ilvl w:val="0"/>
          <w:numId w:val="20"/>
        </w:numPr>
        <w:spacing w:after="73"/>
        <w:ind w:left="1787" w:right="10" w:hanging="361"/>
      </w:pPr>
      <w:r>
        <w:t xml:space="preserve">Mengumpulkan, mengolah dan mengevaluasikan data di bidang ekonomi, pembangunan dan kesejahteraan sosial </w:t>
      </w:r>
    </w:p>
    <w:p w:rsidR="00E14A4D" w:rsidRDefault="00ED2B76">
      <w:pPr>
        <w:numPr>
          <w:ilvl w:val="0"/>
          <w:numId w:val="20"/>
        </w:numPr>
        <w:spacing w:after="72"/>
        <w:ind w:left="1787" w:right="10" w:hanging="361"/>
      </w:pPr>
      <w:r>
        <w:t xml:space="preserve">Melaksanakan pelayanan administrasi kepada masyarakat di bidang ekonomi, pembangunan dan kesejahteraan sosial </w:t>
      </w:r>
    </w:p>
    <w:p w:rsidR="00E14A4D" w:rsidRDefault="00ED2B76">
      <w:pPr>
        <w:numPr>
          <w:ilvl w:val="0"/>
          <w:numId w:val="20"/>
        </w:numPr>
        <w:ind w:left="1787" w:right="10" w:hanging="361"/>
      </w:pPr>
      <w:r>
        <w:t xml:space="preserve">Menyiapkan bahan pelaksanaan penyusunan rancangan pembangunan </w:t>
      </w:r>
    </w:p>
    <w:p w:rsidR="00E14A4D" w:rsidRDefault="00ED2B76">
      <w:pPr>
        <w:numPr>
          <w:ilvl w:val="0"/>
          <w:numId w:val="20"/>
        </w:numPr>
        <w:spacing w:after="72"/>
        <w:ind w:left="1787" w:right="10" w:hanging="361"/>
      </w:pPr>
      <w:r>
        <w:t xml:space="preserve">Mengoordinasikan </w:t>
      </w:r>
      <w:r>
        <w:tab/>
        <w:t xml:space="preserve">pelaksanaan </w:t>
      </w:r>
      <w:r>
        <w:tab/>
        <w:t xml:space="preserve">dan </w:t>
      </w:r>
      <w:r>
        <w:tab/>
        <w:t xml:space="preserve">pengendalian pembangunan </w:t>
      </w:r>
    </w:p>
    <w:p w:rsidR="00E14A4D" w:rsidRDefault="00ED2B76">
      <w:pPr>
        <w:numPr>
          <w:ilvl w:val="0"/>
          <w:numId w:val="20"/>
        </w:numPr>
        <w:spacing w:after="73"/>
        <w:ind w:left="1787" w:right="10" w:hanging="361"/>
      </w:pPr>
      <w:r>
        <w:t xml:space="preserve">Memberikan fasilitasi tumbuh dan berkembangnya lembaga perekonomian </w:t>
      </w:r>
    </w:p>
    <w:p w:rsidR="00E14A4D" w:rsidRDefault="00ED2B76">
      <w:pPr>
        <w:numPr>
          <w:ilvl w:val="0"/>
          <w:numId w:val="20"/>
        </w:numPr>
        <w:spacing w:after="72"/>
        <w:ind w:left="1787" w:right="10" w:hanging="361"/>
      </w:pPr>
      <w:r>
        <w:t xml:space="preserve">Mengoordinasikan pelaksanaan kegiatan di bidang rehabilitasi kesejahteraan sosial, bantuan sosial, dan perlindungan sosial serta pengembangan dan pemberdayaan sosial </w:t>
      </w:r>
    </w:p>
    <w:p w:rsidR="00E14A4D" w:rsidRDefault="00ED2B76">
      <w:pPr>
        <w:numPr>
          <w:ilvl w:val="0"/>
          <w:numId w:val="20"/>
        </w:numPr>
        <w:spacing w:after="73"/>
        <w:ind w:left="1787" w:right="10" w:hanging="361"/>
      </w:pPr>
      <w:r>
        <w:t xml:space="preserve">Mengoordinasikan pemberdayaan potensi dan sumber kesejahteraan sosial </w:t>
      </w:r>
    </w:p>
    <w:p w:rsidR="00E14A4D" w:rsidRDefault="00ED2B76">
      <w:pPr>
        <w:numPr>
          <w:ilvl w:val="0"/>
          <w:numId w:val="20"/>
        </w:numPr>
        <w:spacing w:after="73"/>
        <w:ind w:left="1787" w:right="10" w:hanging="361"/>
      </w:pPr>
      <w:r>
        <w:lastRenderedPageBreak/>
        <w:t xml:space="preserve">Menyusun laporan pelaksanaan tugas Kepala Seksi Ekonomi, Pembangunan dan Kesejahteraan Sosial dan memberi saran pertimbangan kepada atasan sebagai bahan perumusan kebijakan </w:t>
      </w:r>
    </w:p>
    <w:p w:rsidR="00E14A4D" w:rsidRDefault="00ED2B76">
      <w:pPr>
        <w:numPr>
          <w:ilvl w:val="0"/>
          <w:numId w:val="20"/>
        </w:numPr>
        <w:spacing w:after="7"/>
        <w:ind w:left="1787" w:right="10" w:hanging="361"/>
      </w:pPr>
      <w:r>
        <w:t xml:space="preserve">Melakukan tugas kedinasan lain yang diperintahkan atasan sesuai dengan bidang tugasnya </w:t>
      </w:r>
    </w:p>
    <w:p w:rsidR="002850F6" w:rsidRDefault="002850F6">
      <w:pPr>
        <w:spacing w:after="89" w:line="259" w:lineRule="auto"/>
        <w:ind w:left="4512" w:firstLine="0"/>
        <w:jc w:val="left"/>
        <w:rPr>
          <w:i/>
        </w:rPr>
      </w:pPr>
    </w:p>
    <w:p w:rsidR="00E14A4D" w:rsidRDefault="00ED2B76">
      <w:pPr>
        <w:spacing w:after="89" w:line="259" w:lineRule="auto"/>
        <w:ind w:left="4512" w:firstLine="0"/>
        <w:jc w:val="left"/>
      </w:pPr>
      <w:r>
        <w:rPr>
          <w:i/>
        </w:rPr>
        <w:t xml:space="preserve"> </w:t>
      </w:r>
    </w:p>
    <w:p w:rsidR="00E14A4D" w:rsidRDefault="00ED2B76">
      <w:pPr>
        <w:spacing w:after="94" w:line="259" w:lineRule="auto"/>
        <w:ind w:left="4512" w:firstLine="0"/>
        <w:jc w:val="left"/>
      </w:pPr>
      <w:r>
        <w:rPr>
          <w:i/>
        </w:rPr>
        <w:t xml:space="preserve"> </w:t>
      </w:r>
    </w:p>
    <w:p w:rsidR="00E14A4D" w:rsidRDefault="00ED2B76">
      <w:pPr>
        <w:spacing w:after="93" w:line="265" w:lineRule="auto"/>
        <w:ind w:left="3947"/>
        <w:jc w:val="left"/>
      </w:pPr>
      <w:r>
        <w:rPr>
          <w:i/>
        </w:rPr>
        <w:t xml:space="preserve">Gambar 1  </w:t>
      </w:r>
    </w:p>
    <w:p w:rsidR="00E14A4D" w:rsidRDefault="00ED2B76">
      <w:pPr>
        <w:pStyle w:val="Heading1"/>
        <w:spacing w:after="0"/>
        <w:ind w:left="2131" w:right="0"/>
      </w:pPr>
      <w:r>
        <w:t xml:space="preserve">STRUKTUR ORGANISASI KELURAHAN  </w:t>
      </w:r>
    </w:p>
    <w:p w:rsidR="00E14A4D" w:rsidRDefault="00ED2B76">
      <w:pPr>
        <w:spacing w:after="0" w:line="259" w:lineRule="auto"/>
        <w:ind w:left="-71" w:right="-28" w:firstLine="0"/>
        <w:jc w:val="left"/>
      </w:pPr>
      <w:r>
        <w:rPr>
          <w:rFonts w:ascii="Calibri" w:eastAsia="Calibri" w:hAnsi="Calibri" w:cs="Calibri"/>
          <w:noProof/>
          <w:sz w:val="22"/>
        </w:rPr>
        <mc:AlternateContent>
          <mc:Choice Requires="wpg">
            <w:drawing>
              <wp:inline distT="0" distB="0" distL="0" distR="0">
                <wp:extent cx="5797233" cy="2477767"/>
                <wp:effectExtent l="0" t="0" r="0" b="0"/>
                <wp:docPr id="245924" name="Group 245924"/>
                <wp:cNvGraphicFramePr/>
                <a:graphic xmlns:a="http://schemas.openxmlformats.org/drawingml/2006/main">
                  <a:graphicData uri="http://schemas.microsoft.com/office/word/2010/wordprocessingGroup">
                    <wpg:wgp>
                      <wpg:cNvGrpSpPr/>
                      <wpg:grpSpPr>
                        <a:xfrm>
                          <a:off x="0" y="0"/>
                          <a:ext cx="5797233" cy="2477767"/>
                          <a:chOff x="0" y="0"/>
                          <a:chExt cx="5797233" cy="2477767"/>
                        </a:xfrm>
                      </wpg:grpSpPr>
                      <wps:wsp>
                        <wps:cNvPr id="3804" name="Rectangle 3804"/>
                        <wps:cNvSpPr/>
                        <wps:spPr>
                          <a:xfrm>
                            <a:off x="2312670" y="2139959"/>
                            <a:ext cx="84546" cy="169198"/>
                          </a:xfrm>
                          <a:prstGeom prst="rect">
                            <a:avLst/>
                          </a:prstGeom>
                          <a:ln>
                            <a:noFill/>
                          </a:ln>
                        </wps:spPr>
                        <wps:txbx>
                          <w:txbxContent>
                            <w:p w:rsidR="008B1735" w:rsidRDefault="008B1735">
                              <w:pPr>
                                <w:spacing w:after="160" w:line="259" w:lineRule="auto"/>
                                <w:ind w:left="0" w:firstLine="0"/>
                                <w:jc w:val="left"/>
                              </w:pPr>
                              <w:r>
                                <w:rPr>
                                  <w:rFonts w:ascii="Arial" w:eastAsia="Arial" w:hAnsi="Arial" w:cs="Arial"/>
                                  <w:i/>
                                  <w:sz w:val="18"/>
                                </w:rPr>
                                <w:t>2</w:t>
                              </w:r>
                            </w:p>
                          </w:txbxContent>
                        </wps:txbx>
                        <wps:bodyPr horzOverflow="overflow" vert="horz" lIns="0" tIns="0" rIns="0" bIns="0" rtlCol="0">
                          <a:noAutofit/>
                        </wps:bodyPr>
                      </wps:wsp>
                      <wps:wsp>
                        <wps:cNvPr id="245338" name="Rectangle 245338"/>
                        <wps:cNvSpPr/>
                        <wps:spPr>
                          <a:xfrm>
                            <a:off x="2439670" y="2139959"/>
                            <a:ext cx="42236" cy="169198"/>
                          </a:xfrm>
                          <a:prstGeom prst="rect">
                            <a:avLst/>
                          </a:prstGeom>
                          <a:ln>
                            <a:noFill/>
                          </a:ln>
                        </wps:spPr>
                        <wps:txbx>
                          <w:txbxContent>
                            <w:p w:rsidR="008B1735" w:rsidRDefault="008B1735">
                              <w:pPr>
                                <w:spacing w:after="160" w:line="259" w:lineRule="auto"/>
                                <w:ind w:left="0" w:firstLine="0"/>
                                <w:jc w:val="left"/>
                              </w:pPr>
                              <w:r>
                                <w:rPr>
                                  <w:rFonts w:ascii="Arial" w:eastAsia="Arial" w:hAnsi="Arial" w:cs="Arial"/>
                                  <w:i/>
                                  <w:sz w:val="18"/>
                                </w:rPr>
                                <w:t xml:space="preserve"> </w:t>
                              </w:r>
                            </w:p>
                          </w:txbxContent>
                        </wps:txbx>
                        <wps:bodyPr horzOverflow="overflow" vert="horz" lIns="0" tIns="0" rIns="0" bIns="0" rtlCol="0">
                          <a:noAutofit/>
                        </wps:bodyPr>
                      </wps:wsp>
                      <wps:wsp>
                        <wps:cNvPr id="245337" name="Rectangle 245337"/>
                        <wps:cNvSpPr/>
                        <wps:spPr>
                          <a:xfrm>
                            <a:off x="2376170" y="2139959"/>
                            <a:ext cx="84546" cy="169198"/>
                          </a:xfrm>
                          <a:prstGeom prst="rect">
                            <a:avLst/>
                          </a:prstGeom>
                          <a:ln>
                            <a:noFill/>
                          </a:ln>
                        </wps:spPr>
                        <wps:txbx>
                          <w:txbxContent>
                            <w:p w:rsidR="008B1735" w:rsidRDefault="008B1735">
                              <w:pPr>
                                <w:spacing w:after="160" w:line="259" w:lineRule="auto"/>
                                <w:ind w:left="0" w:firstLine="0"/>
                                <w:jc w:val="left"/>
                              </w:pPr>
                              <w:r>
                                <w:rPr>
                                  <w:rFonts w:ascii="Arial" w:eastAsia="Arial" w:hAnsi="Arial" w:cs="Arial"/>
                                  <w:i/>
                                  <w:sz w:val="18"/>
                                </w:rPr>
                                <w:t>1</w:t>
                              </w:r>
                            </w:p>
                          </w:txbxContent>
                        </wps:txbx>
                        <wps:bodyPr horzOverflow="overflow" vert="horz" lIns="0" tIns="0" rIns="0" bIns="0" rtlCol="0">
                          <a:noAutofit/>
                        </wps:bodyPr>
                      </wps:wsp>
                      <wps:wsp>
                        <wps:cNvPr id="3806" name="Rectangle 3806"/>
                        <wps:cNvSpPr/>
                        <wps:spPr>
                          <a:xfrm>
                            <a:off x="2471801" y="2139959"/>
                            <a:ext cx="50624" cy="169198"/>
                          </a:xfrm>
                          <a:prstGeom prst="rect">
                            <a:avLst/>
                          </a:prstGeom>
                          <a:ln>
                            <a:noFill/>
                          </a:ln>
                        </wps:spPr>
                        <wps:txbx>
                          <w:txbxContent>
                            <w:p w:rsidR="008B1735" w:rsidRDefault="008B1735">
                              <w:pPr>
                                <w:spacing w:after="160" w:line="259" w:lineRule="auto"/>
                                <w:ind w:left="0" w:firstLine="0"/>
                                <w:jc w:val="left"/>
                              </w:pPr>
                              <w:r>
                                <w:rPr>
                                  <w:rFonts w:ascii="Arial" w:eastAsia="Arial" w:hAnsi="Arial" w:cs="Arial"/>
                                  <w:i/>
                                  <w:sz w:val="18"/>
                                </w:rPr>
                                <w:t>-</w:t>
                              </w:r>
                            </w:p>
                          </w:txbxContent>
                        </wps:txbx>
                        <wps:bodyPr horzOverflow="overflow" vert="horz" lIns="0" tIns="0" rIns="0" bIns="0" rtlCol="0">
                          <a:noAutofit/>
                        </wps:bodyPr>
                      </wps:wsp>
                      <wps:wsp>
                        <wps:cNvPr id="3807" name="Rectangle 3807"/>
                        <wps:cNvSpPr/>
                        <wps:spPr>
                          <a:xfrm>
                            <a:off x="2509901" y="2139959"/>
                            <a:ext cx="42236" cy="169198"/>
                          </a:xfrm>
                          <a:prstGeom prst="rect">
                            <a:avLst/>
                          </a:prstGeom>
                          <a:ln>
                            <a:noFill/>
                          </a:ln>
                        </wps:spPr>
                        <wps:txbx>
                          <w:txbxContent>
                            <w:p w:rsidR="008B1735" w:rsidRDefault="008B1735">
                              <w:pPr>
                                <w:spacing w:after="160" w:line="259" w:lineRule="auto"/>
                                <w:ind w:left="0" w:firstLine="0"/>
                                <w:jc w:val="left"/>
                              </w:pPr>
                              <w:r>
                                <w:rPr>
                                  <w:rFonts w:ascii="Arial" w:eastAsia="Arial" w:hAnsi="Arial" w:cs="Arial"/>
                                  <w:i/>
                                  <w:sz w:val="18"/>
                                </w:rPr>
                                <w:t xml:space="preserve"> </w:t>
                              </w:r>
                            </w:p>
                          </w:txbxContent>
                        </wps:txbx>
                        <wps:bodyPr horzOverflow="overflow" vert="horz" lIns="0" tIns="0" rIns="0" bIns="0" rtlCol="0">
                          <a:noAutofit/>
                        </wps:bodyPr>
                      </wps:wsp>
                      <wps:wsp>
                        <wps:cNvPr id="3808" name="Rectangle 3808"/>
                        <wps:cNvSpPr/>
                        <wps:spPr>
                          <a:xfrm>
                            <a:off x="2541651" y="2139959"/>
                            <a:ext cx="169001" cy="169198"/>
                          </a:xfrm>
                          <a:prstGeom prst="rect">
                            <a:avLst/>
                          </a:prstGeom>
                          <a:ln>
                            <a:noFill/>
                          </a:ln>
                        </wps:spPr>
                        <wps:txbx>
                          <w:txbxContent>
                            <w:p w:rsidR="008B1735" w:rsidRDefault="008B1735">
                              <w:pPr>
                                <w:spacing w:after="160" w:line="259" w:lineRule="auto"/>
                                <w:ind w:left="0" w:firstLine="0"/>
                                <w:jc w:val="left"/>
                              </w:pPr>
                              <w:r>
                                <w:rPr>
                                  <w:rFonts w:ascii="Arial" w:eastAsia="Arial" w:hAnsi="Arial" w:cs="Arial"/>
                                  <w:i/>
                                  <w:sz w:val="18"/>
                                </w:rPr>
                                <w:t>20</w:t>
                              </w:r>
                            </w:p>
                          </w:txbxContent>
                        </wps:txbx>
                        <wps:bodyPr horzOverflow="overflow" vert="horz" lIns="0" tIns="0" rIns="0" bIns="0" rtlCol="0">
                          <a:noAutofit/>
                        </wps:bodyPr>
                      </wps:wsp>
                      <wps:wsp>
                        <wps:cNvPr id="3809" name="Rectangle 3809"/>
                        <wps:cNvSpPr/>
                        <wps:spPr>
                          <a:xfrm>
                            <a:off x="2668651" y="2139959"/>
                            <a:ext cx="84546" cy="169198"/>
                          </a:xfrm>
                          <a:prstGeom prst="rect">
                            <a:avLst/>
                          </a:prstGeom>
                          <a:ln>
                            <a:noFill/>
                          </a:ln>
                        </wps:spPr>
                        <wps:txbx>
                          <w:txbxContent>
                            <w:p w:rsidR="008B1735" w:rsidRDefault="008B1735">
                              <w:pPr>
                                <w:spacing w:after="160" w:line="259" w:lineRule="auto"/>
                                <w:ind w:left="0" w:firstLine="0"/>
                                <w:jc w:val="left"/>
                              </w:pPr>
                              <w:r>
                                <w:rPr>
                                  <w:rFonts w:ascii="Arial" w:eastAsia="Arial" w:hAnsi="Arial" w:cs="Arial"/>
                                  <w:i/>
                                  <w:sz w:val="18"/>
                                </w:rPr>
                                <w:t>2</w:t>
                              </w:r>
                            </w:p>
                          </w:txbxContent>
                        </wps:txbx>
                        <wps:bodyPr horzOverflow="overflow" vert="horz" lIns="0" tIns="0" rIns="0" bIns="0" rtlCol="0">
                          <a:noAutofit/>
                        </wps:bodyPr>
                      </wps:wsp>
                      <wps:wsp>
                        <wps:cNvPr id="3810" name="Rectangle 3810"/>
                        <wps:cNvSpPr/>
                        <wps:spPr>
                          <a:xfrm>
                            <a:off x="2732151" y="2139959"/>
                            <a:ext cx="84546" cy="169198"/>
                          </a:xfrm>
                          <a:prstGeom prst="rect">
                            <a:avLst/>
                          </a:prstGeom>
                          <a:ln>
                            <a:noFill/>
                          </a:ln>
                        </wps:spPr>
                        <wps:txbx>
                          <w:txbxContent>
                            <w:p w:rsidR="008B1735" w:rsidRDefault="008B1735">
                              <w:pPr>
                                <w:spacing w:after="160" w:line="259" w:lineRule="auto"/>
                                <w:ind w:left="0" w:firstLine="0"/>
                                <w:jc w:val="left"/>
                              </w:pPr>
                              <w:r>
                                <w:rPr>
                                  <w:rFonts w:ascii="Arial" w:eastAsia="Arial" w:hAnsi="Arial" w:cs="Arial"/>
                                  <w:i/>
                                  <w:sz w:val="18"/>
                                </w:rPr>
                                <w:t>6</w:t>
                              </w:r>
                            </w:p>
                          </w:txbxContent>
                        </wps:txbx>
                        <wps:bodyPr horzOverflow="overflow" vert="horz" lIns="0" tIns="0" rIns="0" bIns="0" rtlCol="0">
                          <a:noAutofit/>
                        </wps:bodyPr>
                      </wps:wsp>
                      <wps:wsp>
                        <wps:cNvPr id="3811" name="Rectangle 3811"/>
                        <wps:cNvSpPr/>
                        <wps:spPr>
                          <a:xfrm>
                            <a:off x="2798826" y="2139959"/>
                            <a:ext cx="42236" cy="169198"/>
                          </a:xfrm>
                          <a:prstGeom prst="rect">
                            <a:avLst/>
                          </a:prstGeom>
                          <a:ln>
                            <a:noFill/>
                          </a:ln>
                        </wps:spPr>
                        <wps:txbx>
                          <w:txbxContent>
                            <w:p w:rsidR="008B1735" w:rsidRDefault="008B1735">
                              <w:pPr>
                                <w:spacing w:after="160" w:line="259" w:lineRule="auto"/>
                                <w:ind w:left="0" w:firstLine="0"/>
                                <w:jc w:val="left"/>
                              </w:pPr>
                              <w:r>
                                <w:rPr>
                                  <w:rFonts w:ascii="Arial" w:eastAsia="Arial" w:hAnsi="Arial" w:cs="Arial"/>
                                  <w:i/>
                                  <w:sz w:val="18"/>
                                </w:rPr>
                                <w:t xml:space="preserve"> </w:t>
                              </w:r>
                            </w:p>
                          </w:txbxContent>
                        </wps:txbx>
                        <wps:bodyPr horzOverflow="overflow" vert="horz" lIns="0" tIns="0" rIns="0" bIns="0" rtlCol="0">
                          <a:noAutofit/>
                        </wps:bodyPr>
                      </wps:wsp>
                      <wps:wsp>
                        <wps:cNvPr id="336256" name="Shape 336256"/>
                        <wps:cNvSpPr/>
                        <wps:spPr>
                          <a:xfrm>
                            <a:off x="25718" y="2068458"/>
                            <a:ext cx="5771516" cy="38100"/>
                          </a:xfrm>
                          <a:custGeom>
                            <a:avLst/>
                            <a:gdLst/>
                            <a:ahLst/>
                            <a:cxnLst/>
                            <a:rect l="0" t="0" r="0" b="0"/>
                            <a:pathLst>
                              <a:path w="5771516" h="38100">
                                <a:moveTo>
                                  <a:pt x="0" y="0"/>
                                </a:moveTo>
                                <a:lnTo>
                                  <a:pt x="5771516" y="0"/>
                                </a:lnTo>
                                <a:lnTo>
                                  <a:pt x="577151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3892" name="Rectangle 3892"/>
                        <wps:cNvSpPr/>
                        <wps:spPr>
                          <a:xfrm>
                            <a:off x="2909951" y="0"/>
                            <a:ext cx="64861" cy="192003"/>
                          </a:xfrm>
                          <a:prstGeom prst="rect">
                            <a:avLst/>
                          </a:prstGeom>
                          <a:ln>
                            <a:noFill/>
                          </a:ln>
                        </wps:spPr>
                        <wps:txbx>
                          <w:txbxContent>
                            <w:p w:rsidR="008B1735" w:rsidRDefault="008B1735">
                              <w:pPr>
                                <w:spacing w:after="160" w:line="259" w:lineRule="auto"/>
                                <w:ind w:left="0" w:firstLine="0"/>
                                <w:jc w:val="left"/>
                              </w:pPr>
                              <w:r>
                                <w:t xml:space="preserve"> </w:t>
                              </w:r>
                            </w:p>
                          </w:txbxContent>
                        </wps:txbx>
                        <wps:bodyPr horzOverflow="overflow" vert="horz" lIns="0" tIns="0" rIns="0" bIns="0" rtlCol="0">
                          <a:noAutofit/>
                        </wps:bodyPr>
                      </wps:wsp>
                      <wps:wsp>
                        <wps:cNvPr id="3893" name="Rectangle 3893"/>
                        <wps:cNvSpPr/>
                        <wps:spPr>
                          <a:xfrm>
                            <a:off x="44768" y="171450"/>
                            <a:ext cx="64861" cy="192003"/>
                          </a:xfrm>
                          <a:prstGeom prst="rect">
                            <a:avLst/>
                          </a:prstGeom>
                          <a:ln>
                            <a:noFill/>
                          </a:ln>
                        </wps:spPr>
                        <wps:txbx>
                          <w:txbxContent>
                            <w:p w:rsidR="008B1735" w:rsidRDefault="008B1735">
                              <w:pPr>
                                <w:spacing w:after="160" w:line="259" w:lineRule="auto"/>
                                <w:ind w:left="0" w:firstLine="0"/>
                                <w:jc w:val="left"/>
                              </w:pPr>
                              <w:r>
                                <w:t xml:space="preserve"> </w:t>
                              </w:r>
                            </w:p>
                          </w:txbxContent>
                        </wps:txbx>
                        <wps:bodyPr horzOverflow="overflow" vert="horz" lIns="0" tIns="0" rIns="0" bIns="0" rtlCol="0">
                          <a:noAutofit/>
                        </wps:bodyPr>
                      </wps:wsp>
                      <wps:wsp>
                        <wps:cNvPr id="3894" name="Rectangle 3894"/>
                        <wps:cNvSpPr/>
                        <wps:spPr>
                          <a:xfrm>
                            <a:off x="44768" y="495300"/>
                            <a:ext cx="64861" cy="192003"/>
                          </a:xfrm>
                          <a:prstGeom prst="rect">
                            <a:avLst/>
                          </a:prstGeom>
                          <a:ln>
                            <a:noFill/>
                          </a:ln>
                        </wps:spPr>
                        <wps:txbx>
                          <w:txbxContent>
                            <w:p w:rsidR="008B1735" w:rsidRDefault="008B1735">
                              <w:pPr>
                                <w:spacing w:after="160" w:line="259" w:lineRule="auto"/>
                                <w:ind w:left="0" w:firstLine="0"/>
                                <w:jc w:val="left"/>
                              </w:pPr>
                              <w:r>
                                <w:t xml:space="preserve"> </w:t>
                              </w:r>
                            </w:p>
                          </w:txbxContent>
                        </wps:txbx>
                        <wps:bodyPr horzOverflow="overflow" vert="horz" lIns="0" tIns="0" rIns="0" bIns="0" rtlCol="0">
                          <a:noAutofit/>
                        </wps:bodyPr>
                      </wps:wsp>
                      <wps:wsp>
                        <wps:cNvPr id="3895" name="Rectangle 3895"/>
                        <wps:cNvSpPr/>
                        <wps:spPr>
                          <a:xfrm>
                            <a:off x="44768" y="819150"/>
                            <a:ext cx="64861" cy="192003"/>
                          </a:xfrm>
                          <a:prstGeom prst="rect">
                            <a:avLst/>
                          </a:prstGeom>
                          <a:ln>
                            <a:noFill/>
                          </a:ln>
                        </wps:spPr>
                        <wps:txbx>
                          <w:txbxContent>
                            <w:p w:rsidR="008B1735" w:rsidRDefault="008B1735">
                              <w:pPr>
                                <w:spacing w:after="160" w:line="259" w:lineRule="auto"/>
                                <w:ind w:left="0" w:firstLine="0"/>
                                <w:jc w:val="left"/>
                              </w:pPr>
                              <w:r>
                                <w:t xml:space="preserve"> </w:t>
                              </w:r>
                            </w:p>
                          </w:txbxContent>
                        </wps:txbx>
                        <wps:bodyPr horzOverflow="overflow" vert="horz" lIns="0" tIns="0" rIns="0" bIns="0" rtlCol="0">
                          <a:noAutofit/>
                        </wps:bodyPr>
                      </wps:wsp>
                      <wps:wsp>
                        <wps:cNvPr id="3896" name="Rectangle 3896"/>
                        <wps:cNvSpPr/>
                        <wps:spPr>
                          <a:xfrm>
                            <a:off x="44768" y="1143381"/>
                            <a:ext cx="64861" cy="192003"/>
                          </a:xfrm>
                          <a:prstGeom prst="rect">
                            <a:avLst/>
                          </a:prstGeom>
                          <a:ln>
                            <a:noFill/>
                          </a:ln>
                        </wps:spPr>
                        <wps:txbx>
                          <w:txbxContent>
                            <w:p w:rsidR="008B1735" w:rsidRDefault="008B1735">
                              <w:pPr>
                                <w:spacing w:after="160" w:line="259" w:lineRule="auto"/>
                                <w:ind w:left="0" w:firstLine="0"/>
                                <w:jc w:val="left"/>
                              </w:pPr>
                              <w:r>
                                <w:t xml:space="preserve"> </w:t>
                              </w:r>
                            </w:p>
                          </w:txbxContent>
                        </wps:txbx>
                        <wps:bodyPr horzOverflow="overflow" vert="horz" lIns="0" tIns="0" rIns="0" bIns="0" rtlCol="0">
                          <a:noAutofit/>
                        </wps:bodyPr>
                      </wps:wsp>
                      <wps:wsp>
                        <wps:cNvPr id="3897" name="Rectangle 3897"/>
                        <wps:cNvSpPr/>
                        <wps:spPr>
                          <a:xfrm>
                            <a:off x="44768" y="1467104"/>
                            <a:ext cx="64861" cy="192003"/>
                          </a:xfrm>
                          <a:prstGeom prst="rect">
                            <a:avLst/>
                          </a:prstGeom>
                          <a:ln>
                            <a:noFill/>
                          </a:ln>
                        </wps:spPr>
                        <wps:txbx>
                          <w:txbxContent>
                            <w:p w:rsidR="008B1735" w:rsidRDefault="008B1735">
                              <w:pPr>
                                <w:spacing w:after="160" w:line="259" w:lineRule="auto"/>
                                <w:ind w:left="0" w:firstLine="0"/>
                                <w:jc w:val="left"/>
                              </w:pPr>
                              <w:r>
                                <w:t xml:space="preserve"> </w:t>
                              </w:r>
                            </w:p>
                          </w:txbxContent>
                        </wps:txbx>
                        <wps:bodyPr horzOverflow="overflow" vert="horz" lIns="0" tIns="0" rIns="0" bIns="0" rtlCol="0">
                          <a:noAutofit/>
                        </wps:bodyPr>
                      </wps:wsp>
                      <wps:wsp>
                        <wps:cNvPr id="3898" name="Rectangle 3898"/>
                        <wps:cNvSpPr/>
                        <wps:spPr>
                          <a:xfrm>
                            <a:off x="44768" y="1794192"/>
                            <a:ext cx="64861" cy="192003"/>
                          </a:xfrm>
                          <a:prstGeom prst="rect">
                            <a:avLst/>
                          </a:prstGeom>
                          <a:ln>
                            <a:noFill/>
                          </a:ln>
                        </wps:spPr>
                        <wps:txbx>
                          <w:txbxContent>
                            <w:p w:rsidR="008B1735" w:rsidRDefault="008B1735">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900" name="Picture 3900"/>
                          <pic:cNvPicPr/>
                        </pic:nvPicPr>
                        <pic:blipFill>
                          <a:blip r:embed="rId22"/>
                          <a:stretch>
                            <a:fillRect/>
                          </a:stretch>
                        </pic:blipFill>
                        <pic:spPr>
                          <a:xfrm>
                            <a:off x="2178050" y="30400"/>
                            <a:ext cx="1162850" cy="442113"/>
                          </a:xfrm>
                          <a:prstGeom prst="rect">
                            <a:avLst/>
                          </a:prstGeom>
                        </pic:spPr>
                      </pic:pic>
                      <pic:pic xmlns:pic="http://schemas.openxmlformats.org/drawingml/2006/picture">
                        <pic:nvPicPr>
                          <pic:cNvPr id="3902" name="Picture 3902"/>
                          <pic:cNvPicPr/>
                        </pic:nvPicPr>
                        <pic:blipFill>
                          <a:blip r:embed="rId23"/>
                          <a:stretch>
                            <a:fillRect/>
                          </a:stretch>
                        </pic:blipFill>
                        <pic:spPr>
                          <a:xfrm>
                            <a:off x="2197100" y="93900"/>
                            <a:ext cx="1127913" cy="311938"/>
                          </a:xfrm>
                          <a:prstGeom prst="rect">
                            <a:avLst/>
                          </a:prstGeom>
                        </pic:spPr>
                      </pic:pic>
                      <wps:wsp>
                        <wps:cNvPr id="3904" name="Shape 3904"/>
                        <wps:cNvSpPr/>
                        <wps:spPr>
                          <a:xfrm>
                            <a:off x="2266950" y="119325"/>
                            <a:ext cx="1140460" cy="419100"/>
                          </a:xfrm>
                          <a:custGeom>
                            <a:avLst/>
                            <a:gdLst/>
                            <a:ahLst/>
                            <a:cxnLst/>
                            <a:rect l="0" t="0" r="0" b="0"/>
                            <a:pathLst>
                              <a:path w="1140460" h="419100">
                                <a:moveTo>
                                  <a:pt x="0" y="419100"/>
                                </a:moveTo>
                                <a:lnTo>
                                  <a:pt x="1140460" y="419100"/>
                                </a:lnTo>
                                <a:lnTo>
                                  <a:pt x="1140460" y="0"/>
                                </a:lnTo>
                                <a:lnTo>
                                  <a:pt x="0" y="0"/>
                                </a:lnTo>
                                <a:close/>
                              </a:path>
                            </a:pathLst>
                          </a:custGeom>
                          <a:ln w="190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06" name="Picture 3906"/>
                          <pic:cNvPicPr/>
                        </pic:nvPicPr>
                        <pic:blipFill>
                          <a:blip r:embed="rId24"/>
                          <a:stretch>
                            <a:fillRect/>
                          </a:stretch>
                        </pic:blipFill>
                        <pic:spPr>
                          <a:xfrm>
                            <a:off x="2276475" y="173300"/>
                            <a:ext cx="1123950" cy="307975"/>
                          </a:xfrm>
                          <a:prstGeom prst="rect">
                            <a:avLst/>
                          </a:prstGeom>
                        </pic:spPr>
                      </pic:pic>
                      <wps:wsp>
                        <wps:cNvPr id="3907" name="Rectangle 3907"/>
                        <wps:cNvSpPr/>
                        <wps:spPr>
                          <a:xfrm>
                            <a:off x="2840101" y="188540"/>
                            <a:ext cx="15269" cy="68818"/>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sz w:val="8"/>
                                </w:rPr>
                                <w:t xml:space="preserve"> </w:t>
                              </w:r>
                            </w:p>
                          </w:txbxContent>
                        </wps:txbx>
                        <wps:bodyPr horzOverflow="overflow" vert="horz" lIns="0" tIns="0" rIns="0" bIns="0" rtlCol="0">
                          <a:noAutofit/>
                        </wps:bodyPr>
                      </wps:wsp>
                      <wps:wsp>
                        <wps:cNvPr id="3908" name="Rectangle 3908"/>
                        <wps:cNvSpPr/>
                        <wps:spPr>
                          <a:xfrm>
                            <a:off x="2621026" y="267915"/>
                            <a:ext cx="580307" cy="206453"/>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b/>
                                </w:rPr>
                                <w:t>LURAH</w:t>
                              </w:r>
                            </w:p>
                          </w:txbxContent>
                        </wps:txbx>
                        <wps:bodyPr horzOverflow="overflow" vert="horz" lIns="0" tIns="0" rIns="0" bIns="0" rtlCol="0">
                          <a:noAutofit/>
                        </wps:bodyPr>
                      </wps:wsp>
                      <wps:wsp>
                        <wps:cNvPr id="3909" name="Rectangle 3909"/>
                        <wps:cNvSpPr/>
                        <wps:spPr>
                          <a:xfrm>
                            <a:off x="3059176" y="267915"/>
                            <a:ext cx="45808" cy="206453"/>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s:wsp>
                        <wps:cNvPr id="3910" name="Rectangle 3910"/>
                        <wps:cNvSpPr/>
                        <wps:spPr>
                          <a:xfrm>
                            <a:off x="2369820" y="452065"/>
                            <a:ext cx="41991" cy="189248"/>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3912" name="Picture 3912"/>
                          <pic:cNvPicPr/>
                        </pic:nvPicPr>
                        <pic:blipFill>
                          <a:blip r:embed="rId25"/>
                          <a:stretch>
                            <a:fillRect/>
                          </a:stretch>
                        </pic:blipFill>
                        <pic:spPr>
                          <a:xfrm>
                            <a:off x="1866900" y="1456000"/>
                            <a:ext cx="1785112" cy="921550"/>
                          </a:xfrm>
                          <a:prstGeom prst="rect">
                            <a:avLst/>
                          </a:prstGeom>
                        </pic:spPr>
                      </pic:pic>
                      <pic:pic xmlns:pic="http://schemas.openxmlformats.org/drawingml/2006/picture">
                        <pic:nvPicPr>
                          <pic:cNvPr id="3914" name="Picture 3914"/>
                          <pic:cNvPicPr/>
                        </pic:nvPicPr>
                        <pic:blipFill>
                          <a:blip r:embed="rId26"/>
                          <a:stretch>
                            <a:fillRect/>
                          </a:stretch>
                        </pic:blipFill>
                        <pic:spPr>
                          <a:xfrm>
                            <a:off x="1885950" y="1522675"/>
                            <a:ext cx="1747012" cy="791375"/>
                          </a:xfrm>
                          <a:prstGeom prst="rect">
                            <a:avLst/>
                          </a:prstGeom>
                        </pic:spPr>
                      </pic:pic>
                      <wps:wsp>
                        <wps:cNvPr id="336257" name="Shape 336257"/>
                        <wps:cNvSpPr/>
                        <wps:spPr>
                          <a:xfrm>
                            <a:off x="1955800" y="1544900"/>
                            <a:ext cx="1762125" cy="897890"/>
                          </a:xfrm>
                          <a:custGeom>
                            <a:avLst/>
                            <a:gdLst/>
                            <a:ahLst/>
                            <a:cxnLst/>
                            <a:rect l="0" t="0" r="0" b="0"/>
                            <a:pathLst>
                              <a:path w="1762125" h="897890">
                                <a:moveTo>
                                  <a:pt x="0" y="0"/>
                                </a:moveTo>
                                <a:lnTo>
                                  <a:pt x="1762125" y="0"/>
                                </a:lnTo>
                                <a:lnTo>
                                  <a:pt x="1762125" y="897890"/>
                                </a:lnTo>
                                <a:lnTo>
                                  <a:pt x="0" y="89789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16" name="Shape 3916"/>
                        <wps:cNvSpPr/>
                        <wps:spPr>
                          <a:xfrm>
                            <a:off x="1955800" y="1544900"/>
                            <a:ext cx="1762125" cy="897890"/>
                          </a:xfrm>
                          <a:custGeom>
                            <a:avLst/>
                            <a:gdLst/>
                            <a:ahLst/>
                            <a:cxnLst/>
                            <a:rect l="0" t="0" r="0" b="0"/>
                            <a:pathLst>
                              <a:path w="1762125" h="897890">
                                <a:moveTo>
                                  <a:pt x="0" y="897890"/>
                                </a:moveTo>
                                <a:lnTo>
                                  <a:pt x="1762125" y="897890"/>
                                </a:lnTo>
                                <a:lnTo>
                                  <a:pt x="1762125" y="0"/>
                                </a:lnTo>
                                <a:lnTo>
                                  <a:pt x="0" y="0"/>
                                </a:lnTo>
                                <a:close/>
                              </a:path>
                            </a:pathLst>
                          </a:custGeom>
                          <a:ln w="190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18" name="Picture 3918"/>
                          <pic:cNvPicPr/>
                        </pic:nvPicPr>
                        <pic:blipFill>
                          <a:blip r:embed="rId27"/>
                          <a:stretch>
                            <a:fillRect/>
                          </a:stretch>
                        </pic:blipFill>
                        <pic:spPr>
                          <a:xfrm>
                            <a:off x="1965325" y="1602050"/>
                            <a:ext cx="1743075" cy="787400"/>
                          </a:xfrm>
                          <a:prstGeom prst="rect">
                            <a:avLst/>
                          </a:prstGeom>
                        </pic:spPr>
                      </pic:pic>
                      <wps:wsp>
                        <wps:cNvPr id="3919" name="Rectangle 3919"/>
                        <wps:cNvSpPr/>
                        <wps:spPr>
                          <a:xfrm>
                            <a:off x="2836926" y="1623958"/>
                            <a:ext cx="30539" cy="137635"/>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sz w:val="16"/>
                                </w:rPr>
                                <w:t xml:space="preserve"> </w:t>
                              </w:r>
                            </w:p>
                          </w:txbxContent>
                        </wps:txbx>
                        <wps:bodyPr horzOverflow="overflow" vert="horz" lIns="0" tIns="0" rIns="0" bIns="0" rtlCol="0">
                          <a:noAutofit/>
                        </wps:bodyPr>
                      </wps:wsp>
                      <wps:wsp>
                        <wps:cNvPr id="3920" name="Rectangle 3920"/>
                        <wps:cNvSpPr/>
                        <wps:spPr>
                          <a:xfrm>
                            <a:off x="2112645" y="1757308"/>
                            <a:ext cx="1965961" cy="189248"/>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b/>
                                  <w:sz w:val="22"/>
                                </w:rPr>
                                <w:t xml:space="preserve">KEPALA SEKSI EKONOMI, </w:t>
                              </w:r>
                            </w:p>
                          </w:txbxContent>
                        </wps:txbx>
                        <wps:bodyPr horzOverflow="overflow" vert="horz" lIns="0" tIns="0" rIns="0" bIns="0" rtlCol="0">
                          <a:noAutofit/>
                        </wps:bodyPr>
                      </wps:wsp>
                      <wps:wsp>
                        <wps:cNvPr id="3921" name="Rectangle 3921"/>
                        <wps:cNvSpPr/>
                        <wps:spPr>
                          <a:xfrm>
                            <a:off x="2204720" y="1925345"/>
                            <a:ext cx="1726476" cy="189678"/>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b/>
                                  <w:sz w:val="22"/>
                                </w:rPr>
                                <w:t xml:space="preserve">PEMBANGUNAN DAN </w:t>
                              </w:r>
                            </w:p>
                          </w:txbxContent>
                        </wps:txbx>
                        <wps:bodyPr horzOverflow="overflow" vert="horz" lIns="0" tIns="0" rIns="0" bIns="0" rtlCol="0">
                          <a:noAutofit/>
                        </wps:bodyPr>
                      </wps:wsp>
                      <wps:wsp>
                        <wps:cNvPr id="3922" name="Rectangle 3922"/>
                        <wps:cNvSpPr/>
                        <wps:spPr>
                          <a:xfrm>
                            <a:off x="2131695" y="2097350"/>
                            <a:ext cx="1879563" cy="189248"/>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b/>
                                  <w:sz w:val="34"/>
                                  <w:vertAlign w:val="superscript"/>
                                </w:rPr>
                                <w:t>KESEJAHTERAAN SOSIAL</w:t>
                              </w:r>
                            </w:p>
                          </w:txbxContent>
                        </wps:txbx>
                        <wps:bodyPr horzOverflow="overflow" vert="horz" lIns="0" tIns="0" rIns="0" bIns="0" rtlCol="0">
                          <a:noAutofit/>
                        </wps:bodyPr>
                      </wps:wsp>
                      <wps:wsp>
                        <wps:cNvPr id="3923" name="Rectangle 3923"/>
                        <wps:cNvSpPr/>
                        <wps:spPr>
                          <a:xfrm>
                            <a:off x="3545205" y="2097350"/>
                            <a:ext cx="41991" cy="189248"/>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924" name="Rectangle 3924"/>
                        <wps:cNvSpPr/>
                        <wps:spPr>
                          <a:xfrm>
                            <a:off x="2836926" y="2268800"/>
                            <a:ext cx="41991" cy="189248"/>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3926" name="Picture 3926"/>
                          <pic:cNvPicPr/>
                        </pic:nvPicPr>
                        <pic:blipFill>
                          <a:blip r:embed="rId28"/>
                          <a:stretch>
                            <a:fillRect/>
                          </a:stretch>
                        </pic:blipFill>
                        <pic:spPr>
                          <a:xfrm>
                            <a:off x="0" y="1446475"/>
                            <a:ext cx="1677162" cy="937413"/>
                          </a:xfrm>
                          <a:prstGeom prst="rect">
                            <a:avLst/>
                          </a:prstGeom>
                        </pic:spPr>
                      </pic:pic>
                      <pic:pic xmlns:pic="http://schemas.openxmlformats.org/drawingml/2006/picture">
                        <pic:nvPicPr>
                          <pic:cNvPr id="3928" name="Picture 3928"/>
                          <pic:cNvPicPr/>
                        </pic:nvPicPr>
                        <pic:blipFill>
                          <a:blip r:embed="rId29"/>
                          <a:stretch>
                            <a:fillRect/>
                          </a:stretch>
                        </pic:blipFill>
                        <pic:spPr>
                          <a:xfrm>
                            <a:off x="15875" y="1513163"/>
                            <a:ext cx="1642237" cy="807238"/>
                          </a:xfrm>
                          <a:prstGeom prst="rect">
                            <a:avLst/>
                          </a:prstGeom>
                        </pic:spPr>
                      </pic:pic>
                      <wps:wsp>
                        <wps:cNvPr id="336258" name="Shape 336258"/>
                        <wps:cNvSpPr/>
                        <wps:spPr>
                          <a:xfrm>
                            <a:off x="88900" y="1535375"/>
                            <a:ext cx="1654810" cy="914400"/>
                          </a:xfrm>
                          <a:custGeom>
                            <a:avLst/>
                            <a:gdLst/>
                            <a:ahLst/>
                            <a:cxnLst/>
                            <a:rect l="0" t="0" r="0" b="0"/>
                            <a:pathLst>
                              <a:path w="1654810" h="914400">
                                <a:moveTo>
                                  <a:pt x="0" y="0"/>
                                </a:moveTo>
                                <a:lnTo>
                                  <a:pt x="1654810" y="0"/>
                                </a:lnTo>
                                <a:lnTo>
                                  <a:pt x="1654810" y="914400"/>
                                </a:lnTo>
                                <a:lnTo>
                                  <a:pt x="0" y="914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30" name="Shape 3930"/>
                        <wps:cNvSpPr/>
                        <wps:spPr>
                          <a:xfrm>
                            <a:off x="88900" y="1535375"/>
                            <a:ext cx="1654810" cy="914400"/>
                          </a:xfrm>
                          <a:custGeom>
                            <a:avLst/>
                            <a:gdLst/>
                            <a:ahLst/>
                            <a:cxnLst/>
                            <a:rect l="0" t="0" r="0" b="0"/>
                            <a:pathLst>
                              <a:path w="1654810" h="914400">
                                <a:moveTo>
                                  <a:pt x="0" y="914400"/>
                                </a:moveTo>
                                <a:lnTo>
                                  <a:pt x="1654810" y="914400"/>
                                </a:lnTo>
                                <a:lnTo>
                                  <a:pt x="1654810" y="0"/>
                                </a:lnTo>
                                <a:lnTo>
                                  <a:pt x="0" y="0"/>
                                </a:lnTo>
                                <a:close/>
                              </a:path>
                            </a:pathLst>
                          </a:custGeom>
                          <a:ln w="190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32" name="Picture 3932"/>
                          <pic:cNvPicPr/>
                        </pic:nvPicPr>
                        <pic:blipFill>
                          <a:blip r:embed="rId30"/>
                          <a:stretch>
                            <a:fillRect/>
                          </a:stretch>
                        </pic:blipFill>
                        <pic:spPr>
                          <a:xfrm>
                            <a:off x="95250" y="1592525"/>
                            <a:ext cx="1638300" cy="803275"/>
                          </a:xfrm>
                          <a:prstGeom prst="rect">
                            <a:avLst/>
                          </a:prstGeom>
                        </pic:spPr>
                      </pic:pic>
                      <wps:wsp>
                        <wps:cNvPr id="3933" name="Rectangle 3933"/>
                        <wps:cNvSpPr/>
                        <wps:spPr>
                          <a:xfrm>
                            <a:off x="915035" y="1601733"/>
                            <a:ext cx="7635" cy="34409"/>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sz w:val="4"/>
                                </w:rPr>
                                <w:t xml:space="preserve"> </w:t>
                              </w:r>
                            </w:p>
                          </w:txbxContent>
                        </wps:txbx>
                        <wps:bodyPr horzOverflow="overflow" vert="horz" lIns="0" tIns="0" rIns="0" bIns="0" rtlCol="0">
                          <a:noAutofit/>
                        </wps:bodyPr>
                      </wps:wsp>
                      <wps:wsp>
                        <wps:cNvPr id="3934" name="Rectangle 3934"/>
                        <wps:cNvSpPr/>
                        <wps:spPr>
                          <a:xfrm>
                            <a:off x="514985" y="1652533"/>
                            <a:ext cx="1100871" cy="189248"/>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b/>
                                  <w:sz w:val="22"/>
                                </w:rPr>
                                <w:t xml:space="preserve">KEPALA SEKSI </w:t>
                              </w:r>
                            </w:p>
                          </w:txbxContent>
                        </wps:txbx>
                        <wps:bodyPr horzOverflow="overflow" vert="horz" lIns="0" tIns="0" rIns="0" bIns="0" rtlCol="0">
                          <a:noAutofit/>
                        </wps:bodyPr>
                      </wps:wsp>
                      <wps:wsp>
                        <wps:cNvPr id="3935" name="Rectangle 3935"/>
                        <wps:cNvSpPr/>
                        <wps:spPr>
                          <a:xfrm>
                            <a:off x="416560" y="1823983"/>
                            <a:ext cx="1366752" cy="189248"/>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b/>
                                  <w:sz w:val="22"/>
                                </w:rPr>
                                <w:t xml:space="preserve">PEMERINTAHAN, </w:t>
                              </w:r>
                            </w:p>
                          </w:txbxContent>
                        </wps:txbx>
                        <wps:bodyPr horzOverflow="overflow" vert="horz" lIns="0" tIns="0" rIns="0" bIns="0" rtlCol="0">
                          <a:noAutofit/>
                        </wps:bodyPr>
                      </wps:wsp>
                      <wps:wsp>
                        <wps:cNvPr id="3936" name="Rectangle 3936"/>
                        <wps:cNvSpPr/>
                        <wps:spPr>
                          <a:xfrm>
                            <a:off x="311785" y="1995195"/>
                            <a:ext cx="1641558" cy="189678"/>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b/>
                                  <w:sz w:val="22"/>
                                </w:rPr>
                                <w:t xml:space="preserve">KETENTRAMAN DAN </w:t>
                              </w:r>
                            </w:p>
                          </w:txbxContent>
                        </wps:txbx>
                        <wps:bodyPr horzOverflow="overflow" vert="horz" lIns="0" tIns="0" rIns="0" bIns="0" rtlCol="0">
                          <a:noAutofit/>
                        </wps:bodyPr>
                      </wps:wsp>
                      <wps:wsp>
                        <wps:cNvPr id="3937" name="Rectangle 3937"/>
                        <wps:cNvSpPr/>
                        <wps:spPr>
                          <a:xfrm>
                            <a:off x="324485" y="2164025"/>
                            <a:ext cx="1571134" cy="189248"/>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b/>
                                  <w:sz w:val="22"/>
                                </w:rPr>
                                <w:t>KETERTIBAN UMUM</w:t>
                              </w:r>
                            </w:p>
                          </w:txbxContent>
                        </wps:txbx>
                        <wps:bodyPr horzOverflow="overflow" vert="horz" lIns="0" tIns="0" rIns="0" bIns="0" rtlCol="0">
                          <a:noAutofit/>
                        </wps:bodyPr>
                      </wps:wsp>
                      <wps:wsp>
                        <wps:cNvPr id="3938" name="Rectangle 3938"/>
                        <wps:cNvSpPr/>
                        <wps:spPr>
                          <a:xfrm>
                            <a:off x="1505966" y="2164025"/>
                            <a:ext cx="41991" cy="189248"/>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939" name="Rectangle 3939"/>
                        <wps:cNvSpPr/>
                        <wps:spPr>
                          <a:xfrm>
                            <a:off x="915035" y="2335475"/>
                            <a:ext cx="41991" cy="189248"/>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3941" name="Picture 3941"/>
                          <pic:cNvPicPr/>
                        </pic:nvPicPr>
                        <pic:blipFill>
                          <a:blip r:embed="rId31"/>
                          <a:stretch>
                            <a:fillRect/>
                          </a:stretch>
                        </pic:blipFill>
                        <pic:spPr>
                          <a:xfrm>
                            <a:off x="3848100" y="1456000"/>
                            <a:ext cx="1658112" cy="924725"/>
                          </a:xfrm>
                          <a:prstGeom prst="rect">
                            <a:avLst/>
                          </a:prstGeom>
                        </pic:spPr>
                      </pic:pic>
                      <pic:pic xmlns:pic="http://schemas.openxmlformats.org/drawingml/2006/picture">
                        <pic:nvPicPr>
                          <pic:cNvPr id="3943" name="Picture 3943"/>
                          <pic:cNvPicPr/>
                        </pic:nvPicPr>
                        <pic:blipFill>
                          <a:blip r:embed="rId32"/>
                          <a:stretch>
                            <a:fillRect/>
                          </a:stretch>
                        </pic:blipFill>
                        <pic:spPr>
                          <a:xfrm>
                            <a:off x="3867150" y="1519513"/>
                            <a:ext cx="1623187" cy="797713"/>
                          </a:xfrm>
                          <a:prstGeom prst="rect">
                            <a:avLst/>
                          </a:prstGeom>
                        </pic:spPr>
                      </pic:pic>
                      <wps:wsp>
                        <wps:cNvPr id="336259" name="Shape 336259"/>
                        <wps:cNvSpPr/>
                        <wps:spPr>
                          <a:xfrm>
                            <a:off x="3937000" y="1544900"/>
                            <a:ext cx="1636395" cy="902335"/>
                          </a:xfrm>
                          <a:custGeom>
                            <a:avLst/>
                            <a:gdLst/>
                            <a:ahLst/>
                            <a:cxnLst/>
                            <a:rect l="0" t="0" r="0" b="0"/>
                            <a:pathLst>
                              <a:path w="1636395" h="902335">
                                <a:moveTo>
                                  <a:pt x="0" y="0"/>
                                </a:moveTo>
                                <a:lnTo>
                                  <a:pt x="1636395" y="0"/>
                                </a:lnTo>
                                <a:lnTo>
                                  <a:pt x="1636395" y="902335"/>
                                </a:lnTo>
                                <a:lnTo>
                                  <a:pt x="0" y="90233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45" name="Shape 3945"/>
                        <wps:cNvSpPr/>
                        <wps:spPr>
                          <a:xfrm>
                            <a:off x="3937000" y="1544900"/>
                            <a:ext cx="1636395" cy="902335"/>
                          </a:xfrm>
                          <a:custGeom>
                            <a:avLst/>
                            <a:gdLst/>
                            <a:ahLst/>
                            <a:cxnLst/>
                            <a:rect l="0" t="0" r="0" b="0"/>
                            <a:pathLst>
                              <a:path w="1636395" h="902335">
                                <a:moveTo>
                                  <a:pt x="0" y="902335"/>
                                </a:moveTo>
                                <a:lnTo>
                                  <a:pt x="1636395" y="902335"/>
                                </a:lnTo>
                                <a:lnTo>
                                  <a:pt x="1636395" y="0"/>
                                </a:lnTo>
                                <a:lnTo>
                                  <a:pt x="0" y="0"/>
                                </a:lnTo>
                                <a:close/>
                              </a:path>
                            </a:pathLst>
                          </a:custGeom>
                          <a:ln w="190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47" name="Picture 3947"/>
                          <pic:cNvPicPr/>
                        </pic:nvPicPr>
                        <pic:blipFill>
                          <a:blip r:embed="rId33"/>
                          <a:stretch>
                            <a:fillRect/>
                          </a:stretch>
                        </pic:blipFill>
                        <pic:spPr>
                          <a:xfrm>
                            <a:off x="3946525" y="1598875"/>
                            <a:ext cx="1619250" cy="793750"/>
                          </a:xfrm>
                          <a:prstGeom prst="rect">
                            <a:avLst/>
                          </a:prstGeom>
                        </pic:spPr>
                      </pic:pic>
                      <wps:wsp>
                        <wps:cNvPr id="3948" name="Rectangle 3948"/>
                        <wps:cNvSpPr/>
                        <wps:spPr>
                          <a:xfrm>
                            <a:off x="4758690" y="1620783"/>
                            <a:ext cx="26722" cy="120431"/>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b/>
                                  <w:sz w:val="14"/>
                                </w:rPr>
                                <w:t xml:space="preserve"> </w:t>
                              </w:r>
                            </w:p>
                          </w:txbxContent>
                        </wps:txbx>
                        <wps:bodyPr horzOverflow="overflow" vert="horz" lIns="0" tIns="0" rIns="0" bIns="0" rtlCol="0">
                          <a:noAutofit/>
                        </wps:bodyPr>
                      </wps:wsp>
                      <wps:wsp>
                        <wps:cNvPr id="3949" name="Rectangle 3949"/>
                        <wps:cNvSpPr/>
                        <wps:spPr>
                          <a:xfrm>
                            <a:off x="4361434" y="1738258"/>
                            <a:ext cx="1057579" cy="189248"/>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b/>
                                  <w:sz w:val="22"/>
                                </w:rPr>
                                <w:t>KEPALA SEKSI</w:t>
                              </w:r>
                            </w:p>
                          </w:txbxContent>
                        </wps:txbx>
                        <wps:bodyPr horzOverflow="overflow" vert="horz" lIns="0" tIns="0" rIns="0" bIns="0" rtlCol="0">
                          <a:noAutofit/>
                        </wps:bodyPr>
                      </wps:wsp>
                      <wps:wsp>
                        <wps:cNvPr id="3950" name="Rectangle 3950"/>
                        <wps:cNvSpPr/>
                        <wps:spPr>
                          <a:xfrm>
                            <a:off x="5155565" y="1738258"/>
                            <a:ext cx="41991" cy="189248"/>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3951" name="Rectangle 3951"/>
                        <wps:cNvSpPr/>
                        <wps:spPr>
                          <a:xfrm>
                            <a:off x="4256786" y="1909470"/>
                            <a:ext cx="1371535" cy="189678"/>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b/>
                                  <w:sz w:val="22"/>
                                </w:rPr>
                                <w:t xml:space="preserve">PEMBERDAYAAN </w:t>
                              </w:r>
                            </w:p>
                          </w:txbxContent>
                        </wps:txbx>
                        <wps:bodyPr horzOverflow="overflow" vert="horz" lIns="0" tIns="0" rIns="0" bIns="0" rtlCol="0">
                          <a:noAutofit/>
                        </wps:bodyPr>
                      </wps:wsp>
                      <wps:wsp>
                        <wps:cNvPr id="3952" name="Rectangle 3952"/>
                        <wps:cNvSpPr/>
                        <wps:spPr>
                          <a:xfrm>
                            <a:off x="4345559" y="2081475"/>
                            <a:ext cx="1096040" cy="189248"/>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b/>
                                  <w:sz w:val="22"/>
                                </w:rPr>
                                <w:t>MASYARAKAT</w:t>
                              </w:r>
                            </w:p>
                          </w:txbxContent>
                        </wps:txbx>
                        <wps:bodyPr horzOverflow="overflow" vert="horz" lIns="0" tIns="0" rIns="0" bIns="0" rtlCol="0">
                          <a:noAutofit/>
                        </wps:bodyPr>
                      </wps:wsp>
                      <wps:wsp>
                        <wps:cNvPr id="3953" name="Rectangle 3953"/>
                        <wps:cNvSpPr/>
                        <wps:spPr>
                          <a:xfrm>
                            <a:off x="5168265" y="2081475"/>
                            <a:ext cx="41991" cy="189248"/>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3954" name="Rectangle 3954"/>
                        <wps:cNvSpPr/>
                        <wps:spPr>
                          <a:xfrm>
                            <a:off x="4758690" y="2249750"/>
                            <a:ext cx="41991" cy="189248"/>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3956" name="Picture 3956"/>
                          <pic:cNvPicPr/>
                        </pic:nvPicPr>
                        <pic:blipFill>
                          <a:blip r:embed="rId34"/>
                          <a:stretch>
                            <a:fillRect/>
                          </a:stretch>
                        </pic:blipFill>
                        <pic:spPr>
                          <a:xfrm>
                            <a:off x="3289300" y="566975"/>
                            <a:ext cx="1204113" cy="480213"/>
                          </a:xfrm>
                          <a:prstGeom prst="rect">
                            <a:avLst/>
                          </a:prstGeom>
                        </pic:spPr>
                      </pic:pic>
                      <pic:pic xmlns:pic="http://schemas.openxmlformats.org/drawingml/2006/picture">
                        <pic:nvPicPr>
                          <pic:cNvPr id="3958" name="Picture 3958"/>
                          <pic:cNvPicPr/>
                        </pic:nvPicPr>
                        <pic:blipFill>
                          <a:blip r:embed="rId35"/>
                          <a:stretch>
                            <a:fillRect/>
                          </a:stretch>
                        </pic:blipFill>
                        <pic:spPr>
                          <a:xfrm>
                            <a:off x="3308350" y="630462"/>
                            <a:ext cx="1166013" cy="353225"/>
                          </a:xfrm>
                          <a:prstGeom prst="rect">
                            <a:avLst/>
                          </a:prstGeom>
                        </pic:spPr>
                      </pic:pic>
                      <wps:wsp>
                        <wps:cNvPr id="3960" name="Shape 3960"/>
                        <wps:cNvSpPr/>
                        <wps:spPr>
                          <a:xfrm>
                            <a:off x="3378200" y="655900"/>
                            <a:ext cx="1180465" cy="458470"/>
                          </a:xfrm>
                          <a:custGeom>
                            <a:avLst/>
                            <a:gdLst/>
                            <a:ahLst/>
                            <a:cxnLst/>
                            <a:rect l="0" t="0" r="0" b="0"/>
                            <a:pathLst>
                              <a:path w="1180465" h="458470">
                                <a:moveTo>
                                  <a:pt x="0" y="458470"/>
                                </a:moveTo>
                                <a:lnTo>
                                  <a:pt x="1180465" y="458470"/>
                                </a:lnTo>
                                <a:lnTo>
                                  <a:pt x="1180465" y="0"/>
                                </a:lnTo>
                                <a:lnTo>
                                  <a:pt x="0" y="0"/>
                                </a:lnTo>
                                <a:close/>
                              </a:path>
                            </a:pathLst>
                          </a:custGeom>
                          <a:ln w="190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62" name="Picture 3962"/>
                          <pic:cNvPicPr/>
                        </pic:nvPicPr>
                        <pic:blipFill>
                          <a:blip r:embed="rId36"/>
                          <a:stretch>
                            <a:fillRect/>
                          </a:stretch>
                        </pic:blipFill>
                        <pic:spPr>
                          <a:xfrm>
                            <a:off x="3387725" y="709875"/>
                            <a:ext cx="1162050" cy="349250"/>
                          </a:xfrm>
                          <a:prstGeom prst="rect">
                            <a:avLst/>
                          </a:prstGeom>
                        </pic:spPr>
                      </pic:pic>
                      <wps:wsp>
                        <wps:cNvPr id="3963" name="Rectangle 3963"/>
                        <wps:cNvSpPr/>
                        <wps:spPr>
                          <a:xfrm>
                            <a:off x="3621405" y="740752"/>
                            <a:ext cx="965568" cy="189678"/>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b/>
                                  <w:sz w:val="22"/>
                                </w:rPr>
                                <w:t xml:space="preserve">SEKRETARIS </w:t>
                              </w:r>
                            </w:p>
                          </w:txbxContent>
                        </wps:txbx>
                        <wps:bodyPr horzOverflow="overflow" vert="horz" lIns="0" tIns="0" rIns="0" bIns="0" rtlCol="0">
                          <a:noAutofit/>
                        </wps:bodyPr>
                      </wps:wsp>
                      <wps:wsp>
                        <wps:cNvPr id="3964" name="Rectangle 3964"/>
                        <wps:cNvSpPr/>
                        <wps:spPr>
                          <a:xfrm>
                            <a:off x="3608705" y="912694"/>
                            <a:ext cx="965794" cy="189248"/>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b/>
                                  <w:sz w:val="22"/>
                                </w:rPr>
                                <w:t>KELURAHAN</w:t>
                              </w:r>
                            </w:p>
                          </w:txbxContent>
                        </wps:txbx>
                        <wps:bodyPr horzOverflow="overflow" vert="horz" lIns="0" tIns="0" rIns="0" bIns="0" rtlCol="0">
                          <a:noAutofit/>
                        </wps:bodyPr>
                      </wps:wsp>
                      <wps:wsp>
                        <wps:cNvPr id="3965" name="Rectangle 3965"/>
                        <wps:cNvSpPr/>
                        <wps:spPr>
                          <a:xfrm>
                            <a:off x="4332859" y="912694"/>
                            <a:ext cx="41991" cy="189248"/>
                          </a:xfrm>
                          <a:prstGeom prst="rect">
                            <a:avLst/>
                          </a:prstGeom>
                          <a:ln>
                            <a:noFill/>
                          </a:ln>
                        </wps:spPr>
                        <wps:txbx>
                          <w:txbxContent>
                            <w:p w:rsidR="008B1735" w:rsidRDefault="008B1735">
                              <w:pPr>
                                <w:spacing w:after="160" w:line="259" w:lineRule="auto"/>
                                <w:ind w:left="0"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3966" name="Shape 3966"/>
                        <wps:cNvSpPr/>
                        <wps:spPr>
                          <a:xfrm>
                            <a:off x="2830195" y="521026"/>
                            <a:ext cx="0" cy="977900"/>
                          </a:xfrm>
                          <a:custGeom>
                            <a:avLst/>
                            <a:gdLst/>
                            <a:ahLst/>
                            <a:cxnLst/>
                            <a:rect l="0" t="0" r="0" b="0"/>
                            <a:pathLst>
                              <a:path h="977900">
                                <a:moveTo>
                                  <a:pt x="0" y="0"/>
                                </a:moveTo>
                                <a:lnTo>
                                  <a:pt x="0" y="97790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3967" name="Shape 3967"/>
                        <wps:cNvSpPr/>
                        <wps:spPr>
                          <a:xfrm>
                            <a:off x="2839085" y="960193"/>
                            <a:ext cx="513080" cy="0"/>
                          </a:xfrm>
                          <a:custGeom>
                            <a:avLst/>
                            <a:gdLst/>
                            <a:ahLst/>
                            <a:cxnLst/>
                            <a:rect l="0" t="0" r="0" b="0"/>
                            <a:pathLst>
                              <a:path w="513080">
                                <a:moveTo>
                                  <a:pt x="0" y="0"/>
                                </a:moveTo>
                                <a:lnTo>
                                  <a:pt x="513080" y="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3968" name="Shape 3968"/>
                        <wps:cNvSpPr/>
                        <wps:spPr>
                          <a:xfrm>
                            <a:off x="904240" y="1259532"/>
                            <a:ext cx="3847465" cy="8255"/>
                          </a:xfrm>
                          <a:custGeom>
                            <a:avLst/>
                            <a:gdLst/>
                            <a:ahLst/>
                            <a:cxnLst/>
                            <a:rect l="0" t="0" r="0" b="0"/>
                            <a:pathLst>
                              <a:path w="3847465" h="8255">
                                <a:moveTo>
                                  <a:pt x="0" y="0"/>
                                </a:moveTo>
                                <a:lnTo>
                                  <a:pt x="3847465" y="8255"/>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3969" name="Shape 3969"/>
                        <wps:cNvSpPr/>
                        <wps:spPr>
                          <a:xfrm>
                            <a:off x="911860" y="1274136"/>
                            <a:ext cx="1905" cy="222885"/>
                          </a:xfrm>
                          <a:custGeom>
                            <a:avLst/>
                            <a:gdLst/>
                            <a:ahLst/>
                            <a:cxnLst/>
                            <a:rect l="0" t="0" r="0" b="0"/>
                            <a:pathLst>
                              <a:path w="1905" h="222885">
                                <a:moveTo>
                                  <a:pt x="0" y="0"/>
                                </a:moveTo>
                                <a:lnTo>
                                  <a:pt x="1905" y="222885"/>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3970" name="Shape 3970"/>
                        <wps:cNvSpPr/>
                        <wps:spPr>
                          <a:xfrm>
                            <a:off x="4744085" y="1262707"/>
                            <a:ext cx="1905" cy="222885"/>
                          </a:xfrm>
                          <a:custGeom>
                            <a:avLst/>
                            <a:gdLst/>
                            <a:ahLst/>
                            <a:cxnLst/>
                            <a:rect l="0" t="0" r="0" b="0"/>
                            <a:pathLst>
                              <a:path w="1905" h="222885">
                                <a:moveTo>
                                  <a:pt x="0" y="0"/>
                                </a:moveTo>
                                <a:lnTo>
                                  <a:pt x="1905" y="222885"/>
                                </a:lnTo>
                              </a:path>
                            </a:pathLst>
                          </a:custGeom>
                          <a:ln w="190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245924" o:spid="_x0000_s1045" style="width:456.5pt;height:195.1pt;mso-position-horizontal-relative:char;mso-position-vertical-relative:line" coordsize="57972,24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">
                <v:rect id="Rectangle 3804" o:spid="_x0000_s1046" style="position:absolute;left:23126;top:21399;width:846;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" filled="f" stroked="f">
                  <v:textbox inset="0,0,0,0">
                    <w:txbxContent>
                      <w:p w:rsidR="008B1735" w:rsidRDefault="008B1735">
                        <w:pPr>
                          <w:spacing w:after="160" w:line="259" w:lineRule="auto"/>
                          <w:ind w:left="0" w:firstLine="0"/>
                          <w:jc w:val="left"/>
                        </w:pPr>
                        <w:r>
                          <w:rPr>
                            <w:rFonts w:ascii="Arial" w:eastAsia="Arial" w:hAnsi="Arial" w:cs="Arial"/>
                            <w:i/>
                            <w:sz w:val="18"/>
                          </w:rPr>
                          <w:t>2</w:t>
                        </w:r>
                      </w:p>
                    </w:txbxContent>
                  </v:textbox>
                </v:rect>
                <v:rect id="Rectangle 245338" o:spid="_x0000_s1047" style="position:absolute;left:24396;top:21399;width:423;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" filled="f" stroked="f">
                  <v:textbox inset="0,0,0,0">
                    <w:txbxContent>
                      <w:p w:rsidR="008B1735" w:rsidRDefault="008B1735">
                        <w:pPr>
                          <w:spacing w:after="160" w:line="259" w:lineRule="auto"/>
                          <w:ind w:left="0" w:firstLine="0"/>
                          <w:jc w:val="left"/>
                        </w:pPr>
                        <w:r>
                          <w:rPr>
                            <w:rFonts w:ascii="Arial" w:eastAsia="Arial" w:hAnsi="Arial" w:cs="Arial"/>
                            <w:i/>
                            <w:sz w:val="18"/>
                          </w:rPr>
                          <w:t xml:space="preserve"> </w:t>
                        </w:r>
                      </w:p>
                    </w:txbxContent>
                  </v:textbox>
                </v:rect>
                <v:rect id="Rectangle 245337" o:spid="_x0000_s1048" style="position:absolute;left:23761;top:21399;width:846;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" filled="f" stroked="f">
                  <v:textbox inset="0,0,0,0">
                    <w:txbxContent>
                      <w:p w:rsidR="008B1735" w:rsidRDefault="008B1735">
                        <w:pPr>
                          <w:spacing w:after="160" w:line="259" w:lineRule="auto"/>
                          <w:ind w:left="0" w:firstLine="0"/>
                          <w:jc w:val="left"/>
                        </w:pPr>
                        <w:r>
                          <w:rPr>
                            <w:rFonts w:ascii="Arial" w:eastAsia="Arial" w:hAnsi="Arial" w:cs="Arial"/>
                            <w:i/>
                            <w:sz w:val="18"/>
                          </w:rPr>
                          <w:t>1</w:t>
                        </w:r>
                      </w:p>
                    </w:txbxContent>
                  </v:textbox>
                </v:rect>
                <v:rect id="Rectangle 3806" o:spid="_x0000_s1049" style="position:absolute;left:24718;top:21399;width:506;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" filled="f" stroked="f">
                  <v:textbox inset="0,0,0,0">
                    <w:txbxContent>
                      <w:p w:rsidR="008B1735" w:rsidRDefault="008B1735">
                        <w:pPr>
                          <w:spacing w:after="160" w:line="259" w:lineRule="auto"/>
                          <w:ind w:left="0" w:firstLine="0"/>
                          <w:jc w:val="left"/>
                        </w:pPr>
                        <w:r>
                          <w:rPr>
                            <w:rFonts w:ascii="Arial" w:eastAsia="Arial" w:hAnsi="Arial" w:cs="Arial"/>
                            <w:i/>
                            <w:sz w:val="18"/>
                          </w:rPr>
                          <w:t>-</w:t>
                        </w:r>
                      </w:p>
                    </w:txbxContent>
                  </v:textbox>
                </v:rect>
                <v:rect id="Rectangle 3807" o:spid="_x0000_s1050" style="position:absolute;left:25099;top:21399;width:422;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" filled="f" stroked="f">
                  <v:textbox inset="0,0,0,0">
                    <w:txbxContent>
                      <w:p w:rsidR="008B1735" w:rsidRDefault="008B1735">
                        <w:pPr>
                          <w:spacing w:after="160" w:line="259" w:lineRule="auto"/>
                          <w:ind w:left="0" w:firstLine="0"/>
                          <w:jc w:val="left"/>
                        </w:pPr>
                        <w:r>
                          <w:rPr>
                            <w:rFonts w:ascii="Arial" w:eastAsia="Arial" w:hAnsi="Arial" w:cs="Arial"/>
                            <w:i/>
                            <w:sz w:val="18"/>
                          </w:rPr>
                          <w:t xml:space="preserve"> </w:t>
                        </w:r>
                      </w:p>
                    </w:txbxContent>
                  </v:textbox>
                </v:rect>
                <v:rect id="Rectangle 3808" o:spid="_x0000_s1051" style="position:absolute;left:25416;top:21399;width:1690;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" filled="f" stroked="f">
                  <v:textbox inset="0,0,0,0">
                    <w:txbxContent>
                      <w:p w:rsidR="008B1735" w:rsidRDefault="008B1735">
                        <w:pPr>
                          <w:spacing w:after="160" w:line="259" w:lineRule="auto"/>
                          <w:ind w:left="0" w:firstLine="0"/>
                          <w:jc w:val="left"/>
                        </w:pPr>
                        <w:r>
                          <w:rPr>
                            <w:rFonts w:ascii="Arial" w:eastAsia="Arial" w:hAnsi="Arial" w:cs="Arial"/>
                            <w:i/>
                            <w:sz w:val="18"/>
                          </w:rPr>
                          <w:t>20</w:t>
                        </w:r>
                      </w:p>
                    </w:txbxContent>
                  </v:textbox>
                </v:rect>
                <v:rect id="Rectangle 3809" o:spid="_x0000_s1052" style="position:absolute;left:26686;top:21399;width:845;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" filled="f" stroked="f">
                  <v:textbox inset="0,0,0,0">
                    <w:txbxContent>
                      <w:p w:rsidR="008B1735" w:rsidRDefault="008B1735">
                        <w:pPr>
                          <w:spacing w:after="160" w:line="259" w:lineRule="auto"/>
                          <w:ind w:left="0" w:firstLine="0"/>
                          <w:jc w:val="left"/>
                        </w:pPr>
                        <w:r>
                          <w:rPr>
                            <w:rFonts w:ascii="Arial" w:eastAsia="Arial" w:hAnsi="Arial" w:cs="Arial"/>
                            <w:i/>
                            <w:sz w:val="18"/>
                          </w:rPr>
                          <w:t>2</w:t>
                        </w:r>
                      </w:p>
                    </w:txbxContent>
                  </v:textbox>
                </v:rect>
                <v:rect id="Rectangle 3810" o:spid="_x0000_s1053" style="position:absolute;left:27321;top:21399;width:845;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" filled="f" stroked="f">
                  <v:textbox inset="0,0,0,0">
                    <w:txbxContent>
                      <w:p w:rsidR="008B1735" w:rsidRDefault="008B1735">
                        <w:pPr>
                          <w:spacing w:after="160" w:line="259" w:lineRule="auto"/>
                          <w:ind w:left="0" w:firstLine="0"/>
                          <w:jc w:val="left"/>
                        </w:pPr>
                        <w:r>
                          <w:rPr>
                            <w:rFonts w:ascii="Arial" w:eastAsia="Arial" w:hAnsi="Arial" w:cs="Arial"/>
                            <w:i/>
                            <w:sz w:val="18"/>
                          </w:rPr>
                          <w:t>6</w:t>
                        </w:r>
                      </w:p>
                    </w:txbxContent>
                  </v:textbox>
                </v:rect>
                <v:rect id="Rectangle 3811" o:spid="_x0000_s1054" style="position:absolute;left:27988;top:21399;width:422;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" filled="f" stroked="f">
                  <v:textbox inset="0,0,0,0">
                    <w:txbxContent>
                      <w:p w:rsidR="008B1735" w:rsidRDefault="008B1735">
                        <w:pPr>
                          <w:spacing w:after="160" w:line="259" w:lineRule="auto"/>
                          <w:ind w:left="0" w:firstLine="0"/>
                          <w:jc w:val="left"/>
                        </w:pPr>
                        <w:r>
                          <w:rPr>
                            <w:rFonts w:ascii="Arial" w:eastAsia="Arial" w:hAnsi="Arial" w:cs="Arial"/>
                            <w:i/>
                            <w:sz w:val="18"/>
                          </w:rPr>
                          <w:t xml:space="preserve"> </w:t>
                        </w:r>
                      </w:p>
                    </w:txbxContent>
                  </v:textbox>
                </v:rect>
                <v:shape id="Shape 336256" o:spid="_x0000_s1055" style="position:absolute;left:257;top:20684;width:57715;height:381;visibility:visible;mso-wrap-style:square;v-text-anchor:top" coordsize="577151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" path="m,l5771516,r,38100l,38100,,e" fillcolor="#622423" stroked="f" strokeweight="0">
                  <v:stroke miterlimit="83231f" joinstyle="miter"/>
                  <v:path arrowok="t" textboxrect="0,0,5771516,38100"/>
                </v:shape>
                <v:rect id="Rectangle 3892" o:spid="_x0000_s1056" style="position:absolute;left:29099;width:649;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" filled="f" stroked="f">
                  <v:textbox inset="0,0,0,0">
                    <w:txbxContent>
                      <w:p w:rsidR="008B1735" w:rsidRDefault="008B1735">
                        <w:pPr>
                          <w:spacing w:after="160" w:line="259" w:lineRule="auto"/>
                          <w:ind w:left="0" w:firstLine="0"/>
                          <w:jc w:val="left"/>
                        </w:pPr>
                        <w:r>
                          <w:t xml:space="preserve"> </w:t>
                        </w:r>
                      </w:p>
                    </w:txbxContent>
                  </v:textbox>
                </v:rect>
                <v:rect id="Rectangle 3893" o:spid="_x0000_s1057" style="position:absolute;left:447;top:1714;width:649;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" filled="f" stroked="f">
                  <v:textbox inset="0,0,0,0">
                    <w:txbxContent>
                      <w:p w:rsidR="008B1735" w:rsidRDefault="008B1735">
                        <w:pPr>
                          <w:spacing w:after="160" w:line="259" w:lineRule="auto"/>
                          <w:ind w:left="0" w:firstLine="0"/>
                          <w:jc w:val="left"/>
                        </w:pPr>
                        <w:r>
                          <w:t xml:space="preserve"> </w:t>
                        </w:r>
                      </w:p>
                    </w:txbxContent>
                  </v:textbox>
                </v:rect>
                <v:rect id="Rectangle 3894" o:spid="_x0000_s1058" style="position:absolute;left:447;top:4953;width:649;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" filled="f" stroked="f">
                  <v:textbox inset="0,0,0,0">
                    <w:txbxContent>
                      <w:p w:rsidR="008B1735" w:rsidRDefault="008B1735">
                        <w:pPr>
                          <w:spacing w:after="160" w:line="259" w:lineRule="auto"/>
                          <w:ind w:left="0" w:firstLine="0"/>
                          <w:jc w:val="left"/>
                        </w:pPr>
                        <w:r>
                          <w:t xml:space="preserve"> </w:t>
                        </w:r>
                      </w:p>
                    </w:txbxContent>
                  </v:textbox>
                </v:rect>
                <v:rect id="Rectangle 3895" o:spid="_x0000_s1059" style="position:absolute;left:447;top:8191;width:649;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" filled="f" stroked="f">
                  <v:textbox inset="0,0,0,0">
                    <w:txbxContent>
                      <w:p w:rsidR="008B1735" w:rsidRDefault="008B1735">
                        <w:pPr>
                          <w:spacing w:after="160" w:line="259" w:lineRule="auto"/>
                          <w:ind w:left="0" w:firstLine="0"/>
                          <w:jc w:val="left"/>
                        </w:pPr>
                        <w:r>
                          <w:t xml:space="preserve"> </w:t>
                        </w:r>
                      </w:p>
                    </w:txbxContent>
                  </v:textbox>
                </v:rect>
                <v:rect id="Rectangle 3896" o:spid="_x0000_s1060" style="position:absolute;left:447;top:11433;width:649;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" filled="f" stroked="f">
                  <v:textbox inset="0,0,0,0">
                    <w:txbxContent>
                      <w:p w:rsidR="008B1735" w:rsidRDefault="008B1735">
                        <w:pPr>
                          <w:spacing w:after="160" w:line="259" w:lineRule="auto"/>
                          <w:ind w:left="0" w:firstLine="0"/>
                          <w:jc w:val="left"/>
                        </w:pPr>
                        <w:r>
                          <w:t xml:space="preserve"> </w:t>
                        </w:r>
                      </w:p>
                    </w:txbxContent>
                  </v:textbox>
                </v:rect>
                <v:rect id="Rectangle 3897" o:spid="_x0000_s1061" style="position:absolute;left:447;top:14671;width:649;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" filled="f" stroked="f">
                  <v:textbox inset="0,0,0,0">
                    <w:txbxContent>
                      <w:p w:rsidR="008B1735" w:rsidRDefault="008B1735">
                        <w:pPr>
                          <w:spacing w:after="160" w:line="259" w:lineRule="auto"/>
                          <w:ind w:left="0" w:firstLine="0"/>
                          <w:jc w:val="left"/>
                        </w:pPr>
                        <w:r>
                          <w:t xml:space="preserve"> </w:t>
                        </w:r>
                      </w:p>
                    </w:txbxContent>
                  </v:textbox>
                </v:rect>
                <v:rect id="Rectangle 3898" o:spid="_x0000_s1062" style="position:absolute;left:447;top:17941;width:649;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" filled="f" stroked="f">
                  <v:textbox inset="0,0,0,0">
                    <w:txbxContent>
                      <w:p w:rsidR="008B1735" w:rsidRDefault="008B1735">
                        <w:pPr>
                          <w:spacing w:after="160" w:line="259" w:lineRule="auto"/>
                          <w:ind w:left="0" w:firstLine="0"/>
                          <w:jc w:val="left"/>
                        </w:pPr>
                        <w:r>
                          <w:t xml:space="preserve"> </w:t>
                        </w:r>
                      </w:p>
                    </w:txbxContent>
                  </v:textbox>
                </v:rect>
                <v:shape id="Picture 3900" o:spid="_x0000_s1063" type="#_x0000_t75" style="position:absolute;left:21780;top:304;width:11629;height:4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">
                  <v:imagedata r:id="rId37" o:title=""/>
                </v:shape>
                <v:shape id="Picture 3902" o:spid="_x0000_s1064" type="#_x0000_t75" style="position:absolute;left:21971;top:939;width:11279;height:3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">
                  <v:imagedata r:id="rId38" o:title=""/>
                </v:shape>
                <v:shape id="Shape 3904" o:spid="_x0000_s1065" style="position:absolute;left:22669;top:1193;width:11405;height:4191;visibility:visible;mso-wrap-style:square;v-text-anchor:top" coordsize="1140460,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" path="m,419100r1140460,l1140460,,,,,419100xe" filled="f" strokeweight="1.5pt">
                  <v:stroke miterlimit="83231f" joinstyle="miter"/>
                  <v:path arrowok="t" textboxrect="0,0,1140460,419100"/>
                </v:shape>
                <v:shape id="Picture 3906" o:spid="_x0000_s1066" type="#_x0000_t75" style="position:absolute;left:22764;top:1733;width:11240;height:3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">
                  <v:imagedata r:id="rId39" o:title=""/>
                </v:shape>
                <v:rect id="Rectangle 3907" o:spid="_x0000_s1067" style="position:absolute;left:28401;top:1885;width:152;height: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" filled="f" stroked="f">
                  <v:textbox inset="0,0,0,0">
                    <w:txbxContent>
                      <w:p w:rsidR="008B1735" w:rsidRDefault="008B1735">
                        <w:pPr>
                          <w:spacing w:after="160" w:line="259" w:lineRule="auto"/>
                          <w:ind w:left="0" w:firstLine="0"/>
                          <w:jc w:val="left"/>
                        </w:pPr>
                        <w:r>
                          <w:rPr>
                            <w:rFonts w:ascii="Calibri" w:eastAsia="Calibri" w:hAnsi="Calibri" w:cs="Calibri"/>
                            <w:sz w:val="8"/>
                          </w:rPr>
                          <w:t xml:space="preserve"> </w:t>
                        </w:r>
                      </w:p>
                    </w:txbxContent>
                  </v:textbox>
                </v:rect>
                <v:rect id="Rectangle 3908" o:spid="_x0000_s1068" style="position:absolute;left:26210;top:2679;width:580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" filled="f" stroked="f">
                  <v:textbox inset="0,0,0,0">
                    <w:txbxContent>
                      <w:p w:rsidR="008B1735" w:rsidRDefault="008B1735">
                        <w:pPr>
                          <w:spacing w:after="160" w:line="259" w:lineRule="auto"/>
                          <w:ind w:left="0" w:firstLine="0"/>
                          <w:jc w:val="left"/>
                        </w:pPr>
                        <w:r>
                          <w:rPr>
                            <w:rFonts w:ascii="Calibri" w:eastAsia="Calibri" w:hAnsi="Calibri" w:cs="Calibri"/>
                            <w:b/>
                          </w:rPr>
                          <w:t>LURAH</w:t>
                        </w:r>
                      </w:p>
                    </w:txbxContent>
                  </v:textbox>
                </v:rect>
                <v:rect id="Rectangle 3909" o:spid="_x0000_s1069" style="position:absolute;left:30591;top:267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" filled="f" stroked="f">
                  <v:textbox inset="0,0,0,0">
                    <w:txbxContent>
                      <w:p w:rsidR="008B1735" w:rsidRDefault="008B1735">
                        <w:pPr>
                          <w:spacing w:after="160" w:line="259" w:lineRule="auto"/>
                          <w:ind w:left="0" w:firstLine="0"/>
                          <w:jc w:val="left"/>
                        </w:pPr>
                        <w:r>
                          <w:rPr>
                            <w:rFonts w:ascii="Calibri" w:eastAsia="Calibri" w:hAnsi="Calibri" w:cs="Calibri"/>
                          </w:rPr>
                          <w:t xml:space="preserve"> </w:t>
                        </w:r>
                      </w:p>
                    </w:txbxContent>
                  </v:textbox>
                </v:rect>
                <v:rect id="Rectangle 3910" o:spid="_x0000_s1070" style="position:absolute;left:23698;top:452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" filled="f" stroked="f">
                  <v:textbox inset="0,0,0,0">
                    <w:txbxContent>
                      <w:p w:rsidR="008B1735" w:rsidRDefault="008B1735">
                        <w:pPr>
                          <w:spacing w:after="160" w:line="259" w:lineRule="auto"/>
                          <w:ind w:left="0" w:firstLine="0"/>
                          <w:jc w:val="left"/>
                        </w:pPr>
                        <w:r>
                          <w:rPr>
                            <w:rFonts w:ascii="Calibri" w:eastAsia="Calibri" w:hAnsi="Calibri" w:cs="Calibri"/>
                            <w:sz w:val="22"/>
                          </w:rPr>
                          <w:t xml:space="preserve"> </w:t>
                        </w:r>
                      </w:p>
                    </w:txbxContent>
                  </v:textbox>
                </v:rect>
                <v:shape id="Picture 3912" o:spid="_x0000_s1071" type="#_x0000_t75" style="position:absolute;left:18669;top:14560;width:17851;height:9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">
                  <v:imagedata r:id="rId40" o:title=""/>
                </v:shape>
                <v:shape id="Picture 3914" o:spid="_x0000_s1072" type="#_x0000_t75" style="position:absolute;left:18859;top:15226;width:17470;height:7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">
                  <v:imagedata r:id="rId41" o:title=""/>
                </v:shape>
                <v:shape id="Shape 336257" o:spid="_x0000_s1073" style="position:absolute;left:19558;top:15449;width:17621;height:8978;visibility:visible;mso-wrap-style:square;v-text-anchor:top" coordsize="1762125,89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" path="m,l1762125,r,897890l,897890,,e" stroked="f" strokeweight="0">
                  <v:stroke miterlimit="83231f" joinstyle="miter"/>
                  <v:path arrowok="t" textboxrect="0,0,1762125,897890"/>
                </v:shape>
                <v:shape id="Shape 3916" o:spid="_x0000_s1074" style="position:absolute;left:19558;top:15449;width:17621;height:8978;visibility:visible;mso-wrap-style:square;v-text-anchor:top" coordsize="1762125,89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" path="m,897890r1762125,l1762125,,,,,897890xe" filled="f" strokeweight="1.5pt">
                  <v:stroke miterlimit="83231f" joinstyle="miter"/>
                  <v:path arrowok="t" textboxrect="0,0,1762125,897890"/>
                </v:shape>
                <v:shape id="Picture 3918" o:spid="_x0000_s1075" type="#_x0000_t75" style="position:absolute;left:19653;top:16020;width:17431;height:7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">
                  <v:imagedata r:id="rId42" o:title=""/>
                </v:shape>
                <v:rect id="Rectangle 3919" o:spid="_x0000_s1076" style="position:absolute;left:28369;top:16239;width:305;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" filled="f" stroked="f">
                  <v:textbox inset="0,0,0,0">
                    <w:txbxContent>
                      <w:p w:rsidR="008B1735" w:rsidRDefault="008B1735">
                        <w:pPr>
                          <w:spacing w:after="160" w:line="259" w:lineRule="auto"/>
                          <w:ind w:left="0" w:firstLine="0"/>
                          <w:jc w:val="left"/>
                        </w:pPr>
                        <w:r>
                          <w:rPr>
                            <w:rFonts w:ascii="Calibri" w:eastAsia="Calibri" w:hAnsi="Calibri" w:cs="Calibri"/>
                            <w:sz w:val="16"/>
                          </w:rPr>
                          <w:t xml:space="preserve"> </w:t>
                        </w:r>
                      </w:p>
                    </w:txbxContent>
                  </v:textbox>
                </v:rect>
                <v:rect id="Rectangle 3920" o:spid="_x0000_s1077" style="position:absolute;left:21126;top:17573;width:1966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" filled="f" stroked="f">
                  <v:textbox inset="0,0,0,0">
                    <w:txbxContent>
                      <w:p w:rsidR="008B1735" w:rsidRDefault="008B1735">
                        <w:pPr>
                          <w:spacing w:after="160" w:line="259" w:lineRule="auto"/>
                          <w:ind w:left="0" w:firstLine="0"/>
                          <w:jc w:val="left"/>
                        </w:pPr>
                        <w:r>
                          <w:rPr>
                            <w:rFonts w:ascii="Calibri" w:eastAsia="Calibri" w:hAnsi="Calibri" w:cs="Calibri"/>
                            <w:b/>
                            <w:sz w:val="22"/>
                          </w:rPr>
                          <w:t xml:space="preserve">KEPALA SEKSI EKONOMI, </w:t>
                        </w:r>
                      </w:p>
                    </w:txbxContent>
                  </v:textbox>
                </v:rect>
                <v:rect id="Rectangle 3921" o:spid="_x0000_s1078" style="position:absolute;left:22047;top:19253;width:17264;height:1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" filled="f" stroked="f">
                  <v:textbox inset="0,0,0,0">
                    <w:txbxContent>
                      <w:p w:rsidR="008B1735" w:rsidRDefault="008B1735">
                        <w:pPr>
                          <w:spacing w:after="160" w:line="259" w:lineRule="auto"/>
                          <w:ind w:left="0" w:firstLine="0"/>
                          <w:jc w:val="left"/>
                        </w:pPr>
                        <w:r>
                          <w:rPr>
                            <w:rFonts w:ascii="Calibri" w:eastAsia="Calibri" w:hAnsi="Calibri" w:cs="Calibri"/>
                            <w:b/>
                            <w:sz w:val="22"/>
                          </w:rPr>
                          <w:t xml:space="preserve">PEMBANGUNAN DAN </w:t>
                        </w:r>
                      </w:p>
                    </w:txbxContent>
                  </v:textbox>
                </v:rect>
                <v:rect id="Rectangle 3922" o:spid="_x0000_s1079" style="position:absolute;left:21316;top:20973;width:18796;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" filled="f" stroked="f">
                  <v:textbox inset="0,0,0,0">
                    <w:txbxContent>
                      <w:p w:rsidR="008B1735" w:rsidRDefault="008B1735">
                        <w:pPr>
                          <w:spacing w:after="160" w:line="259" w:lineRule="auto"/>
                          <w:ind w:left="0" w:firstLine="0"/>
                          <w:jc w:val="left"/>
                        </w:pPr>
                        <w:r>
                          <w:rPr>
                            <w:rFonts w:ascii="Calibri" w:eastAsia="Calibri" w:hAnsi="Calibri" w:cs="Calibri"/>
                            <w:b/>
                            <w:sz w:val="34"/>
                            <w:vertAlign w:val="superscript"/>
                          </w:rPr>
                          <w:t>KESEJAHTERAAN SOSIAL</w:t>
                        </w:r>
                      </w:p>
                    </w:txbxContent>
                  </v:textbox>
                </v:rect>
                <v:rect id="Rectangle 3923" o:spid="_x0000_s1080" style="position:absolute;left:35452;top:20973;width:419;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" filled="f" stroked="f">
                  <v:textbox inset="0,0,0,0">
                    <w:txbxContent>
                      <w:p w:rsidR="008B1735" w:rsidRDefault="008B1735">
                        <w:pPr>
                          <w:spacing w:after="160" w:line="259" w:lineRule="auto"/>
                          <w:ind w:left="0" w:firstLine="0"/>
                          <w:jc w:val="left"/>
                        </w:pPr>
                        <w:r>
                          <w:rPr>
                            <w:rFonts w:ascii="Calibri" w:eastAsia="Calibri" w:hAnsi="Calibri" w:cs="Calibri"/>
                            <w:sz w:val="22"/>
                          </w:rPr>
                          <w:t xml:space="preserve"> </w:t>
                        </w:r>
                      </w:p>
                    </w:txbxContent>
                  </v:textbox>
                </v:rect>
                <v:rect id="Rectangle 3924" o:spid="_x0000_s1081" style="position:absolute;left:28369;top:22688;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" filled="f" stroked="f">
                  <v:textbox inset="0,0,0,0">
                    <w:txbxContent>
                      <w:p w:rsidR="008B1735" w:rsidRDefault="008B1735">
                        <w:pPr>
                          <w:spacing w:after="160" w:line="259" w:lineRule="auto"/>
                          <w:ind w:left="0" w:firstLine="0"/>
                          <w:jc w:val="left"/>
                        </w:pPr>
                        <w:r>
                          <w:rPr>
                            <w:rFonts w:ascii="Calibri" w:eastAsia="Calibri" w:hAnsi="Calibri" w:cs="Calibri"/>
                            <w:sz w:val="22"/>
                          </w:rPr>
                          <w:t xml:space="preserve"> </w:t>
                        </w:r>
                      </w:p>
                    </w:txbxContent>
                  </v:textbox>
                </v:rect>
                <v:shape id="Picture 3926" o:spid="_x0000_s1082" type="#_x0000_t75" style="position:absolute;top:14464;width:16771;height:9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">
                  <v:imagedata r:id="rId43" o:title=""/>
                </v:shape>
                <v:shape id="Picture 3928" o:spid="_x0000_s1083" type="#_x0000_t75" style="position:absolute;left:158;top:15131;width:16423;height:8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">
                  <v:imagedata r:id="rId44" o:title=""/>
                </v:shape>
                <v:shape id="Shape 336258" o:spid="_x0000_s1084" style="position:absolute;left:889;top:15353;width:16548;height:9144;visibility:visible;mso-wrap-style:square;v-text-anchor:top" coordsize="165481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" path="m,l1654810,r,914400l,914400,,e" stroked="f" strokeweight="0">
                  <v:stroke miterlimit="83231f" joinstyle="miter"/>
                  <v:path arrowok="t" textboxrect="0,0,1654810,914400"/>
                </v:shape>
                <v:shape id="Shape 3930" o:spid="_x0000_s1085" style="position:absolute;left:889;top:15353;width:16548;height:9144;visibility:visible;mso-wrap-style:square;v-text-anchor:top" coordsize="165481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" path="m,914400r1654810,l1654810,,,,,914400xe" filled="f" strokeweight="1.5pt">
                  <v:stroke miterlimit="83231f" joinstyle="miter"/>
                  <v:path arrowok="t" textboxrect="0,0,1654810,914400"/>
                </v:shape>
                <v:shape id="Picture 3932" o:spid="_x0000_s1086" type="#_x0000_t75" style="position:absolute;left:952;top:15925;width:16383;height:8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">
                  <v:imagedata r:id="rId45" o:title=""/>
                </v:shape>
                <v:rect id="Rectangle 3933" o:spid="_x0000_s1087" style="position:absolute;left:9150;top:16017;width:76;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" filled="f" stroked="f">
                  <v:textbox inset="0,0,0,0">
                    <w:txbxContent>
                      <w:p w:rsidR="008B1735" w:rsidRDefault="008B1735">
                        <w:pPr>
                          <w:spacing w:after="160" w:line="259" w:lineRule="auto"/>
                          <w:ind w:left="0" w:firstLine="0"/>
                          <w:jc w:val="left"/>
                        </w:pPr>
                        <w:r>
                          <w:rPr>
                            <w:rFonts w:ascii="Calibri" w:eastAsia="Calibri" w:hAnsi="Calibri" w:cs="Calibri"/>
                            <w:sz w:val="4"/>
                          </w:rPr>
                          <w:t xml:space="preserve"> </w:t>
                        </w:r>
                      </w:p>
                    </w:txbxContent>
                  </v:textbox>
                </v:rect>
                <v:rect id="Rectangle 3934" o:spid="_x0000_s1088" style="position:absolute;left:5149;top:16525;width:11009;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" filled="f" stroked="f">
                  <v:textbox inset="0,0,0,0">
                    <w:txbxContent>
                      <w:p w:rsidR="008B1735" w:rsidRDefault="008B1735">
                        <w:pPr>
                          <w:spacing w:after="160" w:line="259" w:lineRule="auto"/>
                          <w:ind w:left="0" w:firstLine="0"/>
                          <w:jc w:val="left"/>
                        </w:pPr>
                        <w:r>
                          <w:rPr>
                            <w:rFonts w:ascii="Calibri" w:eastAsia="Calibri" w:hAnsi="Calibri" w:cs="Calibri"/>
                            <w:b/>
                            <w:sz w:val="22"/>
                          </w:rPr>
                          <w:t xml:space="preserve">KEPALA SEKSI </w:t>
                        </w:r>
                      </w:p>
                    </w:txbxContent>
                  </v:textbox>
                </v:rect>
                <v:rect id="Rectangle 3935" o:spid="_x0000_s1089" style="position:absolute;left:4165;top:18239;width:13668;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" filled="f" stroked="f">
                  <v:textbox inset="0,0,0,0">
                    <w:txbxContent>
                      <w:p w:rsidR="008B1735" w:rsidRDefault="008B1735">
                        <w:pPr>
                          <w:spacing w:after="160" w:line="259" w:lineRule="auto"/>
                          <w:ind w:left="0" w:firstLine="0"/>
                          <w:jc w:val="left"/>
                        </w:pPr>
                        <w:r>
                          <w:rPr>
                            <w:rFonts w:ascii="Calibri" w:eastAsia="Calibri" w:hAnsi="Calibri" w:cs="Calibri"/>
                            <w:b/>
                            <w:sz w:val="22"/>
                          </w:rPr>
                          <w:t xml:space="preserve">PEMERINTAHAN, </w:t>
                        </w:r>
                      </w:p>
                    </w:txbxContent>
                  </v:textbox>
                </v:rect>
                <v:rect id="Rectangle 3936" o:spid="_x0000_s1090" style="position:absolute;left:3117;top:19951;width:16416;height:1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" filled="f" stroked="f">
                  <v:textbox inset="0,0,0,0">
                    <w:txbxContent>
                      <w:p w:rsidR="008B1735" w:rsidRDefault="008B1735">
                        <w:pPr>
                          <w:spacing w:after="160" w:line="259" w:lineRule="auto"/>
                          <w:ind w:left="0" w:firstLine="0"/>
                          <w:jc w:val="left"/>
                        </w:pPr>
                        <w:r>
                          <w:rPr>
                            <w:rFonts w:ascii="Calibri" w:eastAsia="Calibri" w:hAnsi="Calibri" w:cs="Calibri"/>
                            <w:b/>
                            <w:sz w:val="22"/>
                          </w:rPr>
                          <w:t xml:space="preserve">KETENTRAMAN DAN </w:t>
                        </w:r>
                      </w:p>
                    </w:txbxContent>
                  </v:textbox>
                </v:rect>
                <v:rect id="Rectangle 3937" o:spid="_x0000_s1091" style="position:absolute;left:3244;top:21640;width:15712;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" filled="f" stroked="f">
                  <v:textbox inset="0,0,0,0">
                    <w:txbxContent>
                      <w:p w:rsidR="008B1735" w:rsidRDefault="008B1735">
                        <w:pPr>
                          <w:spacing w:after="160" w:line="259" w:lineRule="auto"/>
                          <w:ind w:left="0" w:firstLine="0"/>
                          <w:jc w:val="left"/>
                        </w:pPr>
                        <w:r>
                          <w:rPr>
                            <w:rFonts w:ascii="Calibri" w:eastAsia="Calibri" w:hAnsi="Calibri" w:cs="Calibri"/>
                            <w:b/>
                            <w:sz w:val="22"/>
                          </w:rPr>
                          <w:t>KETERTIBAN UMUM</w:t>
                        </w:r>
                      </w:p>
                    </w:txbxContent>
                  </v:textbox>
                </v:rect>
                <v:rect id="Rectangle 3938" o:spid="_x0000_s1092" style="position:absolute;left:15059;top:21640;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" filled="f" stroked="f">
                  <v:textbox inset="0,0,0,0">
                    <w:txbxContent>
                      <w:p w:rsidR="008B1735" w:rsidRDefault="008B1735">
                        <w:pPr>
                          <w:spacing w:after="160" w:line="259" w:lineRule="auto"/>
                          <w:ind w:left="0" w:firstLine="0"/>
                          <w:jc w:val="left"/>
                        </w:pPr>
                        <w:r>
                          <w:rPr>
                            <w:rFonts w:ascii="Calibri" w:eastAsia="Calibri" w:hAnsi="Calibri" w:cs="Calibri"/>
                            <w:sz w:val="22"/>
                          </w:rPr>
                          <w:t xml:space="preserve"> </w:t>
                        </w:r>
                      </w:p>
                    </w:txbxContent>
                  </v:textbox>
                </v:rect>
                <v:rect id="Rectangle 3939" o:spid="_x0000_s1093" style="position:absolute;left:9150;top:23354;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" filled="f" stroked="f">
                  <v:textbox inset="0,0,0,0">
                    <w:txbxContent>
                      <w:p w:rsidR="008B1735" w:rsidRDefault="008B1735">
                        <w:pPr>
                          <w:spacing w:after="160" w:line="259" w:lineRule="auto"/>
                          <w:ind w:left="0" w:firstLine="0"/>
                          <w:jc w:val="left"/>
                        </w:pPr>
                        <w:r>
                          <w:rPr>
                            <w:rFonts w:ascii="Calibri" w:eastAsia="Calibri" w:hAnsi="Calibri" w:cs="Calibri"/>
                            <w:sz w:val="22"/>
                          </w:rPr>
                          <w:t xml:space="preserve"> </w:t>
                        </w:r>
                      </w:p>
                    </w:txbxContent>
                  </v:textbox>
                </v:rect>
                <v:shape id="Picture 3941" o:spid="_x0000_s1094" type="#_x0000_t75" style="position:absolute;left:38481;top:14560;width:16581;height:9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">
                  <v:imagedata r:id="rId46" o:title=""/>
                </v:shape>
                <v:shape id="Picture 3943" o:spid="_x0000_s1095" type="#_x0000_t75" style="position:absolute;left:38671;top:15195;width:16232;height:7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">
                  <v:imagedata r:id="rId47" o:title=""/>
                </v:shape>
                <v:shape id="Shape 336259" o:spid="_x0000_s1096" style="position:absolute;left:39370;top:15449;width:16363;height:9023;visibility:visible;mso-wrap-style:square;v-text-anchor:top" coordsize="1636395,90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" path="m,l1636395,r,902335l,902335,,e" stroked="f" strokeweight="0">
                  <v:stroke miterlimit="83231f" joinstyle="miter"/>
                  <v:path arrowok="t" textboxrect="0,0,1636395,902335"/>
                </v:shape>
                <v:shape id="Shape 3945" o:spid="_x0000_s1097" style="position:absolute;left:39370;top:15449;width:16363;height:9023;visibility:visible;mso-wrap-style:square;v-text-anchor:top" coordsize="1636395,90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" path="m,902335r1636395,l1636395,,,,,902335xe" filled="f" strokeweight="1.5pt">
                  <v:stroke miterlimit="83231f" joinstyle="miter"/>
                  <v:path arrowok="t" textboxrect="0,0,1636395,902335"/>
                </v:shape>
                <v:shape id="Picture 3947" o:spid="_x0000_s1098" type="#_x0000_t75" style="position:absolute;left:39465;top:15988;width:16192;height:7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">
                  <v:imagedata r:id="rId48" o:title=""/>
                </v:shape>
                <v:rect id="Rectangle 3948" o:spid="_x0000_s1099" style="position:absolute;left:47586;top:16207;width:268;height:1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" filled="f" stroked="f">
                  <v:textbox inset="0,0,0,0">
                    <w:txbxContent>
                      <w:p w:rsidR="008B1735" w:rsidRDefault="008B1735">
                        <w:pPr>
                          <w:spacing w:after="160" w:line="259" w:lineRule="auto"/>
                          <w:ind w:left="0" w:firstLine="0"/>
                          <w:jc w:val="left"/>
                        </w:pPr>
                        <w:r>
                          <w:rPr>
                            <w:rFonts w:ascii="Calibri" w:eastAsia="Calibri" w:hAnsi="Calibri" w:cs="Calibri"/>
                            <w:b/>
                            <w:sz w:val="14"/>
                          </w:rPr>
                          <w:t xml:space="preserve"> </w:t>
                        </w:r>
                      </w:p>
                    </w:txbxContent>
                  </v:textbox>
                </v:rect>
                <v:rect id="Rectangle 3949" o:spid="_x0000_s1100" style="position:absolute;left:43614;top:17382;width:10576;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" filled="f" stroked="f">
                  <v:textbox inset="0,0,0,0">
                    <w:txbxContent>
                      <w:p w:rsidR="008B1735" w:rsidRDefault="008B1735">
                        <w:pPr>
                          <w:spacing w:after="160" w:line="259" w:lineRule="auto"/>
                          <w:ind w:left="0" w:firstLine="0"/>
                          <w:jc w:val="left"/>
                        </w:pPr>
                        <w:r>
                          <w:rPr>
                            <w:rFonts w:ascii="Calibri" w:eastAsia="Calibri" w:hAnsi="Calibri" w:cs="Calibri"/>
                            <w:b/>
                            <w:sz w:val="22"/>
                          </w:rPr>
                          <w:t>KEPALA SEKSI</w:t>
                        </w:r>
                      </w:p>
                    </w:txbxContent>
                  </v:textbox>
                </v:rect>
                <v:rect id="Rectangle 3950" o:spid="_x0000_s1101" style="position:absolute;left:51555;top:17382;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" filled="f" stroked="f">
                  <v:textbox inset="0,0,0,0">
                    <w:txbxContent>
                      <w:p w:rsidR="008B1735" w:rsidRDefault="008B1735">
                        <w:pPr>
                          <w:spacing w:after="160" w:line="259" w:lineRule="auto"/>
                          <w:ind w:left="0" w:firstLine="0"/>
                          <w:jc w:val="left"/>
                        </w:pPr>
                        <w:r>
                          <w:rPr>
                            <w:rFonts w:ascii="Calibri" w:eastAsia="Calibri" w:hAnsi="Calibri" w:cs="Calibri"/>
                            <w:b/>
                            <w:sz w:val="22"/>
                          </w:rPr>
                          <w:t xml:space="preserve"> </w:t>
                        </w:r>
                      </w:p>
                    </w:txbxContent>
                  </v:textbox>
                </v:rect>
                <v:rect id="Rectangle 3951" o:spid="_x0000_s1102" style="position:absolute;left:42567;top:19094;width:13716;height:1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" filled="f" stroked="f">
                  <v:textbox inset="0,0,0,0">
                    <w:txbxContent>
                      <w:p w:rsidR="008B1735" w:rsidRDefault="008B1735">
                        <w:pPr>
                          <w:spacing w:after="160" w:line="259" w:lineRule="auto"/>
                          <w:ind w:left="0" w:firstLine="0"/>
                          <w:jc w:val="left"/>
                        </w:pPr>
                        <w:r>
                          <w:rPr>
                            <w:rFonts w:ascii="Calibri" w:eastAsia="Calibri" w:hAnsi="Calibri" w:cs="Calibri"/>
                            <w:b/>
                            <w:sz w:val="22"/>
                          </w:rPr>
                          <w:t xml:space="preserve">PEMBERDAYAAN </w:t>
                        </w:r>
                      </w:p>
                    </w:txbxContent>
                  </v:textbox>
                </v:rect>
                <v:rect id="Rectangle 3952" o:spid="_x0000_s1103" style="position:absolute;left:43455;top:20814;width:1096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" filled="f" stroked="f">
                  <v:textbox inset="0,0,0,0">
                    <w:txbxContent>
                      <w:p w:rsidR="008B1735" w:rsidRDefault="008B1735">
                        <w:pPr>
                          <w:spacing w:after="160" w:line="259" w:lineRule="auto"/>
                          <w:ind w:left="0" w:firstLine="0"/>
                          <w:jc w:val="left"/>
                        </w:pPr>
                        <w:r>
                          <w:rPr>
                            <w:rFonts w:ascii="Calibri" w:eastAsia="Calibri" w:hAnsi="Calibri" w:cs="Calibri"/>
                            <w:b/>
                            <w:sz w:val="22"/>
                          </w:rPr>
                          <w:t>MASYARAKAT</w:t>
                        </w:r>
                      </w:p>
                    </w:txbxContent>
                  </v:textbox>
                </v:rect>
                <v:rect id="Rectangle 3953" o:spid="_x0000_s1104" style="position:absolute;left:51682;top:20814;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" filled="f" stroked="f">
                  <v:textbox inset="0,0,0,0">
                    <w:txbxContent>
                      <w:p w:rsidR="008B1735" w:rsidRDefault="008B1735">
                        <w:pPr>
                          <w:spacing w:after="160" w:line="259" w:lineRule="auto"/>
                          <w:ind w:left="0" w:firstLine="0"/>
                          <w:jc w:val="left"/>
                        </w:pPr>
                        <w:r>
                          <w:rPr>
                            <w:rFonts w:ascii="Calibri" w:eastAsia="Calibri" w:hAnsi="Calibri" w:cs="Calibri"/>
                            <w:b/>
                            <w:sz w:val="22"/>
                          </w:rPr>
                          <w:t xml:space="preserve"> </w:t>
                        </w:r>
                      </w:p>
                    </w:txbxContent>
                  </v:textbox>
                </v:rect>
                <v:rect id="Rectangle 3954" o:spid="_x0000_s1105" style="position:absolute;left:47586;top:2249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" filled="f" stroked="f">
                  <v:textbox inset="0,0,0,0">
                    <w:txbxContent>
                      <w:p w:rsidR="008B1735" w:rsidRDefault="008B1735">
                        <w:pPr>
                          <w:spacing w:after="160" w:line="259" w:lineRule="auto"/>
                          <w:ind w:left="0" w:firstLine="0"/>
                          <w:jc w:val="left"/>
                        </w:pPr>
                        <w:r>
                          <w:rPr>
                            <w:rFonts w:ascii="Calibri" w:eastAsia="Calibri" w:hAnsi="Calibri" w:cs="Calibri"/>
                            <w:sz w:val="22"/>
                          </w:rPr>
                          <w:t xml:space="preserve"> </w:t>
                        </w:r>
                      </w:p>
                    </w:txbxContent>
                  </v:textbox>
                </v:rect>
                <v:shape id="Picture 3956" o:spid="_x0000_s1106" type="#_x0000_t75" style="position:absolute;left:32893;top:5669;width:12041;height:4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">
                  <v:imagedata r:id="rId49" o:title=""/>
                </v:shape>
                <v:shape id="Picture 3958" o:spid="_x0000_s1107" type="#_x0000_t75" style="position:absolute;left:33083;top:6304;width:11660;height:3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">
                  <v:imagedata r:id="rId50" o:title=""/>
                </v:shape>
                <v:shape id="Shape 3960" o:spid="_x0000_s1108" style="position:absolute;left:33782;top:6559;width:11804;height:4584;visibility:visible;mso-wrap-style:square;v-text-anchor:top" coordsize="1180465,45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" path="m,458470r1180465,l1180465,,,,,458470xe" filled="f" strokeweight="1.5pt">
                  <v:stroke miterlimit="83231f" joinstyle="miter"/>
                  <v:path arrowok="t" textboxrect="0,0,1180465,458470"/>
                </v:shape>
                <v:shape id="Picture 3962" o:spid="_x0000_s1109" type="#_x0000_t75" style="position:absolute;left:33877;top:7098;width:11620;height:3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">
                  <v:imagedata r:id="rId51" o:title=""/>
                </v:shape>
                <v:rect id="Rectangle 3963" o:spid="_x0000_s1110" style="position:absolute;left:36214;top:7407;width:9655;height:1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" filled="f" stroked="f">
                  <v:textbox inset="0,0,0,0">
                    <w:txbxContent>
                      <w:p w:rsidR="008B1735" w:rsidRDefault="008B1735">
                        <w:pPr>
                          <w:spacing w:after="160" w:line="259" w:lineRule="auto"/>
                          <w:ind w:left="0" w:firstLine="0"/>
                          <w:jc w:val="left"/>
                        </w:pPr>
                        <w:r>
                          <w:rPr>
                            <w:rFonts w:ascii="Calibri" w:eastAsia="Calibri" w:hAnsi="Calibri" w:cs="Calibri"/>
                            <w:b/>
                            <w:sz w:val="22"/>
                          </w:rPr>
                          <w:t xml:space="preserve">SEKRETARIS </w:t>
                        </w:r>
                      </w:p>
                    </w:txbxContent>
                  </v:textbox>
                </v:rect>
                <v:rect id="Rectangle 3964" o:spid="_x0000_s1111" style="position:absolute;left:36087;top:9126;width:9657;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" filled="f" stroked="f">
                  <v:textbox inset="0,0,0,0">
                    <w:txbxContent>
                      <w:p w:rsidR="008B1735" w:rsidRDefault="008B1735">
                        <w:pPr>
                          <w:spacing w:after="160" w:line="259" w:lineRule="auto"/>
                          <w:ind w:left="0" w:firstLine="0"/>
                          <w:jc w:val="left"/>
                        </w:pPr>
                        <w:r>
                          <w:rPr>
                            <w:rFonts w:ascii="Calibri" w:eastAsia="Calibri" w:hAnsi="Calibri" w:cs="Calibri"/>
                            <w:b/>
                            <w:sz w:val="22"/>
                          </w:rPr>
                          <w:t>KELURAHAN</w:t>
                        </w:r>
                      </w:p>
                    </w:txbxContent>
                  </v:textbox>
                </v:rect>
                <v:rect id="Rectangle 3965" o:spid="_x0000_s1112" style="position:absolute;left:43328;top:9126;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" filled="f" stroked="f">
                  <v:textbox inset="0,0,0,0">
                    <w:txbxContent>
                      <w:p w:rsidR="008B1735" w:rsidRDefault="008B1735">
                        <w:pPr>
                          <w:spacing w:after="160" w:line="259" w:lineRule="auto"/>
                          <w:ind w:left="0" w:firstLine="0"/>
                          <w:jc w:val="left"/>
                        </w:pPr>
                        <w:r>
                          <w:rPr>
                            <w:rFonts w:ascii="Calibri" w:eastAsia="Calibri" w:hAnsi="Calibri" w:cs="Calibri"/>
                            <w:b/>
                            <w:sz w:val="22"/>
                          </w:rPr>
                          <w:t xml:space="preserve"> </w:t>
                        </w:r>
                      </w:p>
                    </w:txbxContent>
                  </v:textbox>
                </v:rect>
                <v:shape id="Shape 3966" o:spid="_x0000_s1113" style="position:absolute;left:28301;top:5210;width:0;height:9779;visibility:visible;mso-wrap-style:square;v-text-anchor:top" coordsize="0,97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" path="m,l,977900e" filled="f" strokeweight="1.5pt">
                  <v:path arrowok="t" textboxrect="0,0,0,977900"/>
                </v:shape>
                <v:shape id="Shape 3967" o:spid="_x0000_s1114" style="position:absolute;left:28390;top:9601;width:5131;height:0;visibility:visible;mso-wrap-style:square;v-text-anchor:top" coordsize="51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" path="m,l513080,e" filled="f" strokeweight="1.5pt">
                  <v:path arrowok="t" textboxrect="0,0,513080,0"/>
                </v:shape>
                <v:shape id="Shape 3968" o:spid="_x0000_s1115" style="position:absolute;left:9042;top:12595;width:38475;height:82;visibility:visible;mso-wrap-style:square;v-text-anchor:top" coordsize="384746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" path="m,l3847465,8255e" filled="f" strokeweight="1.5pt">
                  <v:path arrowok="t" textboxrect="0,0,3847465,8255"/>
                </v:shape>
                <v:shape id="Shape 3969" o:spid="_x0000_s1116" style="position:absolute;left:9118;top:12741;width:19;height:2229;visibility:visible;mso-wrap-style:square;v-text-anchor:top" coordsize="1905,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" path="m,l1905,222885e" filled="f" strokeweight="1.5pt">
                  <v:path arrowok="t" textboxrect="0,0,1905,222885"/>
                </v:shape>
                <v:shape id="Shape 3970" o:spid="_x0000_s1117" style="position:absolute;left:47440;top:12627;width:19;height:2228;visibility:visible;mso-wrap-style:square;v-text-anchor:top" coordsize="1905,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" path="m,l1905,222885e" filled="f" strokeweight="1.5pt">
                  <v:path arrowok="t" textboxrect="0,0,1905,222885"/>
                </v:shape>
                <w10:anchorlock/>
              </v:group>
            </w:pict>
          </mc:Fallback>
        </mc:AlternateContent>
      </w:r>
    </w:p>
    <w:p w:rsidR="00E14A4D" w:rsidRDefault="00ED2B76">
      <w:pPr>
        <w:spacing w:after="204" w:line="259" w:lineRule="auto"/>
        <w:ind w:left="0" w:firstLine="0"/>
        <w:jc w:val="left"/>
      </w:pPr>
      <w:r>
        <w:t xml:space="preserve"> </w:t>
      </w:r>
    </w:p>
    <w:p w:rsidR="00E14A4D" w:rsidRDefault="00ED2B76">
      <w:pPr>
        <w:spacing w:after="314" w:line="259" w:lineRule="auto"/>
        <w:ind w:left="2241" w:firstLine="0"/>
        <w:jc w:val="left"/>
      </w:pPr>
      <w:r>
        <w:t xml:space="preserve"> </w:t>
      </w:r>
    </w:p>
    <w:p w:rsidR="00E14A4D" w:rsidRDefault="00ED2B76">
      <w:pPr>
        <w:pStyle w:val="Heading2"/>
        <w:spacing w:after="206"/>
        <w:ind w:left="461" w:right="0"/>
      </w:pPr>
      <w:r>
        <w:t xml:space="preserve">2.2. Sumber Daya Kecamatan Bontomatene </w:t>
      </w:r>
    </w:p>
    <w:p w:rsidR="00E14A4D" w:rsidRDefault="00ED2B76">
      <w:pPr>
        <w:pStyle w:val="Heading3"/>
        <w:ind w:left="1006" w:right="0"/>
      </w:pPr>
      <w:r>
        <w:t xml:space="preserve">2.2.1. Sumber Daya Manusia </w:t>
      </w:r>
    </w:p>
    <w:p w:rsidR="00E14A4D" w:rsidRDefault="00ED2B76">
      <w:pPr>
        <w:spacing w:after="3"/>
        <w:ind w:left="996" w:right="10" w:firstLine="851"/>
      </w:pPr>
      <w:r>
        <w:t xml:space="preserve">Sumber daya manusia aparatur memiliki peran yang cukup dominan dalam pencapaian tujuan pemerintah kecamatan secara efektif dan efisien harus didukung dengan keberadaan pegawai yang cukup memadai baik dari segi kualitas maupun kuantitas. </w:t>
      </w:r>
    </w:p>
    <w:p w:rsidR="00E14A4D" w:rsidRDefault="00ED2B76">
      <w:pPr>
        <w:spacing w:after="13"/>
        <w:ind w:left="996" w:right="10" w:firstLine="851"/>
      </w:pPr>
      <w:r>
        <w:t xml:space="preserve">Dalam menjalankan tugas-tugas pemerintahan serta pemberian pelayanan pada masyarakat, Kecamatan Bontomatene didukung oleh 48 </w:t>
      </w:r>
      <w:proofErr w:type="gramStart"/>
      <w:r>
        <w:t>( Empat</w:t>
      </w:r>
      <w:proofErr w:type="gramEnd"/>
      <w:r>
        <w:t xml:space="preserve"> Puluh Delapan ) orang pegawai Termasuk PNS  dan Tenaga Non-PNS sebagaimana digambarkan dalam tabel berikut ini. </w:t>
      </w:r>
    </w:p>
    <w:p w:rsidR="00E14A4D" w:rsidRDefault="00ED2B76">
      <w:pPr>
        <w:pStyle w:val="Heading2"/>
        <w:spacing w:after="119" w:line="259" w:lineRule="auto"/>
        <w:ind w:left="1712" w:right="710"/>
        <w:jc w:val="center"/>
      </w:pPr>
      <w:r>
        <w:rPr>
          <w:i/>
        </w:rPr>
        <w:t xml:space="preserve">Tabel 2.2.1 </w:t>
      </w:r>
    </w:p>
    <w:p w:rsidR="00E14A4D" w:rsidRDefault="00ED2B76">
      <w:pPr>
        <w:spacing w:after="46" w:line="259" w:lineRule="auto"/>
        <w:ind w:right="202"/>
        <w:jc w:val="right"/>
      </w:pPr>
      <w:r>
        <w:rPr>
          <w:b/>
        </w:rPr>
        <w:t xml:space="preserve">SUSUNAN KEPEGAWAIAN KECAMATAN BONTOMATENE </w:t>
      </w:r>
    </w:p>
    <w:tbl>
      <w:tblPr>
        <w:tblStyle w:val="TableGrid"/>
        <w:tblW w:w="9504" w:type="dxa"/>
        <w:tblInd w:w="288" w:type="dxa"/>
        <w:tblCellMar>
          <w:top w:w="46" w:type="dxa"/>
          <w:bottom w:w="7" w:type="dxa"/>
          <w:right w:w="36" w:type="dxa"/>
        </w:tblCellMar>
        <w:tblLook w:val="04A0" w:firstRow="1" w:lastRow="0" w:firstColumn="1" w:lastColumn="0" w:noHBand="0" w:noVBand="1"/>
      </w:tblPr>
      <w:tblGrid>
        <w:gridCol w:w="737"/>
        <w:gridCol w:w="1541"/>
        <w:gridCol w:w="615"/>
        <w:gridCol w:w="846"/>
        <w:gridCol w:w="1298"/>
        <w:gridCol w:w="617"/>
        <w:gridCol w:w="876"/>
        <w:gridCol w:w="1502"/>
        <w:gridCol w:w="614"/>
        <w:gridCol w:w="858"/>
      </w:tblGrid>
      <w:tr w:rsidR="00E14A4D">
        <w:trPr>
          <w:trHeight w:val="1148"/>
        </w:trPr>
        <w:tc>
          <w:tcPr>
            <w:tcW w:w="738" w:type="dxa"/>
            <w:tcBorders>
              <w:top w:val="single" w:sz="8" w:space="0" w:color="000000"/>
              <w:left w:val="single" w:sz="8" w:space="0" w:color="000000"/>
              <w:bottom w:val="single" w:sz="8" w:space="0" w:color="000000"/>
              <w:right w:val="single" w:sz="4" w:space="0" w:color="000000"/>
            </w:tcBorders>
            <w:shd w:val="clear" w:color="auto" w:fill="FFFF00"/>
            <w:vAlign w:val="center"/>
          </w:tcPr>
          <w:p w:rsidR="00E14A4D" w:rsidRDefault="00ED2B76">
            <w:pPr>
              <w:spacing w:after="0" w:line="259" w:lineRule="auto"/>
              <w:ind w:left="158" w:firstLine="0"/>
              <w:jc w:val="left"/>
            </w:pPr>
            <w:r>
              <w:rPr>
                <w:b/>
                <w:sz w:val="22"/>
              </w:rPr>
              <w:lastRenderedPageBreak/>
              <w:t xml:space="preserve">NO. </w:t>
            </w:r>
          </w:p>
        </w:tc>
        <w:tc>
          <w:tcPr>
            <w:tcW w:w="1541" w:type="dxa"/>
            <w:tcBorders>
              <w:top w:val="single" w:sz="8" w:space="0" w:color="000000"/>
              <w:left w:val="single" w:sz="4" w:space="0" w:color="000000"/>
              <w:bottom w:val="single" w:sz="8" w:space="0" w:color="000000"/>
              <w:right w:val="single" w:sz="4" w:space="0" w:color="000000"/>
            </w:tcBorders>
            <w:shd w:val="clear" w:color="auto" w:fill="FFFF00"/>
            <w:vAlign w:val="center"/>
          </w:tcPr>
          <w:p w:rsidR="00E14A4D" w:rsidRDefault="00ED2B76">
            <w:pPr>
              <w:spacing w:after="0" w:line="259" w:lineRule="auto"/>
              <w:ind w:left="0" w:firstLine="0"/>
              <w:jc w:val="center"/>
            </w:pPr>
            <w:r>
              <w:rPr>
                <w:b/>
                <w:sz w:val="22"/>
              </w:rPr>
              <w:t xml:space="preserve">TINGKAT JABATAN </w:t>
            </w:r>
          </w:p>
        </w:tc>
        <w:tc>
          <w:tcPr>
            <w:tcW w:w="1461" w:type="dxa"/>
            <w:gridSpan w:val="2"/>
            <w:tcBorders>
              <w:top w:val="single" w:sz="8" w:space="0" w:color="000000"/>
              <w:left w:val="single" w:sz="4" w:space="0" w:color="000000"/>
              <w:bottom w:val="single" w:sz="8" w:space="0" w:color="000000"/>
              <w:right w:val="single" w:sz="8" w:space="0" w:color="000000"/>
            </w:tcBorders>
            <w:shd w:val="clear" w:color="auto" w:fill="FFFF00"/>
            <w:vAlign w:val="center"/>
          </w:tcPr>
          <w:p w:rsidR="00E14A4D" w:rsidRDefault="00ED2B76">
            <w:pPr>
              <w:spacing w:after="0" w:line="259" w:lineRule="auto"/>
              <w:ind w:left="230" w:firstLine="0"/>
              <w:jc w:val="left"/>
            </w:pPr>
            <w:r>
              <w:rPr>
                <w:b/>
                <w:sz w:val="22"/>
              </w:rPr>
              <w:t xml:space="preserve">JUMLAH </w:t>
            </w:r>
          </w:p>
        </w:tc>
        <w:tc>
          <w:tcPr>
            <w:tcW w:w="1298"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E14A4D" w:rsidRDefault="00ED2B76">
            <w:pPr>
              <w:spacing w:after="0" w:line="240" w:lineRule="auto"/>
              <w:ind w:left="0" w:firstLine="0"/>
              <w:jc w:val="center"/>
            </w:pPr>
            <w:r>
              <w:rPr>
                <w:b/>
                <w:sz w:val="22"/>
              </w:rPr>
              <w:t xml:space="preserve">Tingkat Gol. </w:t>
            </w:r>
          </w:p>
          <w:p w:rsidR="00E14A4D" w:rsidRDefault="00ED2B76">
            <w:pPr>
              <w:spacing w:after="0" w:line="259" w:lineRule="auto"/>
              <w:ind w:left="31" w:firstLine="0"/>
              <w:jc w:val="center"/>
            </w:pPr>
            <w:r>
              <w:rPr>
                <w:b/>
                <w:sz w:val="22"/>
              </w:rPr>
              <w:t xml:space="preserve">Ruang </w:t>
            </w:r>
          </w:p>
        </w:tc>
        <w:tc>
          <w:tcPr>
            <w:tcW w:w="1493"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rsidR="00E14A4D" w:rsidRDefault="00ED2B76">
            <w:pPr>
              <w:spacing w:after="0" w:line="259" w:lineRule="auto"/>
              <w:ind w:left="247" w:firstLine="0"/>
              <w:jc w:val="left"/>
            </w:pPr>
            <w:r>
              <w:rPr>
                <w:b/>
                <w:sz w:val="22"/>
              </w:rPr>
              <w:t xml:space="preserve">JUMLAH </w:t>
            </w:r>
          </w:p>
        </w:tc>
        <w:tc>
          <w:tcPr>
            <w:tcW w:w="1502" w:type="dxa"/>
            <w:tcBorders>
              <w:top w:val="single" w:sz="8" w:space="0" w:color="000000"/>
              <w:left w:val="single" w:sz="8" w:space="0" w:color="000000"/>
              <w:bottom w:val="single" w:sz="8" w:space="0" w:color="000000"/>
              <w:right w:val="single" w:sz="4" w:space="0" w:color="000000"/>
            </w:tcBorders>
            <w:shd w:val="clear" w:color="auto" w:fill="FFFF00"/>
            <w:vAlign w:val="center"/>
          </w:tcPr>
          <w:p w:rsidR="00E14A4D" w:rsidRDefault="00ED2B76">
            <w:pPr>
              <w:spacing w:after="0" w:line="259" w:lineRule="auto"/>
              <w:ind w:left="0" w:firstLine="0"/>
              <w:jc w:val="center"/>
            </w:pPr>
            <w:r>
              <w:rPr>
                <w:b/>
                <w:sz w:val="22"/>
              </w:rPr>
              <w:t xml:space="preserve">Tingkat Pendidikan </w:t>
            </w:r>
          </w:p>
        </w:tc>
        <w:tc>
          <w:tcPr>
            <w:tcW w:w="1472" w:type="dxa"/>
            <w:gridSpan w:val="2"/>
            <w:tcBorders>
              <w:top w:val="single" w:sz="8" w:space="0" w:color="000000"/>
              <w:left w:val="single" w:sz="4" w:space="0" w:color="000000"/>
              <w:bottom w:val="single" w:sz="8" w:space="0" w:color="000000"/>
              <w:right w:val="single" w:sz="8" w:space="0" w:color="000000"/>
            </w:tcBorders>
            <w:shd w:val="clear" w:color="auto" w:fill="FFFF00"/>
            <w:vAlign w:val="center"/>
          </w:tcPr>
          <w:p w:rsidR="00E14A4D" w:rsidRDefault="00ED2B76">
            <w:pPr>
              <w:spacing w:after="0" w:line="259" w:lineRule="auto"/>
              <w:ind w:left="239" w:firstLine="0"/>
              <w:jc w:val="left"/>
            </w:pPr>
            <w:r>
              <w:rPr>
                <w:b/>
                <w:sz w:val="22"/>
              </w:rPr>
              <w:t xml:space="preserve">JUMLAH </w:t>
            </w:r>
          </w:p>
        </w:tc>
      </w:tr>
      <w:tr w:rsidR="00E14A4D">
        <w:trPr>
          <w:trHeight w:val="333"/>
        </w:trPr>
        <w:tc>
          <w:tcPr>
            <w:tcW w:w="738" w:type="dxa"/>
            <w:tcBorders>
              <w:top w:val="single" w:sz="8" w:space="0" w:color="000000"/>
              <w:left w:val="single" w:sz="8" w:space="0" w:color="000000"/>
              <w:bottom w:val="single" w:sz="8" w:space="0" w:color="000000"/>
              <w:right w:val="single" w:sz="4" w:space="0" w:color="000000"/>
            </w:tcBorders>
            <w:shd w:val="clear" w:color="auto" w:fill="BFBFBF"/>
            <w:vAlign w:val="bottom"/>
          </w:tcPr>
          <w:p w:rsidR="00E14A4D" w:rsidRDefault="00ED2B76">
            <w:pPr>
              <w:spacing w:after="0" w:line="259" w:lineRule="auto"/>
              <w:ind w:left="31" w:firstLine="0"/>
              <w:jc w:val="center"/>
            </w:pPr>
            <w:r>
              <w:rPr>
                <w:sz w:val="22"/>
              </w:rPr>
              <w:t xml:space="preserve">1 </w:t>
            </w:r>
          </w:p>
        </w:tc>
        <w:tc>
          <w:tcPr>
            <w:tcW w:w="1541" w:type="dxa"/>
            <w:tcBorders>
              <w:top w:val="single" w:sz="8" w:space="0" w:color="000000"/>
              <w:left w:val="single" w:sz="4" w:space="0" w:color="000000"/>
              <w:bottom w:val="single" w:sz="8" w:space="0" w:color="000000"/>
              <w:right w:val="single" w:sz="4" w:space="0" w:color="000000"/>
            </w:tcBorders>
            <w:shd w:val="clear" w:color="auto" w:fill="BFBFBF"/>
            <w:vAlign w:val="bottom"/>
          </w:tcPr>
          <w:p w:rsidR="00E14A4D" w:rsidRDefault="00ED2B76">
            <w:pPr>
              <w:spacing w:after="0" w:line="259" w:lineRule="auto"/>
              <w:ind w:left="34" w:firstLine="0"/>
              <w:jc w:val="center"/>
            </w:pPr>
            <w:r>
              <w:rPr>
                <w:sz w:val="22"/>
              </w:rPr>
              <w:t xml:space="preserve">2 </w:t>
            </w:r>
          </w:p>
        </w:tc>
        <w:tc>
          <w:tcPr>
            <w:tcW w:w="615" w:type="dxa"/>
            <w:tcBorders>
              <w:top w:val="single" w:sz="8" w:space="0" w:color="000000"/>
              <w:left w:val="single" w:sz="4" w:space="0" w:color="000000"/>
              <w:bottom w:val="single" w:sz="8" w:space="0" w:color="000000"/>
              <w:right w:val="nil"/>
            </w:tcBorders>
            <w:shd w:val="clear" w:color="auto" w:fill="BFBFBF"/>
          </w:tcPr>
          <w:p w:rsidR="00E14A4D" w:rsidRDefault="00E14A4D">
            <w:pPr>
              <w:spacing w:after="160" w:line="259" w:lineRule="auto"/>
              <w:ind w:left="0" w:firstLine="0"/>
              <w:jc w:val="left"/>
            </w:pPr>
          </w:p>
        </w:tc>
        <w:tc>
          <w:tcPr>
            <w:tcW w:w="846" w:type="dxa"/>
            <w:tcBorders>
              <w:top w:val="single" w:sz="8" w:space="0" w:color="000000"/>
              <w:left w:val="nil"/>
              <w:bottom w:val="single" w:sz="8" w:space="0" w:color="000000"/>
              <w:right w:val="single" w:sz="8" w:space="0" w:color="000000"/>
            </w:tcBorders>
            <w:shd w:val="clear" w:color="auto" w:fill="BFBFBF"/>
            <w:vAlign w:val="bottom"/>
          </w:tcPr>
          <w:p w:rsidR="00E14A4D" w:rsidRDefault="00ED2B76">
            <w:pPr>
              <w:spacing w:after="0" w:line="259" w:lineRule="auto"/>
              <w:ind w:left="45" w:firstLine="0"/>
              <w:jc w:val="left"/>
            </w:pPr>
            <w:r>
              <w:rPr>
                <w:sz w:val="22"/>
              </w:rPr>
              <w:t xml:space="preserve">3 </w:t>
            </w:r>
          </w:p>
        </w:tc>
        <w:tc>
          <w:tcPr>
            <w:tcW w:w="1298" w:type="dxa"/>
            <w:tcBorders>
              <w:top w:val="single" w:sz="8" w:space="0" w:color="000000"/>
              <w:left w:val="single" w:sz="8" w:space="0" w:color="000000"/>
              <w:bottom w:val="single" w:sz="8" w:space="0" w:color="000000"/>
              <w:right w:val="single" w:sz="4" w:space="0" w:color="000000"/>
            </w:tcBorders>
            <w:shd w:val="clear" w:color="auto" w:fill="BFBFBF"/>
            <w:vAlign w:val="bottom"/>
          </w:tcPr>
          <w:p w:rsidR="00E14A4D" w:rsidRDefault="00ED2B76">
            <w:pPr>
              <w:spacing w:after="0" w:line="259" w:lineRule="auto"/>
              <w:ind w:left="35" w:firstLine="0"/>
              <w:jc w:val="center"/>
            </w:pPr>
            <w:r>
              <w:rPr>
                <w:sz w:val="22"/>
              </w:rPr>
              <w:t xml:space="preserve">4 </w:t>
            </w:r>
          </w:p>
        </w:tc>
        <w:tc>
          <w:tcPr>
            <w:tcW w:w="617" w:type="dxa"/>
            <w:tcBorders>
              <w:top w:val="single" w:sz="8" w:space="0" w:color="000000"/>
              <w:left w:val="single" w:sz="4" w:space="0" w:color="000000"/>
              <w:bottom w:val="single" w:sz="8" w:space="0" w:color="000000"/>
              <w:right w:val="nil"/>
            </w:tcBorders>
            <w:shd w:val="clear" w:color="auto" w:fill="BFBFBF"/>
          </w:tcPr>
          <w:p w:rsidR="00E14A4D" w:rsidRDefault="00E14A4D">
            <w:pPr>
              <w:spacing w:after="160" w:line="259" w:lineRule="auto"/>
              <w:ind w:left="0" w:firstLine="0"/>
              <w:jc w:val="left"/>
            </w:pPr>
          </w:p>
        </w:tc>
        <w:tc>
          <w:tcPr>
            <w:tcW w:w="876" w:type="dxa"/>
            <w:tcBorders>
              <w:top w:val="single" w:sz="8" w:space="0" w:color="000000"/>
              <w:left w:val="nil"/>
              <w:bottom w:val="single" w:sz="8" w:space="0" w:color="000000"/>
              <w:right w:val="single" w:sz="8" w:space="0" w:color="000000"/>
            </w:tcBorders>
            <w:shd w:val="clear" w:color="auto" w:fill="BFBFBF"/>
            <w:vAlign w:val="bottom"/>
          </w:tcPr>
          <w:p w:rsidR="00E14A4D" w:rsidRDefault="00ED2B76">
            <w:pPr>
              <w:spacing w:after="0" w:line="259" w:lineRule="auto"/>
              <w:ind w:left="60" w:firstLine="0"/>
              <w:jc w:val="left"/>
            </w:pPr>
            <w:r>
              <w:rPr>
                <w:sz w:val="22"/>
              </w:rPr>
              <w:t xml:space="preserve">5 </w:t>
            </w:r>
          </w:p>
        </w:tc>
        <w:tc>
          <w:tcPr>
            <w:tcW w:w="1502" w:type="dxa"/>
            <w:tcBorders>
              <w:top w:val="single" w:sz="8" w:space="0" w:color="000000"/>
              <w:left w:val="single" w:sz="8" w:space="0" w:color="000000"/>
              <w:bottom w:val="single" w:sz="8" w:space="0" w:color="000000"/>
              <w:right w:val="single" w:sz="4" w:space="0" w:color="000000"/>
            </w:tcBorders>
            <w:shd w:val="clear" w:color="auto" w:fill="BFBFBF"/>
            <w:vAlign w:val="bottom"/>
          </w:tcPr>
          <w:p w:rsidR="00E14A4D" w:rsidRDefault="00ED2B76">
            <w:pPr>
              <w:spacing w:after="0" w:line="259" w:lineRule="auto"/>
              <w:ind w:left="32" w:firstLine="0"/>
              <w:jc w:val="center"/>
            </w:pPr>
            <w:r>
              <w:rPr>
                <w:sz w:val="22"/>
              </w:rPr>
              <w:t xml:space="preserve"> 6 </w:t>
            </w:r>
          </w:p>
        </w:tc>
        <w:tc>
          <w:tcPr>
            <w:tcW w:w="614" w:type="dxa"/>
            <w:tcBorders>
              <w:top w:val="single" w:sz="8" w:space="0" w:color="000000"/>
              <w:left w:val="single" w:sz="4" w:space="0" w:color="000000"/>
              <w:bottom w:val="single" w:sz="8" w:space="0" w:color="000000"/>
              <w:right w:val="nil"/>
            </w:tcBorders>
            <w:shd w:val="clear" w:color="auto" w:fill="BFBFBF"/>
          </w:tcPr>
          <w:p w:rsidR="00E14A4D" w:rsidRDefault="00E14A4D">
            <w:pPr>
              <w:spacing w:after="160" w:line="259" w:lineRule="auto"/>
              <w:ind w:left="0" w:firstLine="0"/>
              <w:jc w:val="left"/>
            </w:pPr>
          </w:p>
        </w:tc>
        <w:tc>
          <w:tcPr>
            <w:tcW w:w="858" w:type="dxa"/>
            <w:tcBorders>
              <w:top w:val="single" w:sz="8" w:space="0" w:color="000000"/>
              <w:left w:val="nil"/>
              <w:bottom w:val="single" w:sz="8" w:space="0" w:color="000000"/>
              <w:right w:val="single" w:sz="8" w:space="0" w:color="000000"/>
            </w:tcBorders>
            <w:shd w:val="clear" w:color="auto" w:fill="BFBFBF"/>
            <w:vAlign w:val="bottom"/>
          </w:tcPr>
          <w:p w:rsidR="00E14A4D" w:rsidRDefault="00ED2B76">
            <w:pPr>
              <w:spacing w:after="0" w:line="259" w:lineRule="auto"/>
              <w:ind w:left="50" w:firstLine="0"/>
              <w:jc w:val="left"/>
            </w:pPr>
            <w:r>
              <w:rPr>
                <w:sz w:val="22"/>
              </w:rPr>
              <w:t xml:space="preserve">7 </w:t>
            </w:r>
          </w:p>
        </w:tc>
      </w:tr>
      <w:tr w:rsidR="00E14A4D">
        <w:trPr>
          <w:trHeight w:val="359"/>
        </w:trPr>
        <w:tc>
          <w:tcPr>
            <w:tcW w:w="738" w:type="dxa"/>
            <w:tcBorders>
              <w:top w:val="single" w:sz="8" w:space="0" w:color="000000"/>
              <w:left w:val="single" w:sz="8" w:space="0" w:color="000000"/>
              <w:bottom w:val="nil"/>
              <w:right w:val="single" w:sz="4" w:space="0" w:color="000000"/>
            </w:tcBorders>
          </w:tcPr>
          <w:p w:rsidR="00E14A4D" w:rsidRDefault="00ED2B76">
            <w:pPr>
              <w:spacing w:after="0" w:line="259" w:lineRule="auto"/>
              <w:ind w:left="31" w:firstLine="0"/>
              <w:jc w:val="center"/>
            </w:pPr>
            <w:r>
              <w:rPr>
                <w:sz w:val="22"/>
              </w:rPr>
              <w:t xml:space="preserve">1 </w:t>
            </w:r>
          </w:p>
        </w:tc>
        <w:tc>
          <w:tcPr>
            <w:tcW w:w="1541" w:type="dxa"/>
            <w:tcBorders>
              <w:top w:val="single" w:sz="8" w:space="0" w:color="000000"/>
              <w:left w:val="single" w:sz="4" w:space="0" w:color="000000"/>
              <w:bottom w:val="nil"/>
              <w:right w:val="single" w:sz="4" w:space="0" w:color="000000"/>
            </w:tcBorders>
          </w:tcPr>
          <w:p w:rsidR="00E14A4D" w:rsidRDefault="00ED2B76">
            <w:pPr>
              <w:spacing w:after="0" w:line="259" w:lineRule="auto"/>
              <w:ind w:left="105" w:firstLine="0"/>
              <w:jc w:val="left"/>
            </w:pPr>
            <w:r>
              <w:rPr>
                <w:sz w:val="22"/>
              </w:rPr>
              <w:t xml:space="preserve">Eselon III A </w:t>
            </w:r>
          </w:p>
        </w:tc>
        <w:tc>
          <w:tcPr>
            <w:tcW w:w="615" w:type="dxa"/>
            <w:tcBorders>
              <w:top w:val="single" w:sz="8" w:space="0" w:color="000000"/>
              <w:left w:val="single" w:sz="4" w:space="0" w:color="000000"/>
              <w:bottom w:val="nil"/>
              <w:right w:val="nil"/>
            </w:tcBorders>
          </w:tcPr>
          <w:p w:rsidR="00E14A4D" w:rsidRDefault="00ED2B76">
            <w:pPr>
              <w:spacing w:after="0" w:line="259" w:lineRule="auto"/>
              <w:ind w:left="78" w:firstLine="0"/>
              <w:jc w:val="center"/>
            </w:pPr>
            <w:r>
              <w:rPr>
                <w:sz w:val="22"/>
              </w:rPr>
              <w:t xml:space="preserve">1 </w:t>
            </w:r>
          </w:p>
        </w:tc>
        <w:tc>
          <w:tcPr>
            <w:tcW w:w="846" w:type="dxa"/>
            <w:tcBorders>
              <w:top w:val="single" w:sz="8" w:space="0" w:color="000000"/>
              <w:left w:val="nil"/>
              <w:bottom w:val="nil"/>
              <w:right w:val="single" w:sz="8" w:space="0" w:color="000000"/>
            </w:tcBorders>
          </w:tcPr>
          <w:p w:rsidR="00E14A4D" w:rsidRDefault="00ED2B76">
            <w:pPr>
              <w:spacing w:after="0" w:line="259" w:lineRule="auto"/>
              <w:ind w:left="0" w:firstLine="0"/>
            </w:pPr>
            <w:r>
              <w:rPr>
                <w:sz w:val="22"/>
              </w:rPr>
              <w:t xml:space="preserve">Orang </w:t>
            </w:r>
          </w:p>
        </w:tc>
        <w:tc>
          <w:tcPr>
            <w:tcW w:w="1298" w:type="dxa"/>
            <w:tcBorders>
              <w:top w:val="single" w:sz="8" w:space="0" w:color="000000"/>
              <w:left w:val="single" w:sz="8" w:space="0" w:color="000000"/>
              <w:bottom w:val="nil"/>
              <w:right w:val="single" w:sz="4" w:space="0" w:color="000000"/>
            </w:tcBorders>
          </w:tcPr>
          <w:p w:rsidR="00E14A4D" w:rsidRDefault="00ED2B76">
            <w:pPr>
              <w:spacing w:after="0" w:line="259" w:lineRule="auto"/>
              <w:ind w:left="28" w:firstLine="0"/>
              <w:jc w:val="center"/>
            </w:pPr>
            <w:r>
              <w:rPr>
                <w:sz w:val="22"/>
              </w:rPr>
              <w:t xml:space="preserve">IV </w:t>
            </w:r>
          </w:p>
        </w:tc>
        <w:tc>
          <w:tcPr>
            <w:tcW w:w="617" w:type="dxa"/>
            <w:tcBorders>
              <w:top w:val="single" w:sz="8" w:space="0" w:color="000000"/>
              <w:left w:val="single" w:sz="4" w:space="0" w:color="000000"/>
              <w:bottom w:val="nil"/>
              <w:right w:val="nil"/>
            </w:tcBorders>
          </w:tcPr>
          <w:p w:rsidR="00E14A4D" w:rsidRDefault="00ED2B76">
            <w:pPr>
              <w:spacing w:after="0" w:line="259" w:lineRule="auto"/>
              <w:ind w:left="80" w:firstLine="0"/>
              <w:jc w:val="center"/>
            </w:pPr>
            <w:r>
              <w:rPr>
                <w:sz w:val="22"/>
              </w:rPr>
              <w:t xml:space="preserve"> </w:t>
            </w:r>
            <w:r w:rsidR="00DB7CFB">
              <w:rPr>
                <w:sz w:val="22"/>
              </w:rPr>
              <w:t>1</w:t>
            </w:r>
          </w:p>
        </w:tc>
        <w:tc>
          <w:tcPr>
            <w:tcW w:w="876" w:type="dxa"/>
            <w:tcBorders>
              <w:top w:val="single" w:sz="8" w:space="0" w:color="000000"/>
              <w:left w:val="nil"/>
              <w:bottom w:val="nil"/>
              <w:right w:val="single" w:sz="8" w:space="0" w:color="000000"/>
            </w:tcBorders>
          </w:tcPr>
          <w:p w:rsidR="00E14A4D" w:rsidRDefault="00ED2B76">
            <w:pPr>
              <w:spacing w:after="0" w:line="259" w:lineRule="auto"/>
              <w:ind w:left="0" w:firstLine="0"/>
              <w:jc w:val="left"/>
            </w:pPr>
            <w:r>
              <w:rPr>
                <w:sz w:val="22"/>
              </w:rPr>
              <w:t xml:space="preserve">Orang </w:t>
            </w:r>
          </w:p>
        </w:tc>
        <w:tc>
          <w:tcPr>
            <w:tcW w:w="1502" w:type="dxa"/>
            <w:tcBorders>
              <w:top w:val="single" w:sz="8" w:space="0" w:color="000000"/>
              <w:left w:val="single" w:sz="8" w:space="0" w:color="000000"/>
              <w:bottom w:val="nil"/>
              <w:right w:val="single" w:sz="4" w:space="0" w:color="000000"/>
            </w:tcBorders>
          </w:tcPr>
          <w:p w:rsidR="00E14A4D" w:rsidRDefault="00ED2B76">
            <w:pPr>
              <w:spacing w:after="0" w:line="259" w:lineRule="auto"/>
              <w:ind w:left="105" w:firstLine="0"/>
              <w:jc w:val="left"/>
            </w:pPr>
            <w:r>
              <w:rPr>
                <w:sz w:val="22"/>
              </w:rPr>
              <w:t xml:space="preserve">S1 </w:t>
            </w:r>
          </w:p>
        </w:tc>
        <w:tc>
          <w:tcPr>
            <w:tcW w:w="614" w:type="dxa"/>
            <w:tcBorders>
              <w:top w:val="single" w:sz="8" w:space="0" w:color="000000"/>
              <w:left w:val="single" w:sz="4" w:space="0" w:color="000000"/>
              <w:bottom w:val="nil"/>
              <w:right w:val="nil"/>
            </w:tcBorders>
          </w:tcPr>
          <w:p w:rsidR="00E14A4D" w:rsidRDefault="00ED2B76" w:rsidP="00A65942">
            <w:pPr>
              <w:spacing w:after="0" w:line="259" w:lineRule="auto"/>
              <w:ind w:left="119" w:firstLine="0"/>
              <w:jc w:val="left"/>
            </w:pPr>
            <w:r>
              <w:rPr>
                <w:sz w:val="22"/>
              </w:rPr>
              <w:t>1</w:t>
            </w:r>
            <w:r w:rsidR="00A65942">
              <w:rPr>
                <w:sz w:val="22"/>
              </w:rPr>
              <w:t>5</w:t>
            </w:r>
            <w:r>
              <w:rPr>
                <w:sz w:val="22"/>
              </w:rPr>
              <w:t xml:space="preserve"> </w:t>
            </w:r>
          </w:p>
        </w:tc>
        <w:tc>
          <w:tcPr>
            <w:tcW w:w="858" w:type="dxa"/>
            <w:tcBorders>
              <w:top w:val="single" w:sz="8" w:space="0" w:color="000000"/>
              <w:left w:val="nil"/>
              <w:bottom w:val="nil"/>
              <w:right w:val="single" w:sz="8" w:space="0" w:color="000000"/>
            </w:tcBorders>
          </w:tcPr>
          <w:p w:rsidR="00E14A4D" w:rsidRDefault="00ED2B76">
            <w:pPr>
              <w:spacing w:after="0" w:line="259" w:lineRule="auto"/>
              <w:ind w:left="0" w:firstLine="0"/>
              <w:jc w:val="left"/>
            </w:pPr>
            <w:r>
              <w:rPr>
                <w:sz w:val="22"/>
              </w:rPr>
              <w:t xml:space="preserve">Orang </w:t>
            </w:r>
          </w:p>
        </w:tc>
      </w:tr>
      <w:tr w:rsidR="00E14A4D">
        <w:trPr>
          <w:trHeight w:val="300"/>
        </w:trPr>
        <w:tc>
          <w:tcPr>
            <w:tcW w:w="738" w:type="dxa"/>
            <w:tcBorders>
              <w:top w:val="nil"/>
              <w:left w:val="single" w:sz="8" w:space="0" w:color="000000"/>
              <w:bottom w:val="nil"/>
              <w:right w:val="single" w:sz="4" w:space="0" w:color="000000"/>
            </w:tcBorders>
          </w:tcPr>
          <w:p w:rsidR="00E14A4D" w:rsidRDefault="00ED2B76">
            <w:pPr>
              <w:spacing w:after="0" w:line="259" w:lineRule="auto"/>
              <w:ind w:left="31" w:firstLine="0"/>
              <w:jc w:val="center"/>
            </w:pPr>
            <w:r>
              <w:rPr>
                <w:sz w:val="22"/>
              </w:rPr>
              <w:t xml:space="preserve">2 </w:t>
            </w:r>
          </w:p>
        </w:tc>
        <w:tc>
          <w:tcPr>
            <w:tcW w:w="1541" w:type="dxa"/>
            <w:tcBorders>
              <w:top w:val="nil"/>
              <w:left w:val="single" w:sz="4" w:space="0" w:color="000000"/>
              <w:bottom w:val="nil"/>
              <w:right w:val="single" w:sz="4" w:space="0" w:color="000000"/>
            </w:tcBorders>
          </w:tcPr>
          <w:p w:rsidR="00E14A4D" w:rsidRDefault="00ED2B76">
            <w:pPr>
              <w:spacing w:after="0" w:line="259" w:lineRule="auto"/>
              <w:ind w:left="105" w:firstLine="0"/>
              <w:jc w:val="left"/>
            </w:pPr>
            <w:r>
              <w:rPr>
                <w:sz w:val="22"/>
              </w:rPr>
              <w:t xml:space="preserve">Eselon III B </w:t>
            </w:r>
          </w:p>
        </w:tc>
        <w:tc>
          <w:tcPr>
            <w:tcW w:w="615" w:type="dxa"/>
            <w:tcBorders>
              <w:top w:val="nil"/>
              <w:left w:val="single" w:sz="4" w:space="0" w:color="000000"/>
              <w:bottom w:val="nil"/>
              <w:right w:val="nil"/>
            </w:tcBorders>
          </w:tcPr>
          <w:p w:rsidR="00E14A4D" w:rsidRDefault="00ED2B76">
            <w:pPr>
              <w:spacing w:after="0" w:line="259" w:lineRule="auto"/>
              <w:ind w:left="78" w:firstLine="0"/>
              <w:jc w:val="center"/>
            </w:pPr>
            <w:r>
              <w:rPr>
                <w:sz w:val="22"/>
              </w:rPr>
              <w:t xml:space="preserve">1 </w:t>
            </w:r>
          </w:p>
        </w:tc>
        <w:tc>
          <w:tcPr>
            <w:tcW w:w="846" w:type="dxa"/>
            <w:tcBorders>
              <w:top w:val="nil"/>
              <w:left w:val="nil"/>
              <w:bottom w:val="nil"/>
              <w:right w:val="single" w:sz="8" w:space="0" w:color="000000"/>
            </w:tcBorders>
          </w:tcPr>
          <w:p w:rsidR="00E14A4D" w:rsidRDefault="00ED2B76">
            <w:pPr>
              <w:spacing w:after="0" w:line="259" w:lineRule="auto"/>
              <w:ind w:left="0" w:firstLine="0"/>
            </w:pPr>
            <w:r>
              <w:rPr>
                <w:sz w:val="22"/>
              </w:rPr>
              <w:t xml:space="preserve">Orang </w:t>
            </w:r>
          </w:p>
        </w:tc>
        <w:tc>
          <w:tcPr>
            <w:tcW w:w="1298" w:type="dxa"/>
            <w:tcBorders>
              <w:top w:val="nil"/>
              <w:left w:val="single" w:sz="8" w:space="0" w:color="000000"/>
              <w:bottom w:val="nil"/>
              <w:right w:val="single" w:sz="4" w:space="0" w:color="000000"/>
            </w:tcBorders>
          </w:tcPr>
          <w:p w:rsidR="00E14A4D" w:rsidRDefault="00ED2B76">
            <w:pPr>
              <w:spacing w:after="0" w:line="259" w:lineRule="auto"/>
              <w:ind w:left="33" w:firstLine="0"/>
              <w:jc w:val="center"/>
            </w:pPr>
            <w:r>
              <w:rPr>
                <w:sz w:val="22"/>
              </w:rPr>
              <w:t xml:space="preserve">III </w:t>
            </w:r>
          </w:p>
        </w:tc>
        <w:tc>
          <w:tcPr>
            <w:tcW w:w="617" w:type="dxa"/>
            <w:tcBorders>
              <w:top w:val="nil"/>
              <w:left w:val="single" w:sz="4" w:space="0" w:color="000000"/>
              <w:bottom w:val="nil"/>
              <w:right w:val="nil"/>
            </w:tcBorders>
          </w:tcPr>
          <w:p w:rsidR="00E14A4D" w:rsidRDefault="00DB7CFB">
            <w:pPr>
              <w:spacing w:after="0" w:line="259" w:lineRule="auto"/>
              <w:ind w:left="122" w:firstLine="0"/>
              <w:jc w:val="left"/>
            </w:pPr>
            <w:r>
              <w:rPr>
                <w:sz w:val="22"/>
              </w:rPr>
              <w:t>16</w:t>
            </w:r>
            <w:r w:rsidR="00ED2B76">
              <w:rPr>
                <w:sz w:val="22"/>
              </w:rPr>
              <w:t xml:space="preserve"> </w:t>
            </w:r>
          </w:p>
        </w:tc>
        <w:tc>
          <w:tcPr>
            <w:tcW w:w="876" w:type="dxa"/>
            <w:tcBorders>
              <w:top w:val="nil"/>
              <w:left w:val="nil"/>
              <w:bottom w:val="nil"/>
              <w:right w:val="single" w:sz="8" w:space="0" w:color="000000"/>
            </w:tcBorders>
          </w:tcPr>
          <w:p w:rsidR="00E14A4D" w:rsidRDefault="00ED2B76">
            <w:pPr>
              <w:spacing w:after="0" w:line="259" w:lineRule="auto"/>
              <w:ind w:left="0" w:firstLine="0"/>
              <w:jc w:val="left"/>
            </w:pPr>
            <w:r>
              <w:rPr>
                <w:sz w:val="22"/>
              </w:rPr>
              <w:t xml:space="preserve">Orang </w:t>
            </w:r>
          </w:p>
        </w:tc>
        <w:tc>
          <w:tcPr>
            <w:tcW w:w="1502" w:type="dxa"/>
            <w:tcBorders>
              <w:top w:val="nil"/>
              <w:left w:val="single" w:sz="8" w:space="0" w:color="000000"/>
              <w:bottom w:val="nil"/>
              <w:right w:val="single" w:sz="4" w:space="0" w:color="000000"/>
            </w:tcBorders>
          </w:tcPr>
          <w:p w:rsidR="00E14A4D" w:rsidRDefault="00ED2B76">
            <w:pPr>
              <w:spacing w:after="0" w:line="259" w:lineRule="auto"/>
              <w:ind w:left="105" w:firstLine="0"/>
              <w:jc w:val="left"/>
            </w:pPr>
            <w:r>
              <w:rPr>
                <w:sz w:val="22"/>
              </w:rPr>
              <w:t xml:space="preserve">DIV </w:t>
            </w:r>
          </w:p>
        </w:tc>
        <w:tc>
          <w:tcPr>
            <w:tcW w:w="614" w:type="dxa"/>
            <w:tcBorders>
              <w:top w:val="nil"/>
              <w:left w:val="single" w:sz="4" w:space="0" w:color="000000"/>
              <w:bottom w:val="nil"/>
              <w:right w:val="nil"/>
            </w:tcBorders>
          </w:tcPr>
          <w:p w:rsidR="00E14A4D" w:rsidRDefault="00ED2B76">
            <w:pPr>
              <w:spacing w:after="0" w:line="259" w:lineRule="auto"/>
              <w:ind w:left="104" w:firstLine="0"/>
              <w:jc w:val="left"/>
            </w:pPr>
            <w:r>
              <w:rPr>
                <w:sz w:val="22"/>
              </w:rPr>
              <w:t xml:space="preserve">  </w:t>
            </w:r>
          </w:p>
        </w:tc>
        <w:tc>
          <w:tcPr>
            <w:tcW w:w="858" w:type="dxa"/>
            <w:tcBorders>
              <w:top w:val="nil"/>
              <w:left w:val="nil"/>
              <w:bottom w:val="nil"/>
              <w:right w:val="single" w:sz="8" w:space="0" w:color="000000"/>
            </w:tcBorders>
          </w:tcPr>
          <w:p w:rsidR="00E14A4D" w:rsidRDefault="00ED2B76">
            <w:pPr>
              <w:spacing w:after="0" w:line="259" w:lineRule="auto"/>
              <w:ind w:left="0" w:firstLine="0"/>
              <w:jc w:val="left"/>
            </w:pPr>
            <w:r>
              <w:rPr>
                <w:sz w:val="22"/>
              </w:rPr>
              <w:t xml:space="preserve">Orang </w:t>
            </w:r>
          </w:p>
        </w:tc>
      </w:tr>
      <w:tr w:rsidR="00E14A4D">
        <w:trPr>
          <w:trHeight w:val="300"/>
        </w:trPr>
        <w:tc>
          <w:tcPr>
            <w:tcW w:w="738" w:type="dxa"/>
            <w:tcBorders>
              <w:top w:val="nil"/>
              <w:left w:val="single" w:sz="8" w:space="0" w:color="000000"/>
              <w:bottom w:val="nil"/>
              <w:right w:val="single" w:sz="4" w:space="0" w:color="000000"/>
            </w:tcBorders>
          </w:tcPr>
          <w:p w:rsidR="00E14A4D" w:rsidRDefault="00ED2B76">
            <w:pPr>
              <w:spacing w:after="0" w:line="259" w:lineRule="auto"/>
              <w:ind w:left="31" w:firstLine="0"/>
              <w:jc w:val="center"/>
            </w:pPr>
            <w:r>
              <w:rPr>
                <w:sz w:val="22"/>
              </w:rPr>
              <w:t xml:space="preserve">3 </w:t>
            </w:r>
          </w:p>
        </w:tc>
        <w:tc>
          <w:tcPr>
            <w:tcW w:w="1541" w:type="dxa"/>
            <w:tcBorders>
              <w:top w:val="nil"/>
              <w:left w:val="single" w:sz="4" w:space="0" w:color="000000"/>
              <w:bottom w:val="nil"/>
              <w:right w:val="single" w:sz="4" w:space="0" w:color="000000"/>
            </w:tcBorders>
          </w:tcPr>
          <w:p w:rsidR="00E14A4D" w:rsidRDefault="00ED2B76">
            <w:pPr>
              <w:spacing w:after="0" w:line="259" w:lineRule="auto"/>
              <w:ind w:left="105" w:firstLine="0"/>
              <w:jc w:val="left"/>
            </w:pPr>
            <w:r>
              <w:rPr>
                <w:sz w:val="22"/>
              </w:rPr>
              <w:t xml:space="preserve">Eselon IV A </w:t>
            </w:r>
          </w:p>
        </w:tc>
        <w:tc>
          <w:tcPr>
            <w:tcW w:w="615" w:type="dxa"/>
            <w:tcBorders>
              <w:top w:val="nil"/>
              <w:left w:val="single" w:sz="4" w:space="0" w:color="000000"/>
              <w:bottom w:val="nil"/>
              <w:right w:val="nil"/>
            </w:tcBorders>
          </w:tcPr>
          <w:p w:rsidR="00E14A4D" w:rsidRDefault="00ED2B76">
            <w:pPr>
              <w:spacing w:after="0" w:line="259" w:lineRule="auto"/>
              <w:ind w:left="78" w:firstLine="0"/>
              <w:jc w:val="center"/>
            </w:pPr>
            <w:r>
              <w:rPr>
                <w:sz w:val="22"/>
              </w:rPr>
              <w:t xml:space="preserve">5 </w:t>
            </w:r>
          </w:p>
        </w:tc>
        <w:tc>
          <w:tcPr>
            <w:tcW w:w="846" w:type="dxa"/>
            <w:tcBorders>
              <w:top w:val="nil"/>
              <w:left w:val="nil"/>
              <w:bottom w:val="nil"/>
              <w:right w:val="single" w:sz="8" w:space="0" w:color="000000"/>
            </w:tcBorders>
          </w:tcPr>
          <w:p w:rsidR="00E14A4D" w:rsidRDefault="00ED2B76">
            <w:pPr>
              <w:spacing w:after="0" w:line="259" w:lineRule="auto"/>
              <w:ind w:left="0" w:firstLine="0"/>
            </w:pPr>
            <w:r>
              <w:rPr>
                <w:sz w:val="22"/>
              </w:rPr>
              <w:t xml:space="preserve">Orang </w:t>
            </w:r>
          </w:p>
        </w:tc>
        <w:tc>
          <w:tcPr>
            <w:tcW w:w="1298" w:type="dxa"/>
            <w:tcBorders>
              <w:top w:val="nil"/>
              <w:left w:val="single" w:sz="8" w:space="0" w:color="000000"/>
              <w:bottom w:val="nil"/>
              <w:right w:val="single" w:sz="4" w:space="0" w:color="000000"/>
            </w:tcBorders>
          </w:tcPr>
          <w:p w:rsidR="00E14A4D" w:rsidRDefault="00ED2B76">
            <w:pPr>
              <w:spacing w:after="0" w:line="259" w:lineRule="auto"/>
              <w:ind w:left="28" w:firstLine="0"/>
              <w:jc w:val="center"/>
            </w:pPr>
            <w:r>
              <w:rPr>
                <w:sz w:val="22"/>
              </w:rPr>
              <w:t xml:space="preserve">II </w:t>
            </w:r>
          </w:p>
        </w:tc>
        <w:tc>
          <w:tcPr>
            <w:tcW w:w="617" w:type="dxa"/>
            <w:tcBorders>
              <w:top w:val="nil"/>
              <w:left w:val="single" w:sz="4" w:space="0" w:color="000000"/>
              <w:bottom w:val="nil"/>
              <w:right w:val="nil"/>
            </w:tcBorders>
          </w:tcPr>
          <w:p w:rsidR="00E14A4D" w:rsidRDefault="00DB7CFB">
            <w:pPr>
              <w:spacing w:after="0" w:line="259" w:lineRule="auto"/>
              <w:ind w:left="122" w:firstLine="0"/>
              <w:jc w:val="left"/>
            </w:pPr>
            <w:r>
              <w:rPr>
                <w:sz w:val="22"/>
              </w:rPr>
              <w:t xml:space="preserve">  6</w:t>
            </w:r>
            <w:r w:rsidR="00ED2B76">
              <w:rPr>
                <w:sz w:val="22"/>
              </w:rPr>
              <w:t xml:space="preserve"> </w:t>
            </w:r>
          </w:p>
        </w:tc>
        <w:tc>
          <w:tcPr>
            <w:tcW w:w="876" w:type="dxa"/>
            <w:tcBorders>
              <w:top w:val="nil"/>
              <w:left w:val="nil"/>
              <w:bottom w:val="nil"/>
              <w:right w:val="single" w:sz="8" w:space="0" w:color="000000"/>
            </w:tcBorders>
          </w:tcPr>
          <w:p w:rsidR="00E14A4D" w:rsidRDefault="00ED2B76">
            <w:pPr>
              <w:spacing w:after="0" w:line="259" w:lineRule="auto"/>
              <w:ind w:left="0" w:firstLine="0"/>
              <w:jc w:val="left"/>
            </w:pPr>
            <w:r>
              <w:rPr>
                <w:sz w:val="22"/>
              </w:rPr>
              <w:t xml:space="preserve">Orang </w:t>
            </w:r>
          </w:p>
        </w:tc>
        <w:tc>
          <w:tcPr>
            <w:tcW w:w="1502" w:type="dxa"/>
            <w:tcBorders>
              <w:top w:val="nil"/>
              <w:left w:val="single" w:sz="8" w:space="0" w:color="000000"/>
              <w:bottom w:val="nil"/>
              <w:right w:val="single" w:sz="4" w:space="0" w:color="000000"/>
            </w:tcBorders>
          </w:tcPr>
          <w:p w:rsidR="00E14A4D" w:rsidRDefault="00ED2B76">
            <w:pPr>
              <w:spacing w:after="0" w:line="259" w:lineRule="auto"/>
              <w:ind w:left="105" w:firstLine="0"/>
              <w:jc w:val="left"/>
            </w:pPr>
            <w:r>
              <w:rPr>
                <w:sz w:val="22"/>
              </w:rPr>
              <w:t xml:space="preserve">DIII </w:t>
            </w:r>
          </w:p>
        </w:tc>
        <w:tc>
          <w:tcPr>
            <w:tcW w:w="614" w:type="dxa"/>
            <w:tcBorders>
              <w:top w:val="nil"/>
              <w:left w:val="single" w:sz="4" w:space="0" w:color="000000"/>
              <w:bottom w:val="nil"/>
              <w:right w:val="nil"/>
            </w:tcBorders>
          </w:tcPr>
          <w:p w:rsidR="00E14A4D" w:rsidRDefault="00ED2B76">
            <w:pPr>
              <w:spacing w:after="0" w:line="259" w:lineRule="auto"/>
              <w:ind w:left="77" w:firstLine="0"/>
              <w:jc w:val="center"/>
            </w:pPr>
            <w:r>
              <w:rPr>
                <w:sz w:val="22"/>
              </w:rPr>
              <w:t xml:space="preserve">1 </w:t>
            </w:r>
          </w:p>
        </w:tc>
        <w:tc>
          <w:tcPr>
            <w:tcW w:w="858" w:type="dxa"/>
            <w:tcBorders>
              <w:top w:val="nil"/>
              <w:left w:val="nil"/>
              <w:bottom w:val="nil"/>
              <w:right w:val="single" w:sz="8" w:space="0" w:color="000000"/>
            </w:tcBorders>
          </w:tcPr>
          <w:p w:rsidR="00E14A4D" w:rsidRDefault="00ED2B76">
            <w:pPr>
              <w:spacing w:after="0" w:line="259" w:lineRule="auto"/>
              <w:ind w:left="0" w:firstLine="0"/>
              <w:jc w:val="left"/>
            </w:pPr>
            <w:r>
              <w:rPr>
                <w:sz w:val="22"/>
              </w:rPr>
              <w:t xml:space="preserve">Orang </w:t>
            </w:r>
          </w:p>
        </w:tc>
      </w:tr>
      <w:tr w:rsidR="00E14A4D">
        <w:trPr>
          <w:trHeight w:val="308"/>
        </w:trPr>
        <w:tc>
          <w:tcPr>
            <w:tcW w:w="738" w:type="dxa"/>
            <w:tcBorders>
              <w:top w:val="nil"/>
              <w:left w:val="single" w:sz="8" w:space="0" w:color="000000"/>
              <w:bottom w:val="nil"/>
              <w:right w:val="single" w:sz="4" w:space="0" w:color="000000"/>
            </w:tcBorders>
          </w:tcPr>
          <w:p w:rsidR="00E14A4D" w:rsidRDefault="00ED2B76">
            <w:pPr>
              <w:spacing w:after="0" w:line="259" w:lineRule="auto"/>
              <w:ind w:left="31" w:firstLine="0"/>
              <w:jc w:val="center"/>
            </w:pPr>
            <w:r>
              <w:rPr>
                <w:sz w:val="22"/>
              </w:rPr>
              <w:t xml:space="preserve">4 </w:t>
            </w:r>
          </w:p>
        </w:tc>
        <w:tc>
          <w:tcPr>
            <w:tcW w:w="1541" w:type="dxa"/>
            <w:tcBorders>
              <w:top w:val="nil"/>
              <w:left w:val="single" w:sz="4" w:space="0" w:color="000000"/>
              <w:bottom w:val="nil"/>
              <w:right w:val="single" w:sz="4" w:space="0" w:color="000000"/>
            </w:tcBorders>
          </w:tcPr>
          <w:p w:rsidR="00E14A4D" w:rsidRDefault="00ED2B76">
            <w:pPr>
              <w:spacing w:after="0" w:line="259" w:lineRule="auto"/>
              <w:ind w:left="105" w:firstLine="0"/>
            </w:pPr>
            <w:r>
              <w:rPr>
                <w:sz w:val="22"/>
              </w:rPr>
              <w:t xml:space="preserve">Eselon IV B </w:t>
            </w:r>
          </w:p>
        </w:tc>
        <w:tc>
          <w:tcPr>
            <w:tcW w:w="615" w:type="dxa"/>
            <w:tcBorders>
              <w:top w:val="nil"/>
              <w:left w:val="single" w:sz="4" w:space="0" w:color="000000"/>
              <w:bottom w:val="nil"/>
              <w:right w:val="nil"/>
            </w:tcBorders>
          </w:tcPr>
          <w:p w:rsidR="00E14A4D" w:rsidRDefault="00ED2B76">
            <w:pPr>
              <w:spacing w:after="0" w:line="259" w:lineRule="auto"/>
              <w:ind w:left="78" w:firstLine="0"/>
              <w:jc w:val="center"/>
            </w:pPr>
            <w:r>
              <w:rPr>
                <w:sz w:val="22"/>
              </w:rPr>
              <w:t xml:space="preserve">2 </w:t>
            </w:r>
          </w:p>
        </w:tc>
        <w:tc>
          <w:tcPr>
            <w:tcW w:w="846" w:type="dxa"/>
            <w:tcBorders>
              <w:top w:val="nil"/>
              <w:left w:val="nil"/>
              <w:bottom w:val="nil"/>
              <w:right w:val="single" w:sz="8" w:space="0" w:color="000000"/>
            </w:tcBorders>
          </w:tcPr>
          <w:p w:rsidR="00E14A4D" w:rsidRDefault="00ED2B76">
            <w:pPr>
              <w:spacing w:after="0" w:line="259" w:lineRule="auto"/>
              <w:ind w:left="0" w:firstLine="0"/>
            </w:pPr>
            <w:r>
              <w:rPr>
                <w:sz w:val="22"/>
              </w:rPr>
              <w:t xml:space="preserve">Orang </w:t>
            </w:r>
          </w:p>
        </w:tc>
        <w:tc>
          <w:tcPr>
            <w:tcW w:w="1298" w:type="dxa"/>
            <w:tcBorders>
              <w:top w:val="nil"/>
              <w:left w:val="single" w:sz="8" w:space="0" w:color="000000"/>
              <w:bottom w:val="nil"/>
              <w:right w:val="single" w:sz="4" w:space="0" w:color="000000"/>
            </w:tcBorders>
          </w:tcPr>
          <w:p w:rsidR="00E14A4D" w:rsidRDefault="00ED2B76">
            <w:pPr>
              <w:spacing w:after="0" w:line="259" w:lineRule="auto"/>
              <w:ind w:left="33" w:firstLine="0"/>
              <w:jc w:val="center"/>
            </w:pPr>
            <w:r>
              <w:rPr>
                <w:sz w:val="22"/>
              </w:rPr>
              <w:t xml:space="preserve">I </w:t>
            </w:r>
          </w:p>
        </w:tc>
        <w:tc>
          <w:tcPr>
            <w:tcW w:w="617" w:type="dxa"/>
            <w:tcBorders>
              <w:top w:val="nil"/>
              <w:left w:val="single" w:sz="4" w:space="0" w:color="000000"/>
              <w:bottom w:val="nil"/>
              <w:right w:val="nil"/>
            </w:tcBorders>
          </w:tcPr>
          <w:p w:rsidR="00E14A4D" w:rsidRDefault="00ED2B76">
            <w:pPr>
              <w:spacing w:after="0" w:line="259" w:lineRule="auto"/>
              <w:ind w:left="80" w:firstLine="0"/>
              <w:jc w:val="center"/>
            </w:pPr>
            <w:r>
              <w:rPr>
                <w:sz w:val="22"/>
              </w:rPr>
              <w:t xml:space="preserve"> </w:t>
            </w:r>
          </w:p>
        </w:tc>
        <w:tc>
          <w:tcPr>
            <w:tcW w:w="876" w:type="dxa"/>
            <w:tcBorders>
              <w:top w:val="nil"/>
              <w:left w:val="nil"/>
              <w:bottom w:val="nil"/>
              <w:right w:val="single" w:sz="8" w:space="0" w:color="000000"/>
            </w:tcBorders>
          </w:tcPr>
          <w:p w:rsidR="00E14A4D" w:rsidRDefault="00ED2B76">
            <w:pPr>
              <w:spacing w:after="0" w:line="259" w:lineRule="auto"/>
              <w:ind w:left="0" w:firstLine="0"/>
              <w:jc w:val="left"/>
            </w:pPr>
            <w:r>
              <w:rPr>
                <w:sz w:val="22"/>
              </w:rPr>
              <w:t xml:space="preserve">Orang </w:t>
            </w:r>
          </w:p>
        </w:tc>
        <w:tc>
          <w:tcPr>
            <w:tcW w:w="1502" w:type="dxa"/>
            <w:tcBorders>
              <w:top w:val="nil"/>
              <w:left w:val="single" w:sz="8" w:space="0" w:color="000000"/>
              <w:bottom w:val="nil"/>
              <w:right w:val="single" w:sz="4" w:space="0" w:color="000000"/>
            </w:tcBorders>
          </w:tcPr>
          <w:p w:rsidR="00E14A4D" w:rsidRDefault="00ED2B76">
            <w:pPr>
              <w:spacing w:after="0" w:line="259" w:lineRule="auto"/>
              <w:ind w:left="105" w:firstLine="0"/>
              <w:jc w:val="left"/>
            </w:pPr>
            <w:r>
              <w:rPr>
                <w:sz w:val="22"/>
              </w:rPr>
              <w:t xml:space="preserve">SMA </w:t>
            </w:r>
          </w:p>
        </w:tc>
        <w:tc>
          <w:tcPr>
            <w:tcW w:w="614" w:type="dxa"/>
            <w:tcBorders>
              <w:top w:val="nil"/>
              <w:left w:val="single" w:sz="4" w:space="0" w:color="000000"/>
              <w:bottom w:val="nil"/>
              <w:right w:val="nil"/>
            </w:tcBorders>
          </w:tcPr>
          <w:p w:rsidR="00E14A4D" w:rsidRDefault="00A65942">
            <w:pPr>
              <w:spacing w:after="0" w:line="259" w:lineRule="auto"/>
              <w:ind w:left="119" w:firstLine="0"/>
              <w:jc w:val="left"/>
            </w:pPr>
            <w:r>
              <w:rPr>
                <w:sz w:val="22"/>
              </w:rPr>
              <w:t>32</w:t>
            </w:r>
            <w:r w:rsidR="00ED2B76">
              <w:rPr>
                <w:sz w:val="22"/>
              </w:rPr>
              <w:t xml:space="preserve"> </w:t>
            </w:r>
          </w:p>
        </w:tc>
        <w:tc>
          <w:tcPr>
            <w:tcW w:w="858" w:type="dxa"/>
            <w:tcBorders>
              <w:top w:val="nil"/>
              <w:left w:val="nil"/>
              <w:bottom w:val="nil"/>
              <w:right w:val="single" w:sz="8" w:space="0" w:color="000000"/>
            </w:tcBorders>
          </w:tcPr>
          <w:p w:rsidR="00E14A4D" w:rsidRDefault="00ED2B76">
            <w:pPr>
              <w:spacing w:after="0" w:line="259" w:lineRule="auto"/>
              <w:ind w:left="0" w:firstLine="0"/>
              <w:jc w:val="left"/>
            </w:pPr>
            <w:r>
              <w:rPr>
                <w:sz w:val="22"/>
              </w:rPr>
              <w:t xml:space="preserve">Orang </w:t>
            </w:r>
          </w:p>
        </w:tc>
      </w:tr>
      <w:tr w:rsidR="00E14A4D">
        <w:trPr>
          <w:trHeight w:val="271"/>
        </w:trPr>
        <w:tc>
          <w:tcPr>
            <w:tcW w:w="738" w:type="dxa"/>
            <w:tcBorders>
              <w:top w:val="nil"/>
              <w:left w:val="single" w:sz="8" w:space="0" w:color="000000"/>
              <w:bottom w:val="single" w:sz="8" w:space="0" w:color="000000"/>
              <w:right w:val="single" w:sz="4" w:space="0" w:color="000000"/>
            </w:tcBorders>
          </w:tcPr>
          <w:p w:rsidR="00E14A4D" w:rsidRDefault="00ED2B76">
            <w:pPr>
              <w:spacing w:after="0" w:line="259" w:lineRule="auto"/>
              <w:ind w:left="31" w:firstLine="0"/>
              <w:jc w:val="center"/>
            </w:pPr>
            <w:r>
              <w:rPr>
                <w:sz w:val="22"/>
              </w:rPr>
              <w:t xml:space="preserve">5 </w:t>
            </w:r>
          </w:p>
        </w:tc>
        <w:tc>
          <w:tcPr>
            <w:tcW w:w="1541" w:type="dxa"/>
            <w:tcBorders>
              <w:top w:val="nil"/>
              <w:left w:val="single" w:sz="4" w:space="0" w:color="000000"/>
              <w:bottom w:val="single" w:sz="8" w:space="0" w:color="000000"/>
              <w:right w:val="single" w:sz="4" w:space="0" w:color="000000"/>
            </w:tcBorders>
          </w:tcPr>
          <w:p w:rsidR="00E14A4D" w:rsidRDefault="00ED2B76">
            <w:pPr>
              <w:spacing w:after="0" w:line="259" w:lineRule="auto"/>
              <w:ind w:left="105" w:firstLine="0"/>
              <w:jc w:val="left"/>
            </w:pPr>
            <w:r>
              <w:rPr>
                <w:sz w:val="22"/>
              </w:rPr>
              <w:t xml:space="preserve">Staf </w:t>
            </w:r>
          </w:p>
        </w:tc>
        <w:tc>
          <w:tcPr>
            <w:tcW w:w="615" w:type="dxa"/>
            <w:tcBorders>
              <w:top w:val="nil"/>
              <w:left w:val="single" w:sz="4" w:space="0" w:color="000000"/>
              <w:bottom w:val="single" w:sz="8" w:space="0" w:color="000000"/>
              <w:right w:val="nil"/>
            </w:tcBorders>
          </w:tcPr>
          <w:p w:rsidR="00E14A4D" w:rsidRDefault="00A65942" w:rsidP="00A65942">
            <w:pPr>
              <w:spacing w:after="0" w:line="259" w:lineRule="auto"/>
              <w:ind w:left="120" w:firstLine="0"/>
              <w:jc w:val="left"/>
            </w:pPr>
            <w:r>
              <w:rPr>
                <w:sz w:val="22"/>
              </w:rPr>
              <w:t>40</w:t>
            </w:r>
          </w:p>
        </w:tc>
        <w:tc>
          <w:tcPr>
            <w:tcW w:w="846" w:type="dxa"/>
            <w:tcBorders>
              <w:top w:val="nil"/>
              <w:left w:val="nil"/>
              <w:bottom w:val="single" w:sz="8" w:space="0" w:color="000000"/>
              <w:right w:val="single" w:sz="8" w:space="0" w:color="000000"/>
            </w:tcBorders>
          </w:tcPr>
          <w:p w:rsidR="00E14A4D" w:rsidRDefault="00ED2B76">
            <w:pPr>
              <w:spacing w:after="0" w:line="259" w:lineRule="auto"/>
              <w:ind w:left="0" w:firstLine="0"/>
            </w:pPr>
            <w:r>
              <w:rPr>
                <w:sz w:val="22"/>
              </w:rPr>
              <w:t xml:space="preserve">Orang </w:t>
            </w:r>
          </w:p>
        </w:tc>
        <w:tc>
          <w:tcPr>
            <w:tcW w:w="1298" w:type="dxa"/>
            <w:tcBorders>
              <w:top w:val="nil"/>
              <w:left w:val="single" w:sz="8" w:space="0" w:color="000000"/>
              <w:bottom w:val="single" w:sz="8" w:space="0" w:color="000000"/>
              <w:right w:val="single" w:sz="4" w:space="0" w:color="000000"/>
            </w:tcBorders>
          </w:tcPr>
          <w:p w:rsidR="00E14A4D" w:rsidRDefault="00ED2B76">
            <w:pPr>
              <w:spacing w:after="0" w:line="259" w:lineRule="auto"/>
              <w:ind w:left="30" w:firstLine="0"/>
              <w:jc w:val="center"/>
            </w:pPr>
            <w:r>
              <w:rPr>
                <w:sz w:val="22"/>
              </w:rPr>
              <w:t xml:space="preserve">PHL </w:t>
            </w:r>
          </w:p>
        </w:tc>
        <w:tc>
          <w:tcPr>
            <w:tcW w:w="617" w:type="dxa"/>
            <w:tcBorders>
              <w:top w:val="nil"/>
              <w:left w:val="single" w:sz="4" w:space="0" w:color="000000"/>
              <w:bottom w:val="single" w:sz="8" w:space="0" w:color="000000"/>
              <w:right w:val="nil"/>
            </w:tcBorders>
          </w:tcPr>
          <w:p w:rsidR="00E14A4D" w:rsidRDefault="00A65942">
            <w:pPr>
              <w:spacing w:after="0" w:line="259" w:lineRule="auto"/>
              <w:ind w:left="122" w:firstLine="0"/>
              <w:jc w:val="left"/>
            </w:pPr>
            <w:r>
              <w:rPr>
                <w:sz w:val="22"/>
              </w:rPr>
              <w:t>26</w:t>
            </w:r>
            <w:r w:rsidR="00ED2B76">
              <w:rPr>
                <w:sz w:val="22"/>
              </w:rPr>
              <w:t xml:space="preserve"> </w:t>
            </w:r>
          </w:p>
        </w:tc>
        <w:tc>
          <w:tcPr>
            <w:tcW w:w="876" w:type="dxa"/>
            <w:tcBorders>
              <w:top w:val="nil"/>
              <w:left w:val="nil"/>
              <w:bottom w:val="single" w:sz="8" w:space="0" w:color="000000"/>
              <w:right w:val="single" w:sz="8" w:space="0" w:color="000000"/>
            </w:tcBorders>
          </w:tcPr>
          <w:p w:rsidR="00E14A4D" w:rsidRDefault="00ED2B76">
            <w:pPr>
              <w:spacing w:after="0" w:line="259" w:lineRule="auto"/>
              <w:ind w:left="0" w:firstLine="0"/>
              <w:jc w:val="left"/>
            </w:pPr>
            <w:r>
              <w:rPr>
                <w:sz w:val="22"/>
              </w:rPr>
              <w:t xml:space="preserve">Orang </w:t>
            </w:r>
          </w:p>
        </w:tc>
        <w:tc>
          <w:tcPr>
            <w:tcW w:w="1502" w:type="dxa"/>
            <w:tcBorders>
              <w:top w:val="nil"/>
              <w:left w:val="single" w:sz="8" w:space="0" w:color="000000"/>
              <w:bottom w:val="single" w:sz="8" w:space="0" w:color="000000"/>
              <w:right w:val="single" w:sz="4" w:space="0" w:color="000000"/>
            </w:tcBorders>
          </w:tcPr>
          <w:p w:rsidR="00E14A4D" w:rsidRDefault="00ED2B76">
            <w:pPr>
              <w:spacing w:after="0" w:line="259" w:lineRule="auto"/>
              <w:ind w:left="105" w:firstLine="0"/>
              <w:jc w:val="left"/>
            </w:pPr>
            <w:r>
              <w:rPr>
                <w:sz w:val="22"/>
              </w:rPr>
              <w:t xml:space="preserve">SMP </w:t>
            </w:r>
          </w:p>
        </w:tc>
        <w:tc>
          <w:tcPr>
            <w:tcW w:w="614" w:type="dxa"/>
            <w:tcBorders>
              <w:top w:val="nil"/>
              <w:left w:val="single" w:sz="4" w:space="0" w:color="000000"/>
              <w:bottom w:val="single" w:sz="8" w:space="0" w:color="000000"/>
              <w:right w:val="nil"/>
            </w:tcBorders>
          </w:tcPr>
          <w:p w:rsidR="00E14A4D" w:rsidRDefault="00ED2B76">
            <w:pPr>
              <w:spacing w:after="0" w:line="259" w:lineRule="auto"/>
              <w:ind w:left="77" w:firstLine="0"/>
              <w:jc w:val="center"/>
            </w:pPr>
            <w:r>
              <w:rPr>
                <w:sz w:val="22"/>
              </w:rPr>
              <w:t xml:space="preserve">1 </w:t>
            </w:r>
          </w:p>
        </w:tc>
        <w:tc>
          <w:tcPr>
            <w:tcW w:w="858" w:type="dxa"/>
            <w:tcBorders>
              <w:top w:val="nil"/>
              <w:left w:val="nil"/>
              <w:bottom w:val="single" w:sz="8" w:space="0" w:color="000000"/>
              <w:right w:val="single" w:sz="8" w:space="0" w:color="000000"/>
            </w:tcBorders>
          </w:tcPr>
          <w:p w:rsidR="00E14A4D" w:rsidRDefault="00ED2B76">
            <w:pPr>
              <w:spacing w:after="0" w:line="259" w:lineRule="auto"/>
              <w:ind w:left="0" w:firstLine="0"/>
              <w:jc w:val="left"/>
            </w:pPr>
            <w:r>
              <w:rPr>
                <w:sz w:val="22"/>
              </w:rPr>
              <w:t xml:space="preserve">Orang </w:t>
            </w:r>
          </w:p>
        </w:tc>
      </w:tr>
      <w:tr w:rsidR="00E14A4D">
        <w:trPr>
          <w:trHeight w:val="335"/>
        </w:trPr>
        <w:tc>
          <w:tcPr>
            <w:tcW w:w="738" w:type="dxa"/>
            <w:tcBorders>
              <w:top w:val="single" w:sz="8" w:space="0" w:color="000000"/>
              <w:left w:val="single" w:sz="8" w:space="0" w:color="000000"/>
              <w:bottom w:val="single" w:sz="8" w:space="0" w:color="000000"/>
              <w:right w:val="nil"/>
            </w:tcBorders>
            <w:vAlign w:val="bottom"/>
          </w:tcPr>
          <w:p w:rsidR="00E14A4D" w:rsidRDefault="00ED2B76">
            <w:pPr>
              <w:spacing w:after="0" w:line="259" w:lineRule="auto"/>
              <w:ind w:left="103" w:firstLine="0"/>
              <w:jc w:val="left"/>
            </w:pPr>
            <w:r>
              <w:rPr>
                <w:sz w:val="22"/>
              </w:rPr>
              <w:t xml:space="preserve">  </w:t>
            </w:r>
          </w:p>
        </w:tc>
        <w:tc>
          <w:tcPr>
            <w:tcW w:w="1541" w:type="dxa"/>
            <w:tcBorders>
              <w:top w:val="single" w:sz="8" w:space="0" w:color="000000"/>
              <w:left w:val="nil"/>
              <w:bottom w:val="single" w:sz="8" w:space="0" w:color="000000"/>
              <w:right w:val="single" w:sz="4" w:space="0" w:color="000000"/>
            </w:tcBorders>
            <w:vAlign w:val="bottom"/>
          </w:tcPr>
          <w:p w:rsidR="00E14A4D" w:rsidRDefault="00ED2B76">
            <w:pPr>
              <w:spacing w:after="0" w:line="259" w:lineRule="auto"/>
              <w:ind w:left="270" w:firstLine="0"/>
              <w:jc w:val="left"/>
            </w:pPr>
            <w:r>
              <w:rPr>
                <w:b/>
                <w:sz w:val="22"/>
              </w:rPr>
              <w:t xml:space="preserve">JUMLAH </w:t>
            </w:r>
          </w:p>
        </w:tc>
        <w:tc>
          <w:tcPr>
            <w:tcW w:w="1461" w:type="dxa"/>
            <w:gridSpan w:val="2"/>
            <w:tcBorders>
              <w:top w:val="single" w:sz="8" w:space="0" w:color="000000"/>
              <w:left w:val="single" w:sz="4" w:space="0" w:color="000000"/>
              <w:bottom w:val="single" w:sz="8" w:space="0" w:color="000000"/>
              <w:right w:val="single" w:sz="8" w:space="0" w:color="000000"/>
            </w:tcBorders>
            <w:vAlign w:val="bottom"/>
          </w:tcPr>
          <w:p w:rsidR="00E14A4D" w:rsidRDefault="00A65942">
            <w:pPr>
              <w:spacing w:after="0" w:line="259" w:lineRule="auto"/>
              <w:ind w:left="105" w:firstLine="0"/>
            </w:pPr>
            <w:r>
              <w:rPr>
                <w:b/>
                <w:sz w:val="22"/>
              </w:rPr>
              <w:t>49</w:t>
            </w:r>
            <w:r w:rsidR="00ED2B76">
              <w:rPr>
                <w:b/>
                <w:sz w:val="22"/>
              </w:rPr>
              <w:t xml:space="preserve"> Orang </w:t>
            </w:r>
          </w:p>
        </w:tc>
        <w:tc>
          <w:tcPr>
            <w:tcW w:w="1298" w:type="dxa"/>
            <w:tcBorders>
              <w:top w:val="single" w:sz="8" w:space="0" w:color="000000"/>
              <w:left w:val="single" w:sz="8" w:space="0" w:color="000000"/>
              <w:bottom w:val="single" w:sz="8" w:space="0" w:color="000000"/>
              <w:right w:val="single" w:sz="4" w:space="0" w:color="000000"/>
            </w:tcBorders>
            <w:vAlign w:val="bottom"/>
          </w:tcPr>
          <w:p w:rsidR="00E14A4D" w:rsidRDefault="00ED2B76">
            <w:pPr>
              <w:spacing w:after="0" w:line="259" w:lineRule="auto"/>
              <w:ind w:left="105" w:firstLine="0"/>
              <w:jc w:val="left"/>
            </w:pPr>
            <w:r>
              <w:rPr>
                <w:b/>
                <w:sz w:val="22"/>
              </w:rPr>
              <w:t xml:space="preserve">  </w:t>
            </w:r>
          </w:p>
        </w:tc>
        <w:tc>
          <w:tcPr>
            <w:tcW w:w="1493" w:type="dxa"/>
            <w:gridSpan w:val="2"/>
            <w:tcBorders>
              <w:top w:val="single" w:sz="8" w:space="0" w:color="000000"/>
              <w:left w:val="single" w:sz="4" w:space="0" w:color="000000"/>
              <w:bottom w:val="single" w:sz="8" w:space="0" w:color="000000"/>
              <w:right w:val="single" w:sz="8" w:space="0" w:color="000000"/>
            </w:tcBorders>
            <w:vAlign w:val="bottom"/>
          </w:tcPr>
          <w:p w:rsidR="00E14A4D" w:rsidRDefault="00A65942">
            <w:pPr>
              <w:spacing w:after="0" w:line="259" w:lineRule="auto"/>
              <w:ind w:left="107" w:firstLine="0"/>
            </w:pPr>
            <w:r>
              <w:rPr>
                <w:b/>
                <w:sz w:val="22"/>
              </w:rPr>
              <w:t>49</w:t>
            </w:r>
            <w:r w:rsidR="00ED2B76">
              <w:rPr>
                <w:b/>
                <w:sz w:val="22"/>
              </w:rPr>
              <w:t xml:space="preserve"> Orang </w:t>
            </w:r>
          </w:p>
        </w:tc>
        <w:tc>
          <w:tcPr>
            <w:tcW w:w="1502" w:type="dxa"/>
            <w:tcBorders>
              <w:top w:val="single" w:sz="8" w:space="0" w:color="000000"/>
              <w:left w:val="single" w:sz="8" w:space="0" w:color="000000"/>
              <w:bottom w:val="single" w:sz="8" w:space="0" w:color="000000"/>
              <w:right w:val="single" w:sz="4" w:space="0" w:color="000000"/>
            </w:tcBorders>
            <w:vAlign w:val="bottom"/>
          </w:tcPr>
          <w:p w:rsidR="00E14A4D" w:rsidRDefault="00ED2B76">
            <w:pPr>
              <w:spacing w:after="0" w:line="259" w:lineRule="auto"/>
              <w:ind w:left="105" w:firstLine="0"/>
              <w:jc w:val="left"/>
            </w:pPr>
            <w:r>
              <w:rPr>
                <w:b/>
                <w:sz w:val="22"/>
              </w:rPr>
              <w:t xml:space="preserve">  </w:t>
            </w:r>
          </w:p>
        </w:tc>
        <w:tc>
          <w:tcPr>
            <w:tcW w:w="1472" w:type="dxa"/>
            <w:gridSpan w:val="2"/>
            <w:tcBorders>
              <w:top w:val="single" w:sz="8" w:space="0" w:color="000000"/>
              <w:left w:val="single" w:sz="4" w:space="0" w:color="000000"/>
              <w:bottom w:val="single" w:sz="8" w:space="0" w:color="000000"/>
              <w:right w:val="single" w:sz="8" w:space="0" w:color="000000"/>
            </w:tcBorders>
            <w:vAlign w:val="bottom"/>
          </w:tcPr>
          <w:p w:rsidR="00E14A4D" w:rsidRDefault="00A65942">
            <w:pPr>
              <w:spacing w:after="0" w:line="259" w:lineRule="auto"/>
              <w:ind w:left="104" w:firstLine="0"/>
            </w:pPr>
            <w:r>
              <w:rPr>
                <w:b/>
                <w:sz w:val="22"/>
              </w:rPr>
              <w:t>49</w:t>
            </w:r>
            <w:r w:rsidR="00ED2B76">
              <w:rPr>
                <w:b/>
                <w:sz w:val="22"/>
              </w:rPr>
              <w:t xml:space="preserve"> Orang </w:t>
            </w:r>
          </w:p>
        </w:tc>
      </w:tr>
    </w:tbl>
    <w:p w:rsidR="00E14A4D" w:rsidRDefault="00ED2B76">
      <w:pPr>
        <w:spacing w:after="84" w:line="259" w:lineRule="auto"/>
        <w:ind w:left="991"/>
        <w:jc w:val="left"/>
      </w:pPr>
      <w:r>
        <w:rPr>
          <w:i/>
          <w:sz w:val="22"/>
        </w:rPr>
        <w:t>Sumber: Data Kepegawaian Kec</w:t>
      </w:r>
      <w:r w:rsidR="00DB7CFB">
        <w:rPr>
          <w:i/>
          <w:sz w:val="22"/>
        </w:rPr>
        <w:t>amatan Bontomatene Desember 2023</w:t>
      </w:r>
      <w:r>
        <w:t xml:space="preserve"> </w:t>
      </w:r>
    </w:p>
    <w:p w:rsidR="00E14A4D" w:rsidRDefault="00ED2B76">
      <w:pPr>
        <w:spacing w:after="99" w:line="259" w:lineRule="auto"/>
        <w:ind w:left="1846" w:firstLine="0"/>
        <w:jc w:val="left"/>
      </w:pPr>
      <w:r>
        <w:t xml:space="preserve"> </w:t>
      </w:r>
    </w:p>
    <w:p w:rsidR="00E14A4D" w:rsidRDefault="00ED2B76">
      <w:pPr>
        <w:spacing w:after="109" w:line="259" w:lineRule="auto"/>
        <w:ind w:left="1846" w:firstLine="0"/>
        <w:jc w:val="left"/>
      </w:pPr>
      <w:r>
        <w:t xml:space="preserve"> </w:t>
      </w:r>
    </w:p>
    <w:p w:rsidR="00E14A4D" w:rsidRDefault="00ED2B76">
      <w:pPr>
        <w:spacing w:after="114" w:line="259" w:lineRule="auto"/>
        <w:ind w:left="1846" w:firstLine="0"/>
        <w:jc w:val="left"/>
      </w:pPr>
      <w:r>
        <w:rPr>
          <w:b/>
        </w:rPr>
        <w:t xml:space="preserve"> </w:t>
      </w:r>
    </w:p>
    <w:p w:rsidR="00E14A4D" w:rsidRDefault="00ED2B76">
      <w:pPr>
        <w:pStyle w:val="Heading2"/>
        <w:spacing w:after="0" w:line="259" w:lineRule="auto"/>
        <w:ind w:left="1712" w:right="0"/>
        <w:jc w:val="center"/>
      </w:pPr>
      <w:r>
        <w:rPr>
          <w:i/>
        </w:rPr>
        <w:t xml:space="preserve">Tabel 2.2.1 </w:t>
      </w:r>
    </w:p>
    <w:p w:rsidR="00E14A4D" w:rsidRDefault="00ED2B76">
      <w:pPr>
        <w:spacing w:after="0" w:line="259" w:lineRule="auto"/>
        <w:ind w:left="1703" w:right="112"/>
        <w:jc w:val="center"/>
      </w:pPr>
      <w:r>
        <w:rPr>
          <w:b/>
        </w:rPr>
        <w:t xml:space="preserve">Susunan Kepegawaian Kecamatan Bontomatene Berdasarkan Pendidikan Penjenjangan </w:t>
      </w:r>
    </w:p>
    <w:tbl>
      <w:tblPr>
        <w:tblStyle w:val="TableGrid"/>
        <w:tblW w:w="5938" w:type="dxa"/>
        <w:tblInd w:w="2392" w:type="dxa"/>
        <w:tblCellMar>
          <w:top w:w="56" w:type="dxa"/>
          <w:right w:w="30" w:type="dxa"/>
        </w:tblCellMar>
        <w:tblLook w:val="04A0" w:firstRow="1" w:lastRow="0" w:firstColumn="1" w:lastColumn="0" w:noHBand="0" w:noVBand="1"/>
      </w:tblPr>
      <w:tblGrid>
        <w:gridCol w:w="670"/>
        <w:gridCol w:w="1562"/>
        <w:gridCol w:w="1659"/>
        <w:gridCol w:w="1025"/>
        <w:gridCol w:w="1022"/>
      </w:tblGrid>
      <w:tr w:rsidR="00E14A4D">
        <w:trPr>
          <w:trHeight w:val="270"/>
        </w:trPr>
        <w:tc>
          <w:tcPr>
            <w:tcW w:w="671" w:type="dxa"/>
            <w:tcBorders>
              <w:top w:val="single" w:sz="5" w:space="0" w:color="000000"/>
              <w:left w:val="single" w:sz="6" w:space="0" w:color="000000"/>
              <w:bottom w:val="single" w:sz="5" w:space="0" w:color="000000"/>
              <w:right w:val="single" w:sz="6" w:space="0" w:color="000000"/>
            </w:tcBorders>
            <w:shd w:val="clear" w:color="auto" w:fill="D9D9D9"/>
          </w:tcPr>
          <w:p w:rsidR="00E14A4D" w:rsidRDefault="00ED2B76">
            <w:pPr>
              <w:spacing w:after="0" w:line="259" w:lineRule="auto"/>
              <w:ind w:left="38" w:firstLine="0"/>
              <w:jc w:val="center"/>
            </w:pPr>
            <w:r>
              <w:rPr>
                <w:rFonts w:ascii="Calibri" w:eastAsia="Calibri" w:hAnsi="Calibri" w:cs="Calibri"/>
                <w:sz w:val="20"/>
              </w:rPr>
              <w:t>1</w:t>
            </w:r>
          </w:p>
        </w:tc>
        <w:tc>
          <w:tcPr>
            <w:tcW w:w="1562" w:type="dxa"/>
            <w:tcBorders>
              <w:top w:val="single" w:sz="5" w:space="0" w:color="000000"/>
              <w:left w:val="single" w:sz="6" w:space="0" w:color="000000"/>
              <w:bottom w:val="single" w:sz="5" w:space="0" w:color="000000"/>
              <w:right w:val="nil"/>
            </w:tcBorders>
            <w:shd w:val="clear" w:color="auto" w:fill="D9D9D9"/>
          </w:tcPr>
          <w:p w:rsidR="00E14A4D" w:rsidRDefault="00E14A4D">
            <w:pPr>
              <w:spacing w:after="160" w:line="259" w:lineRule="auto"/>
              <w:ind w:left="0" w:firstLine="0"/>
              <w:jc w:val="left"/>
            </w:pPr>
          </w:p>
        </w:tc>
        <w:tc>
          <w:tcPr>
            <w:tcW w:w="1659" w:type="dxa"/>
            <w:tcBorders>
              <w:top w:val="single" w:sz="5" w:space="0" w:color="000000"/>
              <w:left w:val="nil"/>
              <w:bottom w:val="single" w:sz="5" w:space="0" w:color="000000"/>
              <w:right w:val="single" w:sz="6" w:space="0" w:color="000000"/>
            </w:tcBorders>
            <w:shd w:val="clear" w:color="auto" w:fill="D9D9D9"/>
          </w:tcPr>
          <w:p w:rsidR="00E14A4D" w:rsidRDefault="00ED2B76">
            <w:pPr>
              <w:spacing w:after="0" w:line="259" w:lineRule="auto"/>
              <w:ind w:left="0" w:firstLine="0"/>
              <w:jc w:val="left"/>
            </w:pPr>
            <w:r>
              <w:rPr>
                <w:rFonts w:ascii="Calibri" w:eastAsia="Calibri" w:hAnsi="Calibri" w:cs="Calibri"/>
                <w:sz w:val="20"/>
              </w:rPr>
              <w:t>2</w:t>
            </w:r>
          </w:p>
        </w:tc>
        <w:tc>
          <w:tcPr>
            <w:tcW w:w="2047" w:type="dxa"/>
            <w:gridSpan w:val="2"/>
            <w:tcBorders>
              <w:top w:val="single" w:sz="5" w:space="0" w:color="000000"/>
              <w:left w:val="single" w:sz="6" w:space="0" w:color="000000"/>
              <w:bottom w:val="single" w:sz="5" w:space="0" w:color="000000"/>
              <w:right w:val="single" w:sz="13" w:space="0" w:color="000000"/>
            </w:tcBorders>
            <w:shd w:val="clear" w:color="auto" w:fill="D9D9D9"/>
          </w:tcPr>
          <w:p w:rsidR="00E14A4D" w:rsidRDefault="00ED2B76">
            <w:pPr>
              <w:spacing w:after="0" w:line="259" w:lineRule="auto"/>
              <w:ind w:left="44" w:firstLine="0"/>
              <w:jc w:val="center"/>
            </w:pPr>
            <w:r>
              <w:rPr>
                <w:rFonts w:ascii="Calibri" w:eastAsia="Calibri" w:hAnsi="Calibri" w:cs="Calibri"/>
                <w:sz w:val="20"/>
              </w:rPr>
              <w:t>3</w:t>
            </w:r>
          </w:p>
        </w:tc>
      </w:tr>
      <w:tr w:rsidR="00E14A4D">
        <w:trPr>
          <w:trHeight w:val="268"/>
        </w:trPr>
        <w:tc>
          <w:tcPr>
            <w:tcW w:w="671" w:type="dxa"/>
            <w:tcBorders>
              <w:top w:val="single" w:sz="5" w:space="0" w:color="000000"/>
              <w:left w:val="single" w:sz="6" w:space="0" w:color="000000"/>
              <w:bottom w:val="single" w:sz="5" w:space="0" w:color="D4D4D4"/>
              <w:right w:val="single" w:sz="6" w:space="0" w:color="000000"/>
            </w:tcBorders>
          </w:tcPr>
          <w:p w:rsidR="00E14A4D" w:rsidRDefault="00ED2B76">
            <w:pPr>
              <w:spacing w:after="0" w:line="259" w:lineRule="auto"/>
              <w:ind w:left="38" w:firstLine="0"/>
              <w:jc w:val="center"/>
            </w:pPr>
            <w:r>
              <w:rPr>
                <w:rFonts w:ascii="Calibri" w:eastAsia="Calibri" w:hAnsi="Calibri" w:cs="Calibri"/>
                <w:sz w:val="20"/>
              </w:rPr>
              <w:t>1</w:t>
            </w:r>
          </w:p>
        </w:tc>
        <w:tc>
          <w:tcPr>
            <w:tcW w:w="1562" w:type="dxa"/>
            <w:tcBorders>
              <w:top w:val="single" w:sz="5" w:space="0" w:color="000000"/>
              <w:left w:val="single" w:sz="6" w:space="0" w:color="000000"/>
              <w:bottom w:val="single" w:sz="5" w:space="0" w:color="D4D4D4"/>
              <w:right w:val="nil"/>
            </w:tcBorders>
          </w:tcPr>
          <w:p w:rsidR="00E14A4D" w:rsidRDefault="00ED2B76">
            <w:pPr>
              <w:spacing w:after="0" w:line="259" w:lineRule="auto"/>
              <w:ind w:left="40" w:firstLine="0"/>
              <w:jc w:val="left"/>
            </w:pPr>
            <w:r>
              <w:rPr>
                <w:rFonts w:ascii="Calibri" w:eastAsia="Calibri" w:hAnsi="Calibri" w:cs="Calibri"/>
                <w:sz w:val="20"/>
              </w:rPr>
              <w:t>Diklat Pim III</w:t>
            </w:r>
          </w:p>
        </w:tc>
        <w:tc>
          <w:tcPr>
            <w:tcW w:w="1659" w:type="dxa"/>
            <w:tcBorders>
              <w:top w:val="single" w:sz="5" w:space="0" w:color="000000"/>
              <w:left w:val="nil"/>
              <w:bottom w:val="single" w:sz="5" w:space="0" w:color="D4D4D4"/>
              <w:right w:val="single" w:sz="6" w:space="0" w:color="000000"/>
            </w:tcBorders>
          </w:tcPr>
          <w:p w:rsidR="00E14A4D" w:rsidRDefault="00E14A4D">
            <w:pPr>
              <w:spacing w:after="160" w:line="259" w:lineRule="auto"/>
              <w:ind w:left="0" w:firstLine="0"/>
              <w:jc w:val="left"/>
            </w:pPr>
          </w:p>
        </w:tc>
        <w:tc>
          <w:tcPr>
            <w:tcW w:w="1025" w:type="dxa"/>
            <w:tcBorders>
              <w:top w:val="single" w:sz="5" w:space="0" w:color="000000"/>
              <w:left w:val="single" w:sz="6" w:space="0" w:color="000000"/>
              <w:bottom w:val="single" w:sz="5" w:space="0" w:color="D4D4D4"/>
              <w:right w:val="single" w:sz="6" w:space="0" w:color="000000"/>
            </w:tcBorders>
          </w:tcPr>
          <w:p w:rsidR="00E14A4D" w:rsidRDefault="00E14A4D">
            <w:pPr>
              <w:spacing w:after="0" w:line="259" w:lineRule="auto"/>
              <w:ind w:left="0" w:firstLine="0"/>
              <w:jc w:val="right"/>
            </w:pPr>
          </w:p>
        </w:tc>
        <w:tc>
          <w:tcPr>
            <w:tcW w:w="1021" w:type="dxa"/>
            <w:tcBorders>
              <w:top w:val="single" w:sz="5" w:space="0" w:color="000000"/>
              <w:left w:val="single" w:sz="6" w:space="0" w:color="000000"/>
              <w:bottom w:val="single" w:sz="5" w:space="0" w:color="D4D4D4"/>
              <w:right w:val="single" w:sz="13" w:space="0" w:color="000000"/>
            </w:tcBorders>
          </w:tcPr>
          <w:p w:rsidR="00E14A4D" w:rsidRDefault="00ED2B76">
            <w:pPr>
              <w:spacing w:after="0" w:line="259" w:lineRule="auto"/>
              <w:ind w:left="40" w:firstLine="0"/>
              <w:jc w:val="left"/>
            </w:pPr>
            <w:r>
              <w:rPr>
                <w:rFonts w:ascii="Calibri" w:eastAsia="Calibri" w:hAnsi="Calibri" w:cs="Calibri"/>
                <w:sz w:val="20"/>
              </w:rPr>
              <w:t>Orang</w:t>
            </w:r>
          </w:p>
        </w:tc>
      </w:tr>
      <w:tr w:rsidR="00E14A4D">
        <w:trPr>
          <w:trHeight w:val="269"/>
        </w:trPr>
        <w:tc>
          <w:tcPr>
            <w:tcW w:w="671" w:type="dxa"/>
            <w:tcBorders>
              <w:top w:val="single" w:sz="5" w:space="0" w:color="D4D4D4"/>
              <w:left w:val="single" w:sz="6" w:space="0" w:color="000000"/>
              <w:bottom w:val="single" w:sz="6" w:space="0" w:color="000000"/>
              <w:right w:val="single" w:sz="6" w:space="0" w:color="000000"/>
            </w:tcBorders>
          </w:tcPr>
          <w:p w:rsidR="00E14A4D" w:rsidRDefault="00ED2B76">
            <w:pPr>
              <w:spacing w:after="0" w:line="259" w:lineRule="auto"/>
              <w:ind w:left="38" w:firstLine="0"/>
              <w:jc w:val="center"/>
            </w:pPr>
            <w:r>
              <w:rPr>
                <w:rFonts w:ascii="Calibri" w:eastAsia="Calibri" w:hAnsi="Calibri" w:cs="Calibri"/>
                <w:sz w:val="20"/>
              </w:rPr>
              <w:t>2</w:t>
            </w:r>
          </w:p>
        </w:tc>
        <w:tc>
          <w:tcPr>
            <w:tcW w:w="1562" w:type="dxa"/>
            <w:tcBorders>
              <w:top w:val="single" w:sz="5" w:space="0" w:color="D4D4D4"/>
              <w:left w:val="single" w:sz="6" w:space="0" w:color="000000"/>
              <w:bottom w:val="single" w:sz="6" w:space="0" w:color="000000"/>
              <w:right w:val="nil"/>
            </w:tcBorders>
          </w:tcPr>
          <w:p w:rsidR="00E14A4D" w:rsidRDefault="00ED2B76">
            <w:pPr>
              <w:spacing w:after="0" w:line="259" w:lineRule="auto"/>
              <w:ind w:left="40" w:firstLine="0"/>
              <w:jc w:val="left"/>
            </w:pPr>
            <w:r>
              <w:rPr>
                <w:rFonts w:ascii="Calibri" w:eastAsia="Calibri" w:hAnsi="Calibri" w:cs="Calibri"/>
                <w:sz w:val="20"/>
              </w:rPr>
              <w:t>Diklat Pim IV</w:t>
            </w:r>
          </w:p>
        </w:tc>
        <w:tc>
          <w:tcPr>
            <w:tcW w:w="1659" w:type="dxa"/>
            <w:tcBorders>
              <w:top w:val="single" w:sz="5" w:space="0" w:color="D4D4D4"/>
              <w:left w:val="nil"/>
              <w:bottom w:val="single" w:sz="6" w:space="0" w:color="000000"/>
              <w:right w:val="single" w:sz="6" w:space="0" w:color="000000"/>
            </w:tcBorders>
          </w:tcPr>
          <w:p w:rsidR="00E14A4D" w:rsidRDefault="00E14A4D">
            <w:pPr>
              <w:spacing w:after="160" w:line="259" w:lineRule="auto"/>
              <w:ind w:left="0" w:firstLine="0"/>
              <w:jc w:val="left"/>
            </w:pPr>
          </w:p>
        </w:tc>
        <w:tc>
          <w:tcPr>
            <w:tcW w:w="1025" w:type="dxa"/>
            <w:tcBorders>
              <w:top w:val="single" w:sz="5" w:space="0" w:color="D4D4D4"/>
              <w:left w:val="single" w:sz="6" w:space="0" w:color="000000"/>
              <w:bottom w:val="single" w:sz="6" w:space="0" w:color="000000"/>
              <w:right w:val="single" w:sz="6" w:space="0" w:color="000000"/>
            </w:tcBorders>
          </w:tcPr>
          <w:p w:rsidR="00E14A4D" w:rsidRDefault="00A65942">
            <w:pPr>
              <w:spacing w:after="0" w:line="259" w:lineRule="auto"/>
              <w:ind w:left="0" w:firstLine="0"/>
              <w:jc w:val="right"/>
            </w:pPr>
            <w:r>
              <w:t>4</w:t>
            </w:r>
          </w:p>
        </w:tc>
        <w:tc>
          <w:tcPr>
            <w:tcW w:w="1021" w:type="dxa"/>
            <w:tcBorders>
              <w:top w:val="single" w:sz="5" w:space="0" w:color="D4D4D4"/>
              <w:left w:val="single" w:sz="6" w:space="0" w:color="000000"/>
              <w:bottom w:val="single" w:sz="6" w:space="0" w:color="000000"/>
              <w:right w:val="single" w:sz="13" w:space="0" w:color="000000"/>
            </w:tcBorders>
          </w:tcPr>
          <w:p w:rsidR="00E14A4D" w:rsidRDefault="00ED2B76">
            <w:pPr>
              <w:spacing w:after="0" w:line="259" w:lineRule="auto"/>
              <w:ind w:left="40" w:firstLine="0"/>
              <w:jc w:val="left"/>
            </w:pPr>
            <w:r>
              <w:rPr>
                <w:rFonts w:ascii="Calibri" w:eastAsia="Calibri" w:hAnsi="Calibri" w:cs="Calibri"/>
                <w:sz w:val="20"/>
              </w:rPr>
              <w:t>Orang</w:t>
            </w:r>
          </w:p>
        </w:tc>
      </w:tr>
      <w:tr w:rsidR="00E14A4D">
        <w:trPr>
          <w:trHeight w:val="276"/>
        </w:trPr>
        <w:tc>
          <w:tcPr>
            <w:tcW w:w="671" w:type="dxa"/>
            <w:tcBorders>
              <w:top w:val="single" w:sz="6" w:space="0" w:color="000000"/>
              <w:left w:val="single" w:sz="6" w:space="0" w:color="000000"/>
              <w:bottom w:val="single" w:sz="11" w:space="0" w:color="000000"/>
              <w:right w:val="single" w:sz="6" w:space="0" w:color="000000"/>
            </w:tcBorders>
          </w:tcPr>
          <w:p w:rsidR="00E14A4D" w:rsidRDefault="00E14A4D">
            <w:pPr>
              <w:spacing w:after="160" w:line="259" w:lineRule="auto"/>
              <w:ind w:left="0" w:firstLine="0"/>
              <w:jc w:val="left"/>
            </w:pPr>
          </w:p>
        </w:tc>
        <w:tc>
          <w:tcPr>
            <w:tcW w:w="1562" w:type="dxa"/>
            <w:tcBorders>
              <w:top w:val="single" w:sz="6" w:space="0" w:color="000000"/>
              <w:left w:val="single" w:sz="6" w:space="0" w:color="000000"/>
              <w:bottom w:val="single" w:sz="11" w:space="0" w:color="000000"/>
              <w:right w:val="nil"/>
            </w:tcBorders>
          </w:tcPr>
          <w:p w:rsidR="00E14A4D" w:rsidRDefault="00ED2B76">
            <w:pPr>
              <w:spacing w:after="0" w:line="259" w:lineRule="auto"/>
              <w:ind w:left="40" w:firstLine="0"/>
              <w:jc w:val="left"/>
            </w:pPr>
            <w:r>
              <w:rPr>
                <w:rFonts w:ascii="Calibri" w:eastAsia="Calibri" w:hAnsi="Calibri" w:cs="Calibri"/>
                <w:b/>
                <w:sz w:val="20"/>
              </w:rPr>
              <w:t>JUMLAH</w:t>
            </w:r>
          </w:p>
        </w:tc>
        <w:tc>
          <w:tcPr>
            <w:tcW w:w="1659" w:type="dxa"/>
            <w:tcBorders>
              <w:top w:val="single" w:sz="6" w:space="0" w:color="000000"/>
              <w:left w:val="nil"/>
              <w:bottom w:val="single" w:sz="11" w:space="0" w:color="000000"/>
              <w:right w:val="single" w:sz="6" w:space="0" w:color="000000"/>
            </w:tcBorders>
          </w:tcPr>
          <w:p w:rsidR="00E14A4D" w:rsidRDefault="00E14A4D">
            <w:pPr>
              <w:spacing w:after="160" w:line="259" w:lineRule="auto"/>
              <w:ind w:left="0" w:firstLine="0"/>
              <w:jc w:val="left"/>
            </w:pPr>
          </w:p>
        </w:tc>
        <w:tc>
          <w:tcPr>
            <w:tcW w:w="1025" w:type="dxa"/>
            <w:tcBorders>
              <w:top w:val="single" w:sz="6" w:space="0" w:color="000000"/>
              <w:left w:val="single" w:sz="6" w:space="0" w:color="000000"/>
              <w:bottom w:val="single" w:sz="11" w:space="0" w:color="000000"/>
              <w:right w:val="single" w:sz="6" w:space="0" w:color="000000"/>
            </w:tcBorders>
          </w:tcPr>
          <w:p w:rsidR="00E14A4D" w:rsidRDefault="00A65942">
            <w:pPr>
              <w:spacing w:after="0" w:line="259" w:lineRule="auto"/>
              <w:ind w:left="0" w:firstLine="0"/>
              <w:jc w:val="right"/>
            </w:pPr>
            <w:r>
              <w:t>4</w:t>
            </w:r>
          </w:p>
        </w:tc>
        <w:tc>
          <w:tcPr>
            <w:tcW w:w="1021" w:type="dxa"/>
            <w:tcBorders>
              <w:top w:val="single" w:sz="6" w:space="0" w:color="000000"/>
              <w:left w:val="single" w:sz="6" w:space="0" w:color="000000"/>
              <w:bottom w:val="single" w:sz="11" w:space="0" w:color="000000"/>
              <w:right w:val="single" w:sz="13" w:space="0" w:color="000000"/>
            </w:tcBorders>
          </w:tcPr>
          <w:p w:rsidR="00E14A4D" w:rsidRDefault="00ED2B76">
            <w:pPr>
              <w:spacing w:after="0" w:line="259" w:lineRule="auto"/>
              <w:ind w:left="40" w:firstLine="0"/>
              <w:jc w:val="left"/>
            </w:pPr>
            <w:r>
              <w:rPr>
                <w:rFonts w:ascii="Calibri" w:eastAsia="Calibri" w:hAnsi="Calibri" w:cs="Calibri"/>
                <w:b/>
                <w:sz w:val="20"/>
              </w:rPr>
              <w:t>Orang</w:t>
            </w:r>
          </w:p>
        </w:tc>
      </w:tr>
      <w:tr w:rsidR="00E14A4D">
        <w:trPr>
          <w:trHeight w:val="276"/>
        </w:trPr>
        <w:tc>
          <w:tcPr>
            <w:tcW w:w="671" w:type="dxa"/>
            <w:tcBorders>
              <w:top w:val="single" w:sz="11" w:space="0" w:color="000000"/>
              <w:left w:val="single" w:sz="6" w:space="0" w:color="D4D4D4"/>
              <w:bottom w:val="single" w:sz="6" w:space="0" w:color="D4D4D4"/>
              <w:right w:val="single" w:sz="6" w:space="0" w:color="D4D4D4"/>
            </w:tcBorders>
          </w:tcPr>
          <w:p w:rsidR="00E14A4D" w:rsidRDefault="00E14A4D">
            <w:pPr>
              <w:spacing w:after="160" w:line="259" w:lineRule="auto"/>
              <w:ind w:left="0" w:firstLine="0"/>
              <w:jc w:val="left"/>
            </w:pPr>
          </w:p>
        </w:tc>
        <w:tc>
          <w:tcPr>
            <w:tcW w:w="1562" w:type="dxa"/>
            <w:tcBorders>
              <w:top w:val="single" w:sz="11" w:space="0" w:color="000000"/>
              <w:left w:val="single" w:sz="6" w:space="0" w:color="D4D4D4"/>
              <w:bottom w:val="single" w:sz="6" w:space="0" w:color="D4D4D4"/>
              <w:right w:val="nil"/>
            </w:tcBorders>
          </w:tcPr>
          <w:p w:rsidR="00E14A4D" w:rsidRDefault="00E14A4D">
            <w:pPr>
              <w:spacing w:after="160" w:line="259" w:lineRule="auto"/>
              <w:ind w:left="0" w:firstLine="0"/>
              <w:jc w:val="left"/>
            </w:pPr>
          </w:p>
        </w:tc>
        <w:tc>
          <w:tcPr>
            <w:tcW w:w="1659" w:type="dxa"/>
            <w:tcBorders>
              <w:top w:val="single" w:sz="11" w:space="0" w:color="000000"/>
              <w:left w:val="nil"/>
              <w:bottom w:val="single" w:sz="6" w:space="0" w:color="D4D4D4"/>
              <w:right w:val="single" w:sz="6" w:space="0" w:color="D4D4D4"/>
            </w:tcBorders>
          </w:tcPr>
          <w:p w:rsidR="00E14A4D" w:rsidRDefault="00E14A4D">
            <w:pPr>
              <w:spacing w:after="160" w:line="259" w:lineRule="auto"/>
              <w:ind w:left="0" w:firstLine="0"/>
              <w:jc w:val="left"/>
            </w:pPr>
          </w:p>
        </w:tc>
        <w:tc>
          <w:tcPr>
            <w:tcW w:w="1025" w:type="dxa"/>
            <w:tcBorders>
              <w:top w:val="single" w:sz="11" w:space="0" w:color="000000"/>
              <w:left w:val="single" w:sz="6" w:space="0" w:color="D4D4D4"/>
              <w:bottom w:val="single" w:sz="6" w:space="0" w:color="D4D4D4"/>
              <w:right w:val="single" w:sz="6" w:space="0" w:color="D4D4D4"/>
            </w:tcBorders>
          </w:tcPr>
          <w:p w:rsidR="00E14A4D" w:rsidRDefault="00E14A4D">
            <w:pPr>
              <w:spacing w:after="160" w:line="259" w:lineRule="auto"/>
              <w:ind w:left="0" w:firstLine="0"/>
              <w:jc w:val="left"/>
            </w:pPr>
          </w:p>
        </w:tc>
        <w:tc>
          <w:tcPr>
            <w:tcW w:w="1021" w:type="dxa"/>
            <w:tcBorders>
              <w:top w:val="single" w:sz="11" w:space="0" w:color="000000"/>
              <w:left w:val="single" w:sz="6" w:space="0" w:color="D4D4D4"/>
              <w:bottom w:val="single" w:sz="6" w:space="0" w:color="D4D4D4"/>
              <w:right w:val="single" w:sz="6" w:space="0" w:color="D4D4D4"/>
            </w:tcBorders>
          </w:tcPr>
          <w:p w:rsidR="00E14A4D" w:rsidRDefault="00E14A4D">
            <w:pPr>
              <w:spacing w:after="160" w:line="259" w:lineRule="auto"/>
              <w:ind w:left="0" w:firstLine="0"/>
              <w:jc w:val="left"/>
            </w:pPr>
          </w:p>
        </w:tc>
      </w:tr>
    </w:tbl>
    <w:p w:rsidR="00E14A4D" w:rsidRDefault="00ED2B76">
      <w:pPr>
        <w:spacing w:after="84" w:line="259" w:lineRule="auto"/>
        <w:ind w:left="991"/>
        <w:jc w:val="left"/>
      </w:pPr>
      <w:r>
        <w:rPr>
          <w:i/>
          <w:sz w:val="22"/>
        </w:rPr>
        <w:t>Sumber: Data Kepegawaian Keca</w:t>
      </w:r>
      <w:r w:rsidR="00A65942">
        <w:rPr>
          <w:i/>
          <w:sz w:val="22"/>
        </w:rPr>
        <w:t xml:space="preserve">matan </w:t>
      </w:r>
      <w:proofErr w:type="gramStart"/>
      <w:r w:rsidR="00A65942">
        <w:rPr>
          <w:i/>
          <w:sz w:val="22"/>
        </w:rPr>
        <w:t>Bontomatene  Desember</w:t>
      </w:r>
      <w:proofErr w:type="gramEnd"/>
      <w:r w:rsidR="00A65942">
        <w:rPr>
          <w:i/>
          <w:sz w:val="22"/>
        </w:rPr>
        <w:t xml:space="preserve"> 2023</w:t>
      </w:r>
      <w:r>
        <w:t xml:space="preserve"> </w:t>
      </w:r>
    </w:p>
    <w:p w:rsidR="00E14A4D" w:rsidRDefault="00ED2B76">
      <w:pPr>
        <w:spacing w:after="3" w:line="259" w:lineRule="auto"/>
        <w:ind w:left="1704" w:right="826"/>
        <w:jc w:val="center"/>
      </w:pPr>
      <w:r>
        <w:t xml:space="preserve">Tabel 2.2.1 </w:t>
      </w:r>
    </w:p>
    <w:p w:rsidR="00E14A4D" w:rsidRDefault="00ED2B76">
      <w:pPr>
        <w:spacing w:line="259" w:lineRule="auto"/>
        <w:ind w:left="2271" w:right="10"/>
      </w:pPr>
      <w:r>
        <w:t>Susunan Kepegawaian Kelurahan Batangmata</w:t>
      </w:r>
      <w:r>
        <w:rPr>
          <w:b/>
        </w:rPr>
        <w:t xml:space="preserve"> </w:t>
      </w:r>
    </w:p>
    <w:tbl>
      <w:tblPr>
        <w:tblStyle w:val="TableGrid"/>
        <w:tblW w:w="9444" w:type="dxa"/>
        <w:tblInd w:w="743" w:type="dxa"/>
        <w:tblCellMar>
          <w:right w:w="33" w:type="dxa"/>
        </w:tblCellMar>
        <w:tblLook w:val="04A0" w:firstRow="1" w:lastRow="0" w:firstColumn="1" w:lastColumn="0" w:noHBand="0" w:noVBand="1"/>
      </w:tblPr>
      <w:tblGrid>
        <w:gridCol w:w="739"/>
        <w:gridCol w:w="1540"/>
        <w:gridCol w:w="1455"/>
        <w:gridCol w:w="1298"/>
        <w:gridCol w:w="1433"/>
        <w:gridCol w:w="1502"/>
        <w:gridCol w:w="669"/>
        <w:gridCol w:w="808"/>
      </w:tblGrid>
      <w:tr w:rsidR="00E14A4D">
        <w:trPr>
          <w:trHeight w:val="520"/>
        </w:trPr>
        <w:tc>
          <w:tcPr>
            <w:tcW w:w="738" w:type="dxa"/>
            <w:tcBorders>
              <w:top w:val="single" w:sz="8" w:space="0" w:color="000000"/>
              <w:left w:val="single" w:sz="8" w:space="0" w:color="000000"/>
              <w:bottom w:val="single" w:sz="8" w:space="0" w:color="000000"/>
              <w:right w:val="single" w:sz="4" w:space="0" w:color="000000"/>
            </w:tcBorders>
            <w:shd w:val="clear" w:color="auto" w:fill="FFFF00"/>
            <w:vAlign w:val="center"/>
          </w:tcPr>
          <w:p w:rsidR="00E14A4D" w:rsidRDefault="00ED2B76">
            <w:pPr>
              <w:spacing w:after="0" w:line="259" w:lineRule="auto"/>
              <w:ind w:left="0" w:firstLine="0"/>
              <w:jc w:val="left"/>
            </w:pPr>
            <w:r>
              <w:rPr>
                <w:b/>
                <w:sz w:val="22"/>
              </w:rPr>
              <w:t xml:space="preserve">NO. </w:t>
            </w:r>
          </w:p>
        </w:tc>
        <w:tc>
          <w:tcPr>
            <w:tcW w:w="1540" w:type="dxa"/>
            <w:tcBorders>
              <w:top w:val="single" w:sz="8" w:space="0" w:color="000000"/>
              <w:left w:val="single" w:sz="4" w:space="0" w:color="000000"/>
              <w:bottom w:val="single" w:sz="8" w:space="0" w:color="000000"/>
              <w:right w:val="single" w:sz="4" w:space="0" w:color="000000"/>
            </w:tcBorders>
            <w:shd w:val="clear" w:color="auto" w:fill="FFFF00"/>
          </w:tcPr>
          <w:p w:rsidR="00E14A4D" w:rsidRDefault="00E14A4D">
            <w:pPr>
              <w:spacing w:after="160" w:line="259" w:lineRule="auto"/>
              <w:ind w:left="0" w:firstLine="0"/>
              <w:jc w:val="left"/>
            </w:pPr>
          </w:p>
        </w:tc>
        <w:tc>
          <w:tcPr>
            <w:tcW w:w="1455" w:type="dxa"/>
            <w:tcBorders>
              <w:top w:val="single" w:sz="8" w:space="0" w:color="000000"/>
              <w:left w:val="single" w:sz="4" w:space="0" w:color="000000"/>
              <w:bottom w:val="single" w:sz="8" w:space="0" w:color="000000"/>
              <w:right w:val="single" w:sz="8" w:space="0" w:color="000000"/>
            </w:tcBorders>
            <w:shd w:val="clear" w:color="auto" w:fill="FFFF00"/>
            <w:vAlign w:val="center"/>
          </w:tcPr>
          <w:p w:rsidR="00E14A4D" w:rsidRDefault="00ED2B76">
            <w:pPr>
              <w:spacing w:after="0" w:line="259" w:lineRule="auto"/>
              <w:ind w:left="72" w:firstLine="0"/>
              <w:jc w:val="left"/>
            </w:pPr>
            <w:r>
              <w:rPr>
                <w:b/>
                <w:sz w:val="22"/>
              </w:rPr>
              <w:t xml:space="preserve">JUMLAH </w:t>
            </w:r>
          </w:p>
        </w:tc>
        <w:tc>
          <w:tcPr>
            <w:tcW w:w="1298" w:type="dxa"/>
            <w:tcBorders>
              <w:top w:val="single" w:sz="8" w:space="0" w:color="000000"/>
              <w:left w:val="single" w:sz="8" w:space="0" w:color="000000"/>
              <w:bottom w:val="single" w:sz="8" w:space="0" w:color="000000"/>
              <w:right w:val="single" w:sz="8" w:space="0" w:color="000000"/>
            </w:tcBorders>
            <w:shd w:val="clear" w:color="auto" w:fill="FFFF00"/>
          </w:tcPr>
          <w:p w:rsidR="00E14A4D" w:rsidRDefault="00E14A4D">
            <w:pPr>
              <w:spacing w:after="160" w:line="259" w:lineRule="auto"/>
              <w:ind w:left="0" w:firstLine="0"/>
              <w:jc w:val="left"/>
            </w:pPr>
          </w:p>
        </w:tc>
        <w:tc>
          <w:tcPr>
            <w:tcW w:w="1433"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E14A4D" w:rsidRDefault="00ED2B76">
            <w:pPr>
              <w:spacing w:after="0" w:line="259" w:lineRule="auto"/>
              <w:ind w:left="55" w:firstLine="0"/>
              <w:jc w:val="left"/>
            </w:pPr>
            <w:r>
              <w:rPr>
                <w:b/>
                <w:sz w:val="22"/>
              </w:rPr>
              <w:t xml:space="preserve">JUMLAH </w:t>
            </w:r>
          </w:p>
        </w:tc>
        <w:tc>
          <w:tcPr>
            <w:tcW w:w="1502" w:type="dxa"/>
            <w:tcBorders>
              <w:top w:val="single" w:sz="8" w:space="0" w:color="000000"/>
              <w:left w:val="single" w:sz="8" w:space="0" w:color="000000"/>
              <w:bottom w:val="single" w:sz="8" w:space="0" w:color="000000"/>
              <w:right w:val="single" w:sz="4" w:space="0" w:color="000000"/>
            </w:tcBorders>
            <w:shd w:val="clear" w:color="auto" w:fill="FFFF00"/>
          </w:tcPr>
          <w:p w:rsidR="00E14A4D" w:rsidRDefault="00E14A4D">
            <w:pPr>
              <w:spacing w:after="160" w:line="259" w:lineRule="auto"/>
              <w:ind w:left="0" w:firstLine="0"/>
              <w:jc w:val="left"/>
            </w:pPr>
          </w:p>
        </w:tc>
        <w:tc>
          <w:tcPr>
            <w:tcW w:w="1477" w:type="dxa"/>
            <w:gridSpan w:val="2"/>
            <w:tcBorders>
              <w:top w:val="single" w:sz="8" w:space="0" w:color="000000"/>
              <w:left w:val="single" w:sz="4" w:space="0" w:color="000000"/>
              <w:bottom w:val="single" w:sz="8" w:space="0" w:color="000000"/>
              <w:right w:val="single" w:sz="8" w:space="0" w:color="000000"/>
            </w:tcBorders>
            <w:shd w:val="clear" w:color="auto" w:fill="FFFF00"/>
            <w:vAlign w:val="center"/>
          </w:tcPr>
          <w:p w:rsidR="00E14A4D" w:rsidRDefault="00ED2B76">
            <w:pPr>
              <w:spacing w:after="0" w:line="259" w:lineRule="auto"/>
              <w:ind w:left="76" w:firstLine="0"/>
              <w:jc w:val="left"/>
            </w:pPr>
            <w:r>
              <w:rPr>
                <w:b/>
                <w:sz w:val="22"/>
              </w:rPr>
              <w:t xml:space="preserve">JUMLAH </w:t>
            </w:r>
          </w:p>
        </w:tc>
      </w:tr>
      <w:tr w:rsidR="00E14A4D">
        <w:trPr>
          <w:trHeight w:val="793"/>
        </w:trPr>
        <w:tc>
          <w:tcPr>
            <w:tcW w:w="738" w:type="dxa"/>
            <w:tcBorders>
              <w:top w:val="single" w:sz="8" w:space="0" w:color="000000"/>
              <w:left w:val="single" w:sz="8" w:space="0" w:color="000000"/>
              <w:bottom w:val="single" w:sz="8" w:space="0" w:color="000000"/>
              <w:right w:val="single" w:sz="4" w:space="0" w:color="000000"/>
            </w:tcBorders>
            <w:shd w:val="clear" w:color="auto" w:fill="FFFF00"/>
          </w:tcPr>
          <w:p w:rsidR="00E14A4D" w:rsidRDefault="00E14A4D">
            <w:pPr>
              <w:spacing w:after="160" w:line="259" w:lineRule="auto"/>
              <w:ind w:left="0" w:firstLine="0"/>
              <w:jc w:val="left"/>
            </w:pPr>
          </w:p>
        </w:tc>
        <w:tc>
          <w:tcPr>
            <w:tcW w:w="1540" w:type="dxa"/>
            <w:tcBorders>
              <w:top w:val="single" w:sz="8" w:space="0" w:color="000000"/>
              <w:left w:val="single" w:sz="4" w:space="0" w:color="000000"/>
              <w:bottom w:val="single" w:sz="8" w:space="0" w:color="000000"/>
              <w:right w:val="single" w:sz="4" w:space="0" w:color="000000"/>
            </w:tcBorders>
            <w:shd w:val="clear" w:color="auto" w:fill="FFFF00"/>
            <w:vAlign w:val="center"/>
          </w:tcPr>
          <w:p w:rsidR="00E14A4D" w:rsidRDefault="00ED2B76">
            <w:pPr>
              <w:spacing w:after="0" w:line="259" w:lineRule="auto"/>
              <w:ind w:left="0" w:firstLine="0"/>
              <w:jc w:val="center"/>
            </w:pPr>
            <w:r>
              <w:rPr>
                <w:b/>
                <w:sz w:val="22"/>
              </w:rPr>
              <w:t xml:space="preserve">TINGKAT JABATAN </w:t>
            </w:r>
          </w:p>
        </w:tc>
        <w:tc>
          <w:tcPr>
            <w:tcW w:w="1455" w:type="dxa"/>
            <w:tcBorders>
              <w:top w:val="single" w:sz="8" w:space="0" w:color="000000"/>
              <w:left w:val="single" w:sz="4" w:space="0" w:color="000000"/>
              <w:bottom w:val="single" w:sz="8" w:space="0" w:color="000000"/>
              <w:right w:val="single" w:sz="8" w:space="0" w:color="000000"/>
            </w:tcBorders>
            <w:shd w:val="clear" w:color="auto" w:fill="FFFF00"/>
          </w:tcPr>
          <w:p w:rsidR="00E14A4D" w:rsidRDefault="00E14A4D">
            <w:pPr>
              <w:spacing w:after="160" w:line="259" w:lineRule="auto"/>
              <w:ind w:left="0" w:firstLine="0"/>
              <w:jc w:val="left"/>
            </w:pPr>
          </w:p>
        </w:tc>
        <w:tc>
          <w:tcPr>
            <w:tcW w:w="1298" w:type="dxa"/>
            <w:tcBorders>
              <w:top w:val="single" w:sz="8" w:space="0" w:color="000000"/>
              <w:left w:val="single" w:sz="8" w:space="0" w:color="000000"/>
              <w:bottom w:val="single" w:sz="8" w:space="0" w:color="000000"/>
              <w:right w:val="single" w:sz="8" w:space="0" w:color="000000"/>
            </w:tcBorders>
            <w:shd w:val="clear" w:color="auto" w:fill="FFFF00"/>
          </w:tcPr>
          <w:p w:rsidR="00E14A4D" w:rsidRDefault="00ED2B76">
            <w:pPr>
              <w:spacing w:after="5" w:line="236" w:lineRule="auto"/>
              <w:ind w:left="0" w:firstLine="0"/>
              <w:jc w:val="center"/>
            </w:pPr>
            <w:r>
              <w:rPr>
                <w:b/>
                <w:sz w:val="22"/>
              </w:rPr>
              <w:t xml:space="preserve">Tingkat Gol. </w:t>
            </w:r>
          </w:p>
          <w:p w:rsidR="00E14A4D" w:rsidRDefault="00ED2B76">
            <w:pPr>
              <w:spacing w:after="0" w:line="259" w:lineRule="auto"/>
              <w:ind w:left="27" w:firstLine="0"/>
              <w:jc w:val="center"/>
            </w:pPr>
            <w:r>
              <w:rPr>
                <w:b/>
                <w:sz w:val="22"/>
              </w:rPr>
              <w:t xml:space="preserve">Ruang </w:t>
            </w:r>
          </w:p>
        </w:tc>
        <w:tc>
          <w:tcPr>
            <w:tcW w:w="1433" w:type="dxa"/>
            <w:tcBorders>
              <w:top w:val="single" w:sz="8" w:space="0" w:color="000000"/>
              <w:left w:val="single" w:sz="8" w:space="0" w:color="000000"/>
              <w:bottom w:val="single" w:sz="8" w:space="0" w:color="000000"/>
              <w:right w:val="single" w:sz="8" w:space="0" w:color="000000"/>
            </w:tcBorders>
            <w:shd w:val="clear" w:color="auto" w:fill="FFFF00"/>
          </w:tcPr>
          <w:p w:rsidR="00E14A4D" w:rsidRDefault="00E14A4D">
            <w:pPr>
              <w:spacing w:after="160" w:line="259" w:lineRule="auto"/>
              <w:ind w:left="0" w:firstLine="0"/>
              <w:jc w:val="left"/>
            </w:pPr>
          </w:p>
        </w:tc>
        <w:tc>
          <w:tcPr>
            <w:tcW w:w="1502" w:type="dxa"/>
            <w:tcBorders>
              <w:top w:val="single" w:sz="8" w:space="0" w:color="000000"/>
              <w:left w:val="single" w:sz="8" w:space="0" w:color="000000"/>
              <w:bottom w:val="single" w:sz="8" w:space="0" w:color="000000"/>
              <w:right w:val="single" w:sz="4" w:space="0" w:color="000000"/>
            </w:tcBorders>
            <w:shd w:val="clear" w:color="auto" w:fill="FFFF00"/>
            <w:vAlign w:val="center"/>
          </w:tcPr>
          <w:p w:rsidR="00E14A4D" w:rsidRDefault="00ED2B76">
            <w:pPr>
              <w:spacing w:after="0" w:line="259" w:lineRule="auto"/>
              <w:ind w:left="0" w:firstLine="0"/>
              <w:jc w:val="center"/>
            </w:pPr>
            <w:r>
              <w:rPr>
                <w:b/>
                <w:sz w:val="22"/>
              </w:rPr>
              <w:t xml:space="preserve">Tingkat Pendidikan </w:t>
            </w:r>
          </w:p>
        </w:tc>
        <w:tc>
          <w:tcPr>
            <w:tcW w:w="1477" w:type="dxa"/>
            <w:gridSpan w:val="2"/>
            <w:tcBorders>
              <w:top w:val="single" w:sz="8" w:space="0" w:color="000000"/>
              <w:left w:val="single" w:sz="4" w:space="0" w:color="000000"/>
              <w:bottom w:val="single" w:sz="8" w:space="0" w:color="000000"/>
              <w:right w:val="single" w:sz="8" w:space="0" w:color="000000"/>
            </w:tcBorders>
            <w:shd w:val="clear" w:color="auto" w:fill="FFFF00"/>
          </w:tcPr>
          <w:p w:rsidR="00E14A4D" w:rsidRDefault="00E14A4D">
            <w:pPr>
              <w:spacing w:after="160" w:line="259" w:lineRule="auto"/>
              <w:ind w:left="0" w:firstLine="0"/>
              <w:jc w:val="left"/>
            </w:pPr>
          </w:p>
        </w:tc>
      </w:tr>
      <w:tr w:rsidR="00E14A4D">
        <w:trPr>
          <w:trHeight w:val="333"/>
        </w:trPr>
        <w:tc>
          <w:tcPr>
            <w:tcW w:w="738" w:type="dxa"/>
            <w:tcBorders>
              <w:top w:val="single" w:sz="8" w:space="0" w:color="000000"/>
              <w:left w:val="single" w:sz="8" w:space="0" w:color="000000"/>
              <w:bottom w:val="single" w:sz="8" w:space="0" w:color="000000"/>
              <w:right w:val="single" w:sz="4" w:space="0" w:color="000000"/>
            </w:tcBorders>
            <w:shd w:val="clear" w:color="auto" w:fill="BFBFBF"/>
            <w:vAlign w:val="bottom"/>
          </w:tcPr>
          <w:p w:rsidR="00E14A4D" w:rsidRDefault="00ED2B76">
            <w:pPr>
              <w:spacing w:after="0" w:line="259" w:lineRule="auto"/>
              <w:ind w:left="36" w:firstLine="0"/>
              <w:jc w:val="center"/>
            </w:pPr>
            <w:r>
              <w:rPr>
                <w:sz w:val="22"/>
              </w:rPr>
              <w:t xml:space="preserve">1 </w:t>
            </w:r>
          </w:p>
        </w:tc>
        <w:tc>
          <w:tcPr>
            <w:tcW w:w="1540" w:type="dxa"/>
            <w:tcBorders>
              <w:top w:val="single" w:sz="8" w:space="0" w:color="000000"/>
              <w:left w:val="single" w:sz="4" w:space="0" w:color="000000"/>
              <w:bottom w:val="single" w:sz="8" w:space="0" w:color="000000"/>
              <w:right w:val="single" w:sz="4" w:space="0" w:color="000000"/>
            </w:tcBorders>
            <w:shd w:val="clear" w:color="auto" w:fill="BFBFBF"/>
            <w:vAlign w:val="bottom"/>
          </w:tcPr>
          <w:p w:rsidR="00E14A4D" w:rsidRDefault="00ED2B76">
            <w:pPr>
              <w:spacing w:after="0" w:line="259" w:lineRule="auto"/>
              <w:ind w:left="39" w:firstLine="0"/>
              <w:jc w:val="center"/>
            </w:pPr>
            <w:r>
              <w:rPr>
                <w:sz w:val="22"/>
              </w:rPr>
              <w:t xml:space="preserve">2 </w:t>
            </w:r>
          </w:p>
        </w:tc>
        <w:tc>
          <w:tcPr>
            <w:tcW w:w="1455" w:type="dxa"/>
            <w:tcBorders>
              <w:top w:val="single" w:sz="8" w:space="0" w:color="000000"/>
              <w:left w:val="single" w:sz="4" w:space="0" w:color="000000"/>
              <w:bottom w:val="single" w:sz="8" w:space="0" w:color="000000"/>
              <w:right w:val="single" w:sz="8" w:space="0" w:color="000000"/>
            </w:tcBorders>
            <w:shd w:val="clear" w:color="auto" w:fill="BFBFBF"/>
            <w:vAlign w:val="bottom"/>
          </w:tcPr>
          <w:p w:rsidR="00E14A4D" w:rsidRDefault="00ED2B76">
            <w:pPr>
              <w:spacing w:after="0" w:line="259" w:lineRule="auto"/>
              <w:ind w:left="34" w:firstLine="0"/>
              <w:jc w:val="center"/>
            </w:pPr>
            <w:r>
              <w:rPr>
                <w:sz w:val="22"/>
              </w:rPr>
              <w:t xml:space="preserve">3 </w:t>
            </w:r>
          </w:p>
        </w:tc>
        <w:tc>
          <w:tcPr>
            <w:tcW w:w="1298" w:type="dxa"/>
            <w:tcBorders>
              <w:top w:val="single" w:sz="8" w:space="0" w:color="000000"/>
              <w:left w:val="single" w:sz="8" w:space="0" w:color="000000"/>
              <w:bottom w:val="single" w:sz="8" w:space="0" w:color="000000"/>
              <w:right w:val="single" w:sz="4" w:space="0" w:color="000000"/>
            </w:tcBorders>
            <w:shd w:val="clear" w:color="auto" w:fill="BFBFBF"/>
            <w:vAlign w:val="bottom"/>
          </w:tcPr>
          <w:p w:rsidR="00E14A4D" w:rsidRDefault="00ED2B76">
            <w:pPr>
              <w:spacing w:after="0" w:line="259" w:lineRule="auto"/>
              <w:ind w:left="32" w:firstLine="0"/>
              <w:jc w:val="center"/>
            </w:pPr>
            <w:r>
              <w:rPr>
                <w:sz w:val="22"/>
              </w:rPr>
              <w:t xml:space="preserve">4 </w:t>
            </w:r>
          </w:p>
        </w:tc>
        <w:tc>
          <w:tcPr>
            <w:tcW w:w="1433" w:type="dxa"/>
            <w:tcBorders>
              <w:top w:val="single" w:sz="8" w:space="0" w:color="000000"/>
              <w:left w:val="single" w:sz="4" w:space="0" w:color="000000"/>
              <w:bottom w:val="single" w:sz="8" w:space="0" w:color="000000"/>
              <w:right w:val="single" w:sz="8" w:space="0" w:color="000000"/>
            </w:tcBorders>
            <w:shd w:val="clear" w:color="auto" w:fill="BFBFBF"/>
            <w:vAlign w:val="bottom"/>
          </w:tcPr>
          <w:p w:rsidR="00E14A4D" w:rsidRDefault="00ED2B76">
            <w:pPr>
              <w:spacing w:after="0" w:line="259" w:lineRule="auto"/>
              <w:ind w:left="32" w:firstLine="0"/>
              <w:jc w:val="center"/>
            </w:pPr>
            <w:r>
              <w:rPr>
                <w:sz w:val="22"/>
              </w:rPr>
              <w:t xml:space="preserve">5 </w:t>
            </w:r>
          </w:p>
        </w:tc>
        <w:tc>
          <w:tcPr>
            <w:tcW w:w="1502" w:type="dxa"/>
            <w:tcBorders>
              <w:top w:val="single" w:sz="8" w:space="0" w:color="000000"/>
              <w:left w:val="single" w:sz="8" w:space="0" w:color="000000"/>
              <w:bottom w:val="single" w:sz="8" w:space="0" w:color="000000"/>
              <w:right w:val="single" w:sz="4" w:space="0" w:color="000000"/>
            </w:tcBorders>
            <w:shd w:val="clear" w:color="auto" w:fill="BFBFBF"/>
            <w:vAlign w:val="bottom"/>
          </w:tcPr>
          <w:p w:rsidR="00E14A4D" w:rsidRDefault="00ED2B76">
            <w:pPr>
              <w:spacing w:after="0" w:line="259" w:lineRule="auto"/>
              <w:ind w:left="28" w:firstLine="0"/>
              <w:jc w:val="center"/>
            </w:pPr>
            <w:r>
              <w:rPr>
                <w:sz w:val="22"/>
              </w:rPr>
              <w:t xml:space="preserve"> 6 </w:t>
            </w:r>
          </w:p>
        </w:tc>
        <w:tc>
          <w:tcPr>
            <w:tcW w:w="669" w:type="dxa"/>
            <w:tcBorders>
              <w:top w:val="single" w:sz="8" w:space="0" w:color="000000"/>
              <w:left w:val="single" w:sz="4" w:space="0" w:color="000000"/>
              <w:bottom w:val="single" w:sz="8" w:space="0" w:color="000000"/>
              <w:right w:val="nil"/>
            </w:tcBorders>
            <w:shd w:val="clear" w:color="auto" w:fill="BFBFBF"/>
          </w:tcPr>
          <w:p w:rsidR="00E14A4D" w:rsidRDefault="00E14A4D">
            <w:pPr>
              <w:spacing w:after="160" w:line="259" w:lineRule="auto"/>
              <w:ind w:left="0" w:firstLine="0"/>
              <w:jc w:val="left"/>
            </w:pPr>
          </w:p>
        </w:tc>
        <w:tc>
          <w:tcPr>
            <w:tcW w:w="808" w:type="dxa"/>
            <w:tcBorders>
              <w:top w:val="single" w:sz="8" w:space="0" w:color="000000"/>
              <w:left w:val="nil"/>
              <w:bottom w:val="single" w:sz="8" w:space="0" w:color="000000"/>
              <w:right w:val="single" w:sz="8" w:space="0" w:color="000000"/>
            </w:tcBorders>
            <w:shd w:val="clear" w:color="auto" w:fill="BFBFBF"/>
            <w:vAlign w:val="bottom"/>
          </w:tcPr>
          <w:p w:rsidR="00E14A4D" w:rsidRDefault="00ED2B76">
            <w:pPr>
              <w:spacing w:after="0" w:line="259" w:lineRule="auto"/>
              <w:ind w:left="0" w:firstLine="0"/>
              <w:jc w:val="left"/>
            </w:pPr>
            <w:r>
              <w:rPr>
                <w:sz w:val="22"/>
              </w:rPr>
              <w:t xml:space="preserve">7 </w:t>
            </w:r>
          </w:p>
        </w:tc>
      </w:tr>
      <w:tr w:rsidR="00E14A4D">
        <w:trPr>
          <w:trHeight w:val="360"/>
        </w:trPr>
        <w:tc>
          <w:tcPr>
            <w:tcW w:w="738" w:type="dxa"/>
            <w:tcBorders>
              <w:top w:val="single" w:sz="8" w:space="0" w:color="000000"/>
              <w:left w:val="single" w:sz="8" w:space="0" w:color="000000"/>
              <w:bottom w:val="nil"/>
              <w:right w:val="single" w:sz="4" w:space="0" w:color="000000"/>
            </w:tcBorders>
          </w:tcPr>
          <w:p w:rsidR="00E14A4D" w:rsidRDefault="00ED2B76">
            <w:pPr>
              <w:spacing w:after="0" w:line="259" w:lineRule="auto"/>
              <w:ind w:left="36" w:firstLine="0"/>
              <w:jc w:val="center"/>
            </w:pPr>
            <w:r>
              <w:rPr>
                <w:sz w:val="22"/>
              </w:rPr>
              <w:t xml:space="preserve">1 </w:t>
            </w:r>
          </w:p>
        </w:tc>
        <w:tc>
          <w:tcPr>
            <w:tcW w:w="1540" w:type="dxa"/>
            <w:tcBorders>
              <w:top w:val="single" w:sz="8" w:space="0" w:color="000000"/>
              <w:left w:val="single" w:sz="4" w:space="0" w:color="000000"/>
              <w:bottom w:val="nil"/>
              <w:right w:val="single" w:sz="4" w:space="0" w:color="000000"/>
            </w:tcBorders>
          </w:tcPr>
          <w:p w:rsidR="00E14A4D" w:rsidRDefault="00ED2B76">
            <w:pPr>
              <w:spacing w:after="0" w:line="259" w:lineRule="auto"/>
              <w:ind w:left="110" w:firstLine="0"/>
              <w:jc w:val="left"/>
            </w:pPr>
            <w:r>
              <w:rPr>
                <w:sz w:val="22"/>
              </w:rPr>
              <w:t xml:space="preserve">Eselon IV A </w:t>
            </w:r>
          </w:p>
        </w:tc>
        <w:tc>
          <w:tcPr>
            <w:tcW w:w="1455" w:type="dxa"/>
            <w:tcBorders>
              <w:top w:val="single" w:sz="8" w:space="0" w:color="000000"/>
              <w:left w:val="single" w:sz="4" w:space="0" w:color="000000"/>
              <w:bottom w:val="nil"/>
              <w:right w:val="single" w:sz="8" w:space="0" w:color="000000"/>
            </w:tcBorders>
          </w:tcPr>
          <w:p w:rsidR="00E14A4D" w:rsidRDefault="00ED2B76">
            <w:pPr>
              <w:spacing w:after="0" w:line="259" w:lineRule="auto"/>
              <w:ind w:left="0" w:right="94" w:firstLine="0"/>
              <w:jc w:val="right"/>
            </w:pPr>
            <w:r>
              <w:rPr>
                <w:sz w:val="22"/>
              </w:rPr>
              <w:t xml:space="preserve">1 Orang </w:t>
            </w:r>
          </w:p>
        </w:tc>
        <w:tc>
          <w:tcPr>
            <w:tcW w:w="1298" w:type="dxa"/>
            <w:tcBorders>
              <w:top w:val="single" w:sz="8" w:space="0" w:color="000000"/>
              <w:left w:val="single" w:sz="8" w:space="0" w:color="000000"/>
              <w:bottom w:val="nil"/>
              <w:right w:val="single" w:sz="4" w:space="0" w:color="000000"/>
            </w:tcBorders>
          </w:tcPr>
          <w:p w:rsidR="00E14A4D" w:rsidRDefault="00ED2B76">
            <w:pPr>
              <w:spacing w:after="0" w:line="259" w:lineRule="auto"/>
              <w:ind w:left="25" w:firstLine="0"/>
              <w:jc w:val="center"/>
            </w:pPr>
            <w:r>
              <w:rPr>
                <w:sz w:val="22"/>
              </w:rPr>
              <w:t xml:space="preserve">IV </w:t>
            </w:r>
          </w:p>
        </w:tc>
        <w:tc>
          <w:tcPr>
            <w:tcW w:w="1433" w:type="dxa"/>
            <w:tcBorders>
              <w:top w:val="single" w:sz="8" w:space="0" w:color="000000"/>
              <w:left w:val="single" w:sz="4" w:space="0" w:color="000000"/>
              <w:bottom w:val="nil"/>
              <w:right w:val="single" w:sz="8" w:space="0" w:color="000000"/>
            </w:tcBorders>
          </w:tcPr>
          <w:p w:rsidR="00E14A4D" w:rsidRDefault="00ED2B76">
            <w:pPr>
              <w:tabs>
                <w:tab w:val="right" w:pos="1400"/>
              </w:tabs>
              <w:spacing w:after="0" w:line="259" w:lineRule="auto"/>
              <w:ind w:left="0" w:firstLine="0"/>
              <w:jc w:val="left"/>
            </w:pPr>
            <w:r>
              <w:rPr>
                <w:sz w:val="22"/>
              </w:rPr>
              <w:t xml:space="preserve">  </w:t>
            </w:r>
            <w:r>
              <w:rPr>
                <w:sz w:val="22"/>
              </w:rPr>
              <w:tab/>
              <w:t xml:space="preserve">Orang </w:t>
            </w:r>
          </w:p>
        </w:tc>
        <w:tc>
          <w:tcPr>
            <w:tcW w:w="1502" w:type="dxa"/>
            <w:tcBorders>
              <w:top w:val="single" w:sz="8" w:space="0" w:color="000000"/>
              <w:left w:val="single" w:sz="8" w:space="0" w:color="000000"/>
              <w:bottom w:val="nil"/>
              <w:right w:val="single" w:sz="4" w:space="0" w:color="000000"/>
            </w:tcBorders>
          </w:tcPr>
          <w:p w:rsidR="00E14A4D" w:rsidRDefault="00ED2B76">
            <w:pPr>
              <w:spacing w:after="0" w:line="259" w:lineRule="auto"/>
              <w:ind w:left="105" w:firstLine="0"/>
              <w:jc w:val="left"/>
            </w:pPr>
            <w:r>
              <w:rPr>
                <w:sz w:val="22"/>
              </w:rPr>
              <w:t xml:space="preserve">S2 </w:t>
            </w:r>
          </w:p>
        </w:tc>
        <w:tc>
          <w:tcPr>
            <w:tcW w:w="669" w:type="dxa"/>
            <w:tcBorders>
              <w:top w:val="single" w:sz="8" w:space="0" w:color="000000"/>
              <w:left w:val="single" w:sz="4" w:space="0" w:color="000000"/>
              <w:bottom w:val="nil"/>
              <w:right w:val="nil"/>
            </w:tcBorders>
          </w:tcPr>
          <w:p w:rsidR="00E14A4D" w:rsidRDefault="00ED2B76">
            <w:pPr>
              <w:spacing w:after="0" w:line="259" w:lineRule="auto"/>
              <w:ind w:left="168" w:firstLine="0"/>
              <w:jc w:val="center"/>
            </w:pPr>
            <w:r>
              <w:rPr>
                <w:sz w:val="22"/>
              </w:rPr>
              <w:t xml:space="preserve">1 </w:t>
            </w:r>
          </w:p>
        </w:tc>
        <w:tc>
          <w:tcPr>
            <w:tcW w:w="808" w:type="dxa"/>
            <w:tcBorders>
              <w:top w:val="single" w:sz="8" w:space="0" w:color="000000"/>
              <w:left w:val="nil"/>
              <w:bottom w:val="nil"/>
              <w:right w:val="single" w:sz="8" w:space="0" w:color="000000"/>
            </w:tcBorders>
          </w:tcPr>
          <w:p w:rsidR="00E14A4D" w:rsidRDefault="00ED2B76">
            <w:pPr>
              <w:spacing w:after="0" w:line="259" w:lineRule="auto"/>
              <w:ind w:left="20" w:firstLine="0"/>
            </w:pPr>
            <w:r>
              <w:rPr>
                <w:sz w:val="22"/>
              </w:rPr>
              <w:t xml:space="preserve">Orang </w:t>
            </w:r>
          </w:p>
        </w:tc>
      </w:tr>
      <w:tr w:rsidR="00E14A4D">
        <w:trPr>
          <w:trHeight w:val="300"/>
        </w:trPr>
        <w:tc>
          <w:tcPr>
            <w:tcW w:w="738" w:type="dxa"/>
            <w:tcBorders>
              <w:top w:val="nil"/>
              <w:left w:val="single" w:sz="8" w:space="0" w:color="000000"/>
              <w:bottom w:val="nil"/>
              <w:right w:val="single" w:sz="4" w:space="0" w:color="000000"/>
            </w:tcBorders>
          </w:tcPr>
          <w:p w:rsidR="00E14A4D" w:rsidRDefault="00ED2B76">
            <w:pPr>
              <w:spacing w:after="0" w:line="259" w:lineRule="auto"/>
              <w:ind w:left="36" w:firstLine="0"/>
              <w:jc w:val="center"/>
            </w:pPr>
            <w:r>
              <w:rPr>
                <w:sz w:val="22"/>
              </w:rPr>
              <w:t xml:space="preserve">2 </w:t>
            </w:r>
          </w:p>
        </w:tc>
        <w:tc>
          <w:tcPr>
            <w:tcW w:w="1540" w:type="dxa"/>
            <w:tcBorders>
              <w:top w:val="nil"/>
              <w:left w:val="single" w:sz="4" w:space="0" w:color="000000"/>
              <w:bottom w:val="nil"/>
              <w:right w:val="single" w:sz="4" w:space="0" w:color="000000"/>
            </w:tcBorders>
          </w:tcPr>
          <w:p w:rsidR="00E14A4D" w:rsidRDefault="00ED2B76">
            <w:pPr>
              <w:spacing w:after="0" w:line="259" w:lineRule="auto"/>
              <w:ind w:left="110" w:firstLine="0"/>
            </w:pPr>
            <w:r>
              <w:rPr>
                <w:sz w:val="22"/>
              </w:rPr>
              <w:t xml:space="preserve">Eselon IV B </w:t>
            </w:r>
          </w:p>
        </w:tc>
        <w:tc>
          <w:tcPr>
            <w:tcW w:w="1455" w:type="dxa"/>
            <w:tcBorders>
              <w:top w:val="nil"/>
              <w:left w:val="single" w:sz="4" w:space="0" w:color="000000"/>
              <w:bottom w:val="nil"/>
              <w:right w:val="single" w:sz="8" w:space="0" w:color="000000"/>
            </w:tcBorders>
          </w:tcPr>
          <w:p w:rsidR="00E14A4D" w:rsidRDefault="00ED2B76">
            <w:pPr>
              <w:spacing w:after="0" w:line="259" w:lineRule="auto"/>
              <w:ind w:left="0" w:right="94" w:firstLine="0"/>
              <w:jc w:val="right"/>
            </w:pPr>
            <w:r>
              <w:rPr>
                <w:sz w:val="22"/>
              </w:rPr>
              <w:t xml:space="preserve">4 Orang </w:t>
            </w:r>
          </w:p>
        </w:tc>
        <w:tc>
          <w:tcPr>
            <w:tcW w:w="1298" w:type="dxa"/>
            <w:tcBorders>
              <w:top w:val="nil"/>
              <w:left w:val="single" w:sz="8" w:space="0" w:color="000000"/>
              <w:bottom w:val="nil"/>
              <w:right w:val="single" w:sz="4" w:space="0" w:color="000000"/>
            </w:tcBorders>
          </w:tcPr>
          <w:p w:rsidR="00E14A4D" w:rsidRDefault="00ED2B76">
            <w:pPr>
              <w:spacing w:after="0" w:line="259" w:lineRule="auto"/>
              <w:ind w:left="30" w:firstLine="0"/>
              <w:jc w:val="center"/>
            </w:pPr>
            <w:r>
              <w:rPr>
                <w:sz w:val="22"/>
              </w:rPr>
              <w:t xml:space="preserve">III </w:t>
            </w:r>
          </w:p>
        </w:tc>
        <w:tc>
          <w:tcPr>
            <w:tcW w:w="1433" w:type="dxa"/>
            <w:tcBorders>
              <w:top w:val="nil"/>
              <w:left w:val="single" w:sz="4" w:space="0" w:color="000000"/>
              <w:bottom w:val="nil"/>
              <w:right w:val="single" w:sz="8" w:space="0" w:color="000000"/>
            </w:tcBorders>
          </w:tcPr>
          <w:p w:rsidR="00E14A4D" w:rsidRDefault="00ED2B76">
            <w:pPr>
              <w:spacing w:after="0" w:line="259" w:lineRule="auto"/>
              <w:ind w:left="0" w:right="99" w:firstLine="0"/>
              <w:jc w:val="right"/>
            </w:pPr>
            <w:r>
              <w:rPr>
                <w:sz w:val="22"/>
              </w:rPr>
              <w:t xml:space="preserve">8 Orang </w:t>
            </w:r>
          </w:p>
        </w:tc>
        <w:tc>
          <w:tcPr>
            <w:tcW w:w="1502" w:type="dxa"/>
            <w:tcBorders>
              <w:top w:val="nil"/>
              <w:left w:val="single" w:sz="8" w:space="0" w:color="000000"/>
              <w:bottom w:val="nil"/>
              <w:right w:val="single" w:sz="4" w:space="0" w:color="000000"/>
            </w:tcBorders>
          </w:tcPr>
          <w:p w:rsidR="00E14A4D" w:rsidRDefault="00ED2B76">
            <w:pPr>
              <w:spacing w:after="0" w:line="259" w:lineRule="auto"/>
              <w:ind w:left="105" w:firstLine="0"/>
              <w:jc w:val="left"/>
            </w:pPr>
            <w:r>
              <w:rPr>
                <w:sz w:val="22"/>
              </w:rPr>
              <w:t xml:space="preserve">S1 </w:t>
            </w:r>
          </w:p>
        </w:tc>
        <w:tc>
          <w:tcPr>
            <w:tcW w:w="669" w:type="dxa"/>
            <w:tcBorders>
              <w:top w:val="nil"/>
              <w:left w:val="single" w:sz="4" w:space="0" w:color="000000"/>
              <w:bottom w:val="nil"/>
              <w:right w:val="nil"/>
            </w:tcBorders>
          </w:tcPr>
          <w:p w:rsidR="00E14A4D" w:rsidRDefault="00ED2B76">
            <w:pPr>
              <w:spacing w:after="0" w:line="259" w:lineRule="auto"/>
              <w:ind w:left="194" w:firstLine="0"/>
              <w:jc w:val="left"/>
            </w:pPr>
            <w:r>
              <w:rPr>
                <w:sz w:val="22"/>
              </w:rPr>
              <w:t xml:space="preserve">12 </w:t>
            </w:r>
          </w:p>
        </w:tc>
        <w:tc>
          <w:tcPr>
            <w:tcW w:w="808" w:type="dxa"/>
            <w:tcBorders>
              <w:top w:val="nil"/>
              <w:left w:val="nil"/>
              <w:bottom w:val="nil"/>
              <w:right w:val="single" w:sz="8" w:space="0" w:color="000000"/>
            </w:tcBorders>
          </w:tcPr>
          <w:p w:rsidR="00E14A4D" w:rsidRDefault="00ED2B76">
            <w:pPr>
              <w:spacing w:after="0" w:line="259" w:lineRule="auto"/>
              <w:ind w:left="20" w:firstLine="0"/>
            </w:pPr>
            <w:r>
              <w:rPr>
                <w:sz w:val="22"/>
              </w:rPr>
              <w:t xml:space="preserve">Orang </w:t>
            </w:r>
          </w:p>
        </w:tc>
      </w:tr>
      <w:tr w:rsidR="00E14A4D">
        <w:trPr>
          <w:trHeight w:val="300"/>
        </w:trPr>
        <w:tc>
          <w:tcPr>
            <w:tcW w:w="738" w:type="dxa"/>
            <w:tcBorders>
              <w:top w:val="nil"/>
              <w:left w:val="single" w:sz="8" w:space="0" w:color="000000"/>
              <w:bottom w:val="nil"/>
              <w:right w:val="single" w:sz="4" w:space="0" w:color="000000"/>
            </w:tcBorders>
          </w:tcPr>
          <w:p w:rsidR="00E14A4D" w:rsidRDefault="00ED2B76">
            <w:pPr>
              <w:spacing w:after="0" w:line="259" w:lineRule="auto"/>
              <w:ind w:left="36" w:firstLine="0"/>
              <w:jc w:val="center"/>
            </w:pPr>
            <w:r>
              <w:rPr>
                <w:sz w:val="22"/>
              </w:rPr>
              <w:t xml:space="preserve">3 </w:t>
            </w:r>
          </w:p>
        </w:tc>
        <w:tc>
          <w:tcPr>
            <w:tcW w:w="1540" w:type="dxa"/>
            <w:tcBorders>
              <w:top w:val="nil"/>
              <w:left w:val="single" w:sz="4" w:space="0" w:color="000000"/>
              <w:bottom w:val="nil"/>
              <w:right w:val="single" w:sz="4" w:space="0" w:color="000000"/>
            </w:tcBorders>
          </w:tcPr>
          <w:p w:rsidR="00E14A4D" w:rsidRDefault="00ED2B76">
            <w:pPr>
              <w:spacing w:after="0" w:line="259" w:lineRule="auto"/>
              <w:ind w:left="110" w:firstLine="0"/>
              <w:jc w:val="left"/>
            </w:pPr>
            <w:r>
              <w:rPr>
                <w:sz w:val="22"/>
              </w:rPr>
              <w:t xml:space="preserve">Non Eselon </w:t>
            </w:r>
          </w:p>
        </w:tc>
        <w:tc>
          <w:tcPr>
            <w:tcW w:w="1455" w:type="dxa"/>
            <w:tcBorders>
              <w:top w:val="nil"/>
              <w:left w:val="single" w:sz="4" w:space="0" w:color="000000"/>
              <w:bottom w:val="nil"/>
              <w:right w:val="single" w:sz="8" w:space="0" w:color="000000"/>
            </w:tcBorders>
          </w:tcPr>
          <w:p w:rsidR="00E14A4D" w:rsidRDefault="00ED2B76">
            <w:pPr>
              <w:spacing w:after="0" w:line="259" w:lineRule="auto"/>
              <w:ind w:left="0" w:right="94" w:firstLine="0"/>
              <w:jc w:val="right"/>
            </w:pPr>
            <w:r>
              <w:rPr>
                <w:sz w:val="22"/>
              </w:rPr>
              <w:t xml:space="preserve">8 Orang </w:t>
            </w:r>
          </w:p>
        </w:tc>
        <w:tc>
          <w:tcPr>
            <w:tcW w:w="1298" w:type="dxa"/>
            <w:tcBorders>
              <w:top w:val="nil"/>
              <w:left w:val="single" w:sz="8" w:space="0" w:color="000000"/>
              <w:bottom w:val="nil"/>
              <w:right w:val="single" w:sz="4" w:space="0" w:color="000000"/>
            </w:tcBorders>
          </w:tcPr>
          <w:p w:rsidR="00E14A4D" w:rsidRDefault="00ED2B76">
            <w:pPr>
              <w:spacing w:after="0" w:line="259" w:lineRule="auto"/>
              <w:ind w:left="25" w:firstLine="0"/>
              <w:jc w:val="center"/>
            </w:pPr>
            <w:r>
              <w:rPr>
                <w:sz w:val="22"/>
              </w:rPr>
              <w:t xml:space="preserve">II </w:t>
            </w:r>
          </w:p>
        </w:tc>
        <w:tc>
          <w:tcPr>
            <w:tcW w:w="1433" w:type="dxa"/>
            <w:tcBorders>
              <w:top w:val="nil"/>
              <w:left w:val="single" w:sz="4" w:space="0" w:color="000000"/>
              <w:bottom w:val="nil"/>
              <w:right w:val="single" w:sz="8" w:space="0" w:color="000000"/>
            </w:tcBorders>
          </w:tcPr>
          <w:p w:rsidR="00E14A4D" w:rsidRDefault="00ED2B76">
            <w:pPr>
              <w:spacing w:after="0" w:line="259" w:lineRule="auto"/>
              <w:ind w:left="0" w:right="99" w:firstLine="0"/>
              <w:jc w:val="right"/>
            </w:pPr>
            <w:r>
              <w:rPr>
                <w:sz w:val="22"/>
              </w:rPr>
              <w:t xml:space="preserve">5 Orang </w:t>
            </w:r>
          </w:p>
        </w:tc>
        <w:tc>
          <w:tcPr>
            <w:tcW w:w="1502" w:type="dxa"/>
            <w:tcBorders>
              <w:top w:val="nil"/>
              <w:left w:val="single" w:sz="8" w:space="0" w:color="000000"/>
              <w:bottom w:val="nil"/>
              <w:right w:val="single" w:sz="4" w:space="0" w:color="000000"/>
            </w:tcBorders>
          </w:tcPr>
          <w:p w:rsidR="00E14A4D" w:rsidRDefault="00ED2B76">
            <w:pPr>
              <w:spacing w:after="0" w:line="259" w:lineRule="auto"/>
              <w:ind w:left="105" w:firstLine="0"/>
              <w:jc w:val="left"/>
            </w:pPr>
            <w:r>
              <w:rPr>
                <w:sz w:val="22"/>
              </w:rPr>
              <w:t xml:space="preserve">DIII </w:t>
            </w:r>
          </w:p>
        </w:tc>
        <w:tc>
          <w:tcPr>
            <w:tcW w:w="669" w:type="dxa"/>
            <w:tcBorders>
              <w:top w:val="nil"/>
              <w:left w:val="single" w:sz="4" w:space="0" w:color="000000"/>
              <w:bottom w:val="nil"/>
              <w:right w:val="nil"/>
            </w:tcBorders>
          </w:tcPr>
          <w:p w:rsidR="00E14A4D" w:rsidRDefault="00ED2B76">
            <w:pPr>
              <w:spacing w:after="0" w:line="259" w:lineRule="auto"/>
              <w:ind w:left="168" w:firstLine="0"/>
              <w:jc w:val="center"/>
            </w:pPr>
            <w:r>
              <w:rPr>
                <w:sz w:val="22"/>
              </w:rPr>
              <w:t xml:space="preserve">1 </w:t>
            </w:r>
          </w:p>
        </w:tc>
        <w:tc>
          <w:tcPr>
            <w:tcW w:w="808" w:type="dxa"/>
            <w:tcBorders>
              <w:top w:val="nil"/>
              <w:left w:val="nil"/>
              <w:bottom w:val="nil"/>
              <w:right w:val="single" w:sz="8" w:space="0" w:color="000000"/>
            </w:tcBorders>
          </w:tcPr>
          <w:p w:rsidR="00E14A4D" w:rsidRDefault="00ED2B76">
            <w:pPr>
              <w:spacing w:after="0" w:line="259" w:lineRule="auto"/>
              <w:ind w:left="20" w:firstLine="0"/>
            </w:pPr>
            <w:r>
              <w:rPr>
                <w:sz w:val="22"/>
              </w:rPr>
              <w:t xml:space="preserve">Orang </w:t>
            </w:r>
          </w:p>
        </w:tc>
      </w:tr>
      <w:tr w:rsidR="00E14A4D">
        <w:trPr>
          <w:trHeight w:val="308"/>
        </w:trPr>
        <w:tc>
          <w:tcPr>
            <w:tcW w:w="738" w:type="dxa"/>
            <w:tcBorders>
              <w:top w:val="nil"/>
              <w:left w:val="single" w:sz="8" w:space="0" w:color="000000"/>
              <w:bottom w:val="nil"/>
              <w:right w:val="single" w:sz="4" w:space="0" w:color="000000"/>
            </w:tcBorders>
          </w:tcPr>
          <w:p w:rsidR="00E14A4D" w:rsidRDefault="00ED2B76">
            <w:pPr>
              <w:spacing w:after="0" w:line="259" w:lineRule="auto"/>
              <w:ind w:left="36" w:firstLine="0"/>
              <w:jc w:val="center"/>
            </w:pPr>
            <w:r>
              <w:rPr>
                <w:sz w:val="22"/>
              </w:rPr>
              <w:t xml:space="preserve">4 </w:t>
            </w:r>
          </w:p>
        </w:tc>
        <w:tc>
          <w:tcPr>
            <w:tcW w:w="1540" w:type="dxa"/>
            <w:tcBorders>
              <w:top w:val="nil"/>
              <w:left w:val="single" w:sz="4" w:space="0" w:color="000000"/>
              <w:bottom w:val="nil"/>
              <w:right w:val="single" w:sz="4" w:space="0" w:color="000000"/>
            </w:tcBorders>
          </w:tcPr>
          <w:p w:rsidR="00E14A4D" w:rsidRDefault="00ED2B76">
            <w:pPr>
              <w:spacing w:after="0" w:line="259" w:lineRule="auto"/>
              <w:ind w:left="110" w:firstLine="0"/>
              <w:jc w:val="left"/>
            </w:pPr>
            <w:r>
              <w:rPr>
                <w:sz w:val="22"/>
              </w:rPr>
              <w:t xml:space="preserve">PHL </w:t>
            </w:r>
          </w:p>
        </w:tc>
        <w:tc>
          <w:tcPr>
            <w:tcW w:w="1455" w:type="dxa"/>
            <w:tcBorders>
              <w:top w:val="nil"/>
              <w:left w:val="single" w:sz="4" w:space="0" w:color="000000"/>
              <w:bottom w:val="nil"/>
              <w:right w:val="single" w:sz="8" w:space="0" w:color="000000"/>
            </w:tcBorders>
          </w:tcPr>
          <w:p w:rsidR="00E14A4D" w:rsidRDefault="00ED2B76">
            <w:pPr>
              <w:spacing w:after="0" w:line="259" w:lineRule="auto"/>
              <w:ind w:left="175" w:firstLine="0"/>
              <w:jc w:val="left"/>
            </w:pPr>
            <w:r>
              <w:rPr>
                <w:sz w:val="22"/>
              </w:rPr>
              <w:t xml:space="preserve">18 Orang </w:t>
            </w:r>
          </w:p>
        </w:tc>
        <w:tc>
          <w:tcPr>
            <w:tcW w:w="1298" w:type="dxa"/>
            <w:tcBorders>
              <w:top w:val="nil"/>
              <w:left w:val="single" w:sz="8" w:space="0" w:color="000000"/>
              <w:bottom w:val="nil"/>
              <w:right w:val="single" w:sz="4" w:space="0" w:color="000000"/>
            </w:tcBorders>
          </w:tcPr>
          <w:p w:rsidR="00E14A4D" w:rsidRDefault="00ED2B76">
            <w:pPr>
              <w:spacing w:after="0" w:line="259" w:lineRule="auto"/>
              <w:ind w:left="30" w:firstLine="0"/>
              <w:jc w:val="center"/>
            </w:pPr>
            <w:r>
              <w:rPr>
                <w:sz w:val="22"/>
              </w:rPr>
              <w:t xml:space="preserve">I </w:t>
            </w:r>
          </w:p>
        </w:tc>
        <w:tc>
          <w:tcPr>
            <w:tcW w:w="1433" w:type="dxa"/>
            <w:tcBorders>
              <w:top w:val="nil"/>
              <w:left w:val="single" w:sz="4" w:space="0" w:color="000000"/>
              <w:bottom w:val="nil"/>
              <w:right w:val="single" w:sz="8" w:space="0" w:color="000000"/>
            </w:tcBorders>
          </w:tcPr>
          <w:p w:rsidR="00E14A4D" w:rsidRDefault="00ED2B76">
            <w:pPr>
              <w:tabs>
                <w:tab w:val="right" w:pos="1400"/>
              </w:tabs>
              <w:spacing w:after="0" w:line="259" w:lineRule="auto"/>
              <w:ind w:left="0" w:firstLine="0"/>
              <w:jc w:val="left"/>
            </w:pPr>
            <w:r>
              <w:rPr>
                <w:sz w:val="22"/>
              </w:rPr>
              <w:t xml:space="preserve">  </w:t>
            </w:r>
            <w:r>
              <w:rPr>
                <w:sz w:val="22"/>
              </w:rPr>
              <w:tab/>
              <w:t xml:space="preserve">Orang </w:t>
            </w:r>
          </w:p>
        </w:tc>
        <w:tc>
          <w:tcPr>
            <w:tcW w:w="1502" w:type="dxa"/>
            <w:tcBorders>
              <w:top w:val="nil"/>
              <w:left w:val="single" w:sz="8" w:space="0" w:color="000000"/>
              <w:bottom w:val="nil"/>
              <w:right w:val="single" w:sz="4" w:space="0" w:color="000000"/>
            </w:tcBorders>
          </w:tcPr>
          <w:p w:rsidR="00E14A4D" w:rsidRDefault="00ED2B76">
            <w:pPr>
              <w:spacing w:after="0" w:line="259" w:lineRule="auto"/>
              <w:ind w:left="105" w:firstLine="0"/>
              <w:jc w:val="left"/>
            </w:pPr>
            <w:r>
              <w:rPr>
                <w:sz w:val="22"/>
              </w:rPr>
              <w:t xml:space="preserve">SMA </w:t>
            </w:r>
          </w:p>
        </w:tc>
        <w:tc>
          <w:tcPr>
            <w:tcW w:w="669" w:type="dxa"/>
            <w:tcBorders>
              <w:top w:val="nil"/>
              <w:left w:val="single" w:sz="4" w:space="0" w:color="000000"/>
              <w:bottom w:val="nil"/>
              <w:right w:val="nil"/>
            </w:tcBorders>
          </w:tcPr>
          <w:p w:rsidR="00E14A4D" w:rsidRDefault="00ED2B76">
            <w:pPr>
              <w:spacing w:after="0" w:line="259" w:lineRule="auto"/>
              <w:ind w:left="194" w:firstLine="0"/>
              <w:jc w:val="left"/>
            </w:pPr>
            <w:r>
              <w:rPr>
                <w:sz w:val="22"/>
              </w:rPr>
              <w:t xml:space="preserve">17 </w:t>
            </w:r>
          </w:p>
        </w:tc>
        <w:tc>
          <w:tcPr>
            <w:tcW w:w="808" w:type="dxa"/>
            <w:tcBorders>
              <w:top w:val="nil"/>
              <w:left w:val="nil"/>
              <w:bottom w:val="nil"/>
              <w:right w:val="single" w:sz="8" w:space="0" w:color="000000"/>
            </w:tcBorders>
          </w:tcPr>
          <w:p w:rsidR="00E14A4D" w:rsidRDefault="00ED2B76">
            <w:pPr>
              <w:spacing w:after="0" w:line="259" w:lineRule="auto"/>
              <w:ind w:left="20" w:firstLine="0"/>
            </w:pPr>
            <w:r>
              <w:rPr>
                <w:sz w:val="22"/>
              </w:rPr>
              <w:t xml:space="preserve">Orang </w:t>
            </w:r>
          </w:p>
        </w:tc>
      </w:tr>
      <w:tr w:rsidR="00E14A4D">
        <w:trPr>
          <w:trHeight w:val="271"/>
        </w:trPr>
        <w:tc>
          <w:tcPr>
            <w:tcW w:w="738" w:type="dxa"/>
            <w:tcBorders>
              <w:top w:val="nil"/>
              <w:left w:val="single" w:sz="8" w:space="0" w:color="000000"/>
              <w:bottom w:val="single" w:sz="8" w:space="0" w:color="000000"/>
              <w:right w:val="single" w:sz="4" w:space="0" w:color="000000"/>
            </w:tcBorders>
          </w:tcPr>
          <w:p w:rsidR="00E14A4D" w:rsidRDefault="00ED2B76">
            <w:pPr>
              <w:spacing w:after="0" w:line="259" w:lineRule="auto"/>
              <w:ind w:left="36" w:firstLine="0"/>
              <w:jc w:val="center"/>
            </w:pPr>
            <w:r>
              <w:rPr>
                <w:sz w:val="22"/>
              </w:rPr>
              <w:t xml:space="preserve">5 </w:t>
            </w:r>
          </w:p>
        </w:tc>
        <w:tc>
          <w:tcPr>
            <w:tcW w:w="1540" w:type="dxa"/>
            <w:tcBorders>
              <w:top w:val="nil"/>
              <w:left w:val="single" w:sz="4" w:space="0" w:color="000000"/>
              <w:bottom w:val="single" w:sz="8" w:space="0" w:color="000000"/>
              <w:right w:val="single" w:sz="4" w:space="0" w:color="000000"/>
            </w:tcBorders>
          </w:tcPr>
          <w:p w:rsidR="00E14A4D" w:rsidRDefault="00ED2B76">
            <w:pPr>
              <w:spacing w:after="0" w:line="259" w:lineRule="auto"/>
              <w:ind w:left="110" w:firstLine="0"/>
              <w:jc w:val="left"/>
            </w:pPr>
            <w:r>
              <w:rPr>
                <w:sz w:val="22"/>
              </w:rPr>
              <w:t xml:space="preserve">  </w:t>
            </w:r>
          </w:p>
        </w:tc>
        <w:tc>
          <w:tcPr>
            <w:tcW w:w="1455" w:type="dxa"/>
            <w:tcBorders>
              <w:top w:val="nil"/>
              <w:left w:val="single" w:sz="4" w:space="0" w:color="000000"/>
              <w:bottom w:val="single" w:sz="8" w:space="0" w:color="000000"/>
              <w:right w:val="single" w:sz="8" w:space="0" w:color="000000"/>
            </w:tcBorders>
          </w:tcPr>
          <w:p w:rsidR="00E14A4D" w:rsidRDefault="00ED2B76">
            <w:pPr>
              <w:spacing w:after="0" w:line="259" w:lineRule="auto"/>
              <w:ind w:left="110" w:firstLine="0"/>
              <w:jc w:val="left"/>
            </w:pPr>
            <w:r>
              <w:rPr>
                <w:sz w:val="22"/>
              </w:rPr>
              <w:t xml:space="preserve">  </w:t>
            </w:r>
            <w:r>
              <w:rPr>
                <w:sz w:val="22"/>
              </w:rPr>
              <w:tab/>
              <w:t xml:space="preserve">  </w:t>
            </w:r>
          </w:p>
        </w:tc>
        <w:tc>
          <w:tcPr>
            <w:tcW w:w="1298" w:type="dxa"/>
            <w:tcBorders>
              <w:top w:val="nil"/>
              <w:left w:val="single" w:sz="8" w:space="0" w:color="000000"/>
              <w:bottom w:val="single" w:sz="8" w:space="0" w:color="000000"/>
              <w:right w:val="single" w:sz="4" w:space="0" w:color="000000"/>
            </w:tcBorders>
          </w:tcPr>
          <w:p w:rsidR="00E14A4D" w:rsidRDefault="00ED2B76">
            <w:pPr>
              <w:spacing w:after="0" w:line="259" w:lineRule="auto"/>
              <w:ind w:left="27" w:firstLine="0"/>
              <w:jc w:val="center"/>
            </w:pPr>
            <w:r>
              <w:rPr>
                <w:sz w:val="22"/>
              </w:rPr>
              <w:t xml:space="preserve">PHL </w:t>
            </w:r>
          </w:p>
        </w:tc>
        <w:tc>
          <w:tcPr>
            <w:tcW w:w="1433" w:type="dxa"/>
            <w:tcBorders>
              <w:top w:val="nil"/>
              <w:left w:val="single" w:sz="4" w:space="0" w:color="000000"/>
              <w:bottom w:val="single" w:sz="8" w:space="0" w:color="000000"/>
              <w:right w:val="single" w:sz="8" w:space="0" w:color="000000"/>
            </w:tcBorders>
          </w:tcPr>
          <w:p w:rsidR="00E14A4D" w:rsidRDefault="00ED2B76">
            <w:pPr>
              <w:spacing w:after="0" w:line="259" w:lineRule="auto"/>
              <w:ind w:left="147" w:firstLine="0"/>
              <w:jc w:val="left"/>
            </w:pPr>
            <w:r>
              <w:rPr>
                <w:sz w:val="22"/>
              </w:rPr>
              <w:t xml:space="preserve">18 Orang </w:t>
            </w:r>
          </w:p>
        </w:tc>
        <w:tc>
          <w:tcPr>
            <w:tcW w:w="1502" w:type="dxa"/>
            <w:tcBorders>
              <w:top w:val="nil"/>
              <w:left w:val="single" w:sz="8" w:space="0" w:color="000000"/>
              <w:bottom w:val="single" w:sz="8" w:space="0" w:color="000000"/>
              <w:right w:val="single" w:sz="4" w:space="0" w:color="000000"/>
            </w:tcBorders>
          </w:tcPr>
          <w:p w:rsidR="00E14A4D" w:rsidRDefault="00ED2B76">
            <w:pPr>
              <w:spacing w:after="0" w:line="259" w:lineRule="auto"/>
              <w:ind w:left="105" w:firstLine="0"/>
              <w:jc w:val="left"/>
            </w:pPr>
            <w:r>
              <w:rPr>
                <w:sz w:val="22"/>
              </w:rPr>
              <w:t xml:space="preserve">SMP </w:t>
            </w:r>
          </w:p>
        </w:tc>
        <w:tc>
          <w:tcPr>
            <w:tcW w:w="669" w:type="dxa"/>
            <w:tcBorders>
              <w:top w:val="nil"/>
              <w:left w:val="single" w:sz="4" w:space="0" w:color="000000"/>
              <w:bottom w:val="single" w:sz="8" w:space="0" w:color="000000"/>
              <w:right w:val="nil"/>
            </w:tcBorders>
          </w:tcPr>
          <w:p w:rsidR="00E14A4D" w:rsidRDefault="00ED2B76">
            <w:pPr>
              <w:spacing w:after="0" w:line="259" w:lineRule="auto"/>
              <w:ind w:left="104" w:firstLine="0"/>
              <w:jc w:val="left"/>
            </w:pPr>
            <w:r>
              <w:rPr>
                <w:sz w:val="22"/>
              </w:rPr>
              <w:t xml:space="preserve">  </w:t>
            </w:r>
          </w:p>
        </w:tc>
        <w:tc>
          <w:tcPr>
            <w:tcW w:w="808" w:type="dxa"/>
            <w:tcBorders>
              <w:top w:val="nil"/>
              <w:left w:val="nil"/>
              <w:bottom w:val="single" w:sz="8" w:space="0" w:color="000000"/>
              <w:right w:val="single" w:sz="8" w:space="0" w:color="000000"/>
            </w:tcBorders>
          </w:tcPr>
          <w:p w:rsidR="00E14A4D" w:rsidRDefault="00ED2B76">
            <w:pPr>
              <w:spacing w:after="0" w:line="259" w:lineRule="auto"/>
              <w:ind w:left="20" w:firstLine="0"/>
            </w:pPr>
            <w:r>
              <w:rPr>
                <w:sz w:val="22"/>
              </w:rPr>
              <w:t xml:space="preserve">Orang </w:t>
            </w:r>
          </w:p>
        </w:tc>
      </w:tr>
      <w:tr w:rsidR="00E14A4D">
        <w:trPr>
          <w:trHeight w:val="335"/>
        </w:trPr>
        <w:tc>
          <w:tcPr>
            <w:tcW w:w="738" w:type="dxa"/>
            <w:tcBorders>
              <w:top w:val="single" w:sz="8" w:space="0" w:color="000000"/>
              <w:left w:val="single" w:sz="8" w:space="0" w:color="000000"/>
              <w:bottom w:val="single" w:sz="8" w:space="0" w:color="000000"/>
              <w:right w:val="nil"/>
            </w:tcBorders>
            <w:vAlign w:val="bottom"/>
          </w:tcPr>
          <w:p w:rsidR="00E14A4D" w:rsidRDefault="00ED2B76">
            <w:pPr>
              <w:spacing w:after="0" w:line="259" w:lineRule="auto"/>
              <w:ind w:left="108" w:firstLine="0"/>
              <w:jc w:val="left"/>
            </w:pPr>
            <w:r>
              <w:rPr>
                <w:sz w:val="22"/>
              </w:rPr>
              <w:t xml:space="preserve">  </w:t>
            </w:r>
          </w:p>
        </w:tc>
        <w:tc>
          <w:tcPr>
            <w:tcW w:w="1540" w:type="dxa"/>
            <w:tcBorders>
              <w:top w:val="single" w:sz="8" w:space="0" w:color="000000"/>
              <w:left w:val="nil"/>
              <w:bottom w:val="single" w:sz="8" w:space="0" w:color="000000"/>
              <w:right w:val="single" w:sz="4" w:space="0" w:color="000000"/>
            </w:tcBorders>
            <w:vAlign w:val="bottom"/>
          </w:tcPr>
          <w:p w:rsidR="00E14A4D" w:rsidRDefault="00ED2B76">
            <w:pPr>
              <w:spacing w:after="0" w:line="259" w:lineRule="auto"/>
              <w:ind w:left="275" w:firstLine="0"/>
              <w:jc w:val="left"/>
            </w:pPr>
            <w:r>
              <w:rPr>
                <w:b/>
                <w:sz w:val="22"/>
              </w:rPr>
              <w:t xml:space="preserve">JUMLAH </w:t>
            </w:r>
          </w:p>
        </w:tc>
        <w:tc>
          <w:tcPr>
            <w:tcW w:w="1455" w:type="dxa"/>
            <w:tcBorders>
              <w:top w:val="single" w:sz="8" w:space="0" w:color="000000"/>
              <w:left w:val="single" w:sz="4" w:space="0" w:color="000000"/>
              <w:bottom w:val="single" w:sz="8" w:space="0" w:color="000000"/>
              <w:right w:val="single" w:sz="8" w:space="0" w:color="000000"/>
            </w:tcBorders>
            <w:vAlign w:val="bottom"/>
          </w:tcPr>
          <w:p w:rsidR="00E14A4D" w:rsidRDefault="00ED2B76">
            <w:pPr>
              <w:spacing w:after="0" w:line="259" w:lineRule="auto"/>
              <w:ind w:left="160" w:firstLine="0"/>
              <w:jc w:val="left"/>
            </w:pPr>
            <w:r>
              <w:rPr>
                <w:b/>
                <w:sz w:val="22"/>
              </w:rPr>
              <w:t xml:space="preserve">31 Orang </w:t>
            </w:r>
          </w:p>
        </w:tc>
        <w:tc>
          <w:tcPr>
            <w:tcW w:w="1298" w:type="dxa"/>
            <w:tcBorders>
              <w:top w:val="single" w:sz="8" w:space="0" w:color="000000"/>
              <w:left w:val="single" w:sz="8" w:space="0" w:color="000000"/>
              <w:bottom w:val="single" w:sz="8" w:space="0" w:color="000000"/>
              <w:right w:val="single" w:sz="4" w:space="0" w:color="000000"/>
            </w:tcBorders>
            <w:vAlign w:val="bottom"/>
          </w:tcPr>
          <w:p w:rsidR="00E14A4D" w:rsidRDefault="00ED2B76">
            <w:pPr>
              <w:spacing w:after="0" w:line="259" w:lineRule="auto"/>
              <w:ind w:left="105" w:firstLine="0"/>
              <w:jc w:val="left"/>
            </w:pPr>
            <w:r>
              <w:rPr>
                <w:b/>
                <w:sz w:val="22"/>
              </w:rPr>
              <w:t xml:space="preserve">  </w:t>
            </w:r>
          </w:p>
        </w:tc>
        <w:tc>
          <w:tcPr>
            <w:tcW w:w="1433" w:type="dxa"/>
            <w:tcBorders>
              <w:top w:val="single" w:sz="8" w:space="0" w:color="000000"/>
              <w:left w:val="single" w:sz="4" w:space="0" w:color="000000"/>
              <w:bottom w:val="single" w:sz="8" w:space="0" w:color="000000"/>
              <w:right w:val="single" w:sz="8" w:space="0" w:color="000000"/>
            </w:tcBorders>
            <w:vAlign w:val="bottom"/>
          </w:tcPr>
          <w:p w:rsidR="00E14A4D" w:rsidRDefault="00ED2B76">
            <w:pPr>
              <w:spacing w:after="0" w:line="259" w:lineRule="auto"/>
              <w:ind w:left="132" w:firstLine="0"/>
              <w:jc w:val="left"/>
            </w:pPr>
            <w:r>
              <w:rPr>
                <w:b/>
                <w:sz w:val="22"/>
              </w:rPr>
              <w:t xml:space="preserve">31 Orang </w:t>
            </w:r>
          </w:p>
        </w:tc>
        <w:tc>
          <w:tcPr>
            <w:tcW w:w="1502" w:type="dxa"/>
            <w:tcBorders>
              <w:top w:val="single" w:sz="8" w:space="0" w:color="000000"/>
              <w:left w:val="single" w:sz="8" w:space="0" w:color="000000"/>
              <w:bottom w:val="single" w:sz="8" w:space="0" w:color="000000"/>
              <w:right w:val="single" w:sz="4" w:space="0" w:color="000000"/>
            </w:tcBorders>
            <w:vAlign w:val="bottom"/>
          </w:tcPr>
          <w:p w:rsidR="00E14A4D" w:rsidRDefault="00ED2B76">
            <w:pPr>
              <w:spacing w:after="0" w:line="259" w:lineRule="auto"/>
              <w:ind w:left="105" w:firstLine="0"/>
              <w:jc w:val="left"/>
            </w:pPr>
            <w:r>
              <w:rPr>
                <w:b/>
                <w:sz w:val="22"/>
              </w:rPr>
              <w:t xml:space="preserve">  </w:t>
            </w:r>
          </w:p>
        </w:tc>
        <w:tc>
          <w:tcPr>
            <w:tcW w:w="1477" w:type="dxa"/>
            <w:gridSpan w:val="2"/>
            <w:tcBorders>
              <w:top w:val="single" w:sz="8" w:space="0" w:color="000000"/>
              <w:left w:val="single" w:sz="4" w:space="0" w:color="000000"/>
              <w:bottom w:val="single" w:sz="8" w:space="0" w:color="000000"/>
              <w:right w:val="single" w:sz="8" w:space="0" w:color="000000"/>
            </w:tcBorders>
            <w:vAlign w:val="bottom"/>
          </w:tcPr>
          <w:p w:rsidR="00E14A4D" w:rsidRDefault="00ED2B76">
            <w:pPr>
              <w:spacing w:after="0" w:line="259" w:lineRule="auto"/>
              <w:ind w:left="179" w:firstLine="0"/>
              <w:jc w:val="left"/>
            </w:pPr>
            <w:r>
              <w:rPr>
                <w:b/>
                <w:sz w:val="22"/>
              </w:rPr>
              <w:t xml:space="preserve">31 Orang </w:t>
            </w:r>
          </w:p>
        </w:tc>
      </w:tr>
    </w:tbl>
    <w:p w:rsidR="00E14A4D" w:rsidRDefault="00ED2B76">
      <w:pPr>
        <w:spacing w:after="84" w:line="259" w:lineRule="auto"/>
        <w:ind w:left="991"/>
        <w:jc w:val="left"/>
      </w:pPr>
      <w:proofErr w:type="gramStart"/>
      <w:r>
        <w:rPr>
          <w:i/>
          <w:sz w:val="22"/>
        </w:rPr>
        <w:t>Sumber :</w:t>
      </w:r>
      <w:proofErr w:type="gramEnd"/>
      <w:r>
        <w:rPr>
          <w:i/>
          <w:sz w:val="22"/>
        </w:rPr>
        <w:t xml:space="preserve"> Data Kepegawaian Ke</w:t>
      </w:r>
      <w:r w:rsidR="00A65942">
        <w:rPr>
          <w:i/>
          <w:sz w:val="22"/>
        </w:rPr>
        <w:t>lurahan Batangmata Desember 2023</w:t>
      </w:r>
      <w:r>
        <w:t xml:space="preserve"> </w:t>
      </w:r>
    </w:p>
    <w:p w:rsidR="00A65942" w:rsidRDefault="00A65942">
      <w:pPr>
        <w:spacing w:after="3" w:line="259" w:lineRule="auto"/>
        <w:ind w:left="1704" w:right="6"/>
        <w:jc w:val="center"/>
      </w:pPr>
    </w:p>
    <w:p w:rsidR="00E14A4D" w:rsidRDefault="00ED2B76">
      <w:pPr>
        <w:spacing w:after="3" w:line="259" w:lineRule="auto"/>
        <w:ind w:left="1704" w:right="6"/>
        <w:jc w:val="center"/>
      </w:pPr>
      <w:r>
        <w:t xml:space="preserve">Tabel 2.2.1 </w:t>
      </w:r>
    </w:p>
    <w:p w:rsidR="00E14A4D" w:rsidRDefault="00ED2B76">
      <w:pPr>
        <w:spacing w:after="0" w:line="259" w:lineRule="auto"/>
        <w:ind w:left="543" w:right="132"/>
        <w:jc w:val="right"/>
      </w:pPr>
      <w:r>
        <w:t xml:space="preserve">Susunan Kepegawaian Kelurahan Batangmata Berdasarkan </w:t>
      </w:r>
    </w:p>
    <w:p w:rsidR="00E14A4D" w:rsidRDefault="00ED2B76">
      <w:pPr>
        <w:spacing w:after="3" w:line="259" w:lineRule="auto"/>
        <w:ind w:left="1704"/>
        <w:jc w:val="center"/>
      </w:pPr>
      <w:r>
        <w:lastRenderedPageBreak/>
        <w:t xml:space="preserve">Pendidikan Penjenjangan </w:t>
      </w:r>
    </w:p>
    <w:p w:rsidR="00E14A4D" w:rsidRDefault="00ED2B76">
      <w:pPr>
        <w:spacing w:after="0" w:line="259" w:lineRule="auto"/>
        <w:ind w:left="1771" w:firstLine="0"/>
        <w:jc w:val="center"/>
      </w:pPr>
      <w:r>
        <w:t xml:space="preserve"> </w:t>
      </w:r>
    </w:p>
    <w:tbl>
      <w:tblPr>
        <w:tblStyle w:val="TableGrid"/>
        <w:tblW w:w="7916" w:type="dxa"/>
        <w:tblInd w:w="1107" w:type="dxa"/>
        <w:tblCellMar>
          <w:top w:w="51" w:type="dxa"/>
          <w:left w:w="144" w:type="dxa"/>
          <w:right w:w="115" w:type="dxa"/>
        </w:tblCellMar>
        <w:tblLook w:val="04A0" w:firstRow="1" w:lastRow="0" w:firstColumn="1" w:lastColumn="0" w:noHBand="0" w:noVBand="1"/>
      </w:tblPr>
      <w:tblGrid>
        <w:gridCol w:w="799"/>
        <w:gridCol w:w="4612"/>
        <w:gridCol w:w="2505"/>
      </w:tblGrid>
      <w:tr w:rsidR="00E14A4D">
        <w:trPr>
          <w:trHeight w:val="491"/>
        </w:trPr>
        <w:tc>
          <w:tcPr>
            <w:tcW w:w="799" w:type="dxa"/>
            <w:tcBorders>
              <w:top w:val="single" w:sz="4" w:space="0" w:color="000000"/>
              <w:left w:val="single" w:sz="4" w:space="0" w:color="000000"/>
              <w:bottom w:val="single" w:sz="8" w:space="0" w:color="000000"/>
              <w:right w:val="single" w:sz="8" w:space="0" w:color="000000"/>
            </w:tcBorders>
            <w:shd w:val="clear" w:color="auto" w:fill="FFFF00"/>
          </w:tcPr>
          <w:p w:rsidR="00E14A4D" w:rsidRDefault="00ED2B76">
            <w:pPr>
              <w:spacing w:after="0" w:line="259" w:lineRule="auto"/>
              <w:ind w:left="0" w:firstLine="0"/>
              <w:jc w:val="left"/>
            </w:pPr>
            <w:r>
              <w:rPr>
                <w:b/>
              </w:rPr>
              <w:t xml:space="preserve">NO </w:t>
            </w:r>
          </w:p>
        </w:tc>
        <w:tc>
          <w:tcPr>
            <w:tcW w:w="4612" w:type="dxa"/>
            <w:tcBorders>
              <w:top w:val="single" w:sz="4" w:space="0" w:color="000000"/>
              <w:left w:val="single" w:sz="8" w:space="0" w:color="000000"/>
              <w:bottom w:val="single" w:sz="8" w:space="0" w:color="000000"/>
              <w:right w:val="single" w:sz="8" w:space="0" w:color="000000"/>
            </w:tcBorders>
            <w:shd w:val="clear" w:color="auto" w:fill="FFFF00"/>
          </w:tcPr>
          <w:p w:rsidR="00E14A4D" w:rsidRDefault="00ED2B76">
            <w:pPr>
              <w:spacing w:after="0" w:line="259" w:lineRule="auto"/>
              <w:ind w:left="0" w:right="166" w:firstLine="0"/>
              <w:jc w:val="center"/>
            </w:pPr>
            <w:r>
              <w:rPr>
                <w:b/>
              </w:rPr>
              <w:t xml:space="preserve">PENDIDIKAN PENJENJANGAN </w:t>
            </w:r>
          </w:p>
        </w:tc>
        <w:tc>
          <w:tcPr>
            <w:tcW w:w="2505" w:type="dxa"/>
            <w:tcBorders>
              <w:top w:val="single" w:sz="4" w:space="0" w:color="000000"/>
              <w:left w:val="single" w:sz="8" w:space="0" w:color="000000"/>
              <w:bottom w:val="single" w:sz="8" w:space="0" w:color="000000"/>
              <w:right w:val="single" w:sz="4" w:space="0" w:color="000000"/>
            </w:tcBorders>
            <w:shd w:val="clear" w:color="auto" w:fill="FFFF00"/>
          </w:tcPr>
          <w:p w:rsidR="00E14A4D" w:rsidRDefault="00ED2B76">
            <w:pPr>
              <w:spacing w:after="0" w:line="259" w:lineRule="auto"/>
              <w:ind w:left="0" w:right="28" w:firstLine="0"/>
              <w:jc w:val="center"/>
            </w:pPr>
            <w:r>
              <w:rPr>
                <w:b/>
              </w:rPr>
              <w:t xml:space="preserve">JUMLAH </w:t>
            </w:r>
          </w:p>
        </w:tc>
      </w:tr>
      <w:tr w:rsidR="00E14A4D">
        <w:trPr>
          <w:trHeight w:val="310"/>
        </w:trPr>
        <w:tc>
          <w:tcPr>
            <w:tcW w:w="799" w:type="dxa"/>
            <w:tcBorders>
              <w:top w:val="single" w:sz="8" w:space="0" w:color="000000"/>
              <w:left w:val="single" w:sz="4" w:space="0" w:color="000000"/>
              <w:bottom w:val="single" w:sz="8" w:space="0" w:color="000000"/>
              <w:right w:val="single" w:sz="8" w:space="0" w:color="000000"/>
            </w:tcBorders>
          </w:tcPr>
          <w:p w:rsidR="00E14A4D" w:rsidRDefault="00ED2B76">
            <w:pPr>
              <w:spacing w:after="0" w:line="259" w:lineRule="auto"/>
              <w:ind w:left="0" w:right="172" w:firstLine="0"/>
              <w:jc w:val="center"/>
            </w:pPr>
            <w:r>
              <w:rPr>
                <w:b/>
              </w:rPr>
              <w:t xml:space="preserve">1 </w:t>
            </w:r>
          </w:p>
        </w:tc>
        <w:tc>
          <w:tcPr>
            <w:tcW w:w="4612" w:type="dxa"/>
            <w:tcBorders>
              <w:top w:val="single" w:sz="8" w:space="0" w:color="000000"/>
              <w:left w:val="single" w:sz="8" w:space="0" w:color="000000"/>
              <w:bottom w:val="single" w:sz="8" w:space="0" w:color="000000"/>
              <w:right w:val="single" w:sz="8" w:space="0" w:color="000000"/>
            </w:tcBorders>
          </w:tcPr>
          <w:p w:rsidR="00E14A4D" w:rsidRDefault="00ED2B76">
            <w:pPr>
              <w:spacing w:after="0" w:line="259" w:lineRule="auto"/>
              <w:ind w:left="0" w:right="170" w:firstLine="0"/>
              <w:jc w:val="center"/>
            </w:pPr>
            <w:r>
              <w:rPr>
                <w:b/>
              </w:rPr>
              <w:t xml:space="preserve">2 </w:t>
            </w:r>
          </w:p>
        </w:tc>
        <w:tc>
          <w:tcPr>
            <w:tcW w:w="2505" w:type="dxa"/>
            <w:tcBorders>
              <w:top w:val="single" w:sz="8" w:space="0" w:color="000000"/>
              <w:left w:val="single" w:sz="8" w:space="0" w:color="000000"/>
              <w:bottom w:val="single" w:sz="8" w:space="0" w:color="000000"/>
              <w:right w:val="single" w:sz="4" w:space="0" w:color="000000"/>
            </w:tcBorders>
          </w:tcPr>
          <w:p w:rsidR="00E14A4D" w:rsidRDefault="00ED2B76">
            <w:pPr>
              <w:spacing w:after="0" w:line="259" w:lineRule="auto"/>
              <w:ind w:left="0" w:right="34" w:firstLine="0"/>
              <w:jc w:val="center"/>
            </w:pPr>
            <w:r>
              <w:rPr>
                <w:b/>
              </w:rPr>
              <w:t xml:space="preserve">3 </w:t>
            </w:r>
          </w:p>
        </w:tc>
      </w:tr>
      <w:tr w:rsidR="00E14A4D">
        <w:trPr>
          <w:trHeight w:val="485"/>
        </w:trPr>
        <w:tc>
          <w:tcPr>
            <w:tcW w:w="799" w:type="dxa"/>
            <w:tcBorders>
              <w:top w:val="single" w:sz="8" w:space="0" w:color="000000"/>
              <w:left w:val="single" w:sz="4" w:space="0" w:color="000000"/>
              <w:bottom w:val="single" w:sz="8" w:space="0" w:color="000000"/>
              <w:right w:val="single" w:sz="8" w:space="0" w:color="000000"/>
            </w:tcBorders>
            <w:shd w:val="clear" w:color="auto" w:fill="DFD8E8"/>
          </w:tcPr>
          <w:p w:rsidR="00E14A4D" w:rsidRDefault="00ED2B76">
            <w:pPr>
              <w:spacing w:after="0" w:line="259" w:lineRule="auto"/>
              <w:ind w:left="38" w:firstLine="0"/>
              <w:jc w:val="center"/>
            </w:pPr>
            <w:r>
              <w:t xml:space="preserve"> </w:t>
            </w:r>
          </w:p>
        </w:tc>
        <w:tc>
          <w:tcPr>
            <w:tcW w:w="4612" w:type="dxa"/>
            <w:tcBorders>
              <w:top w:val="single" w:sz="8" w:space="0" w:color="000000"/>
              <w:left w:val="single" w:sz="8" w:space="0" w:color="000000"/>
              <w:bottom w:val="single" w:sz="8" w:space="0" w:color="000000"/>
              <w:right w:val="single" w:sz="8" w:space="0" w:color="000000"/>
            </w:tcBorders>
            <w:shd w:val="clear" w:color="auto" w:fill="DFD8E8"/>
            <w:vAlign w:val="center"/>
          </w:tcPr>
          <w:p w:rsidR="00E14A4D" w:rsidRDefault="00ED2B76">
            <w:pPr>
              <w:spacing w:after="0" w:line="259" w:lineRule="auto"/>
              <w:ind w:left="0" w:right="34" w:firstLine="0"/>
              <w:jc w:val="center"/>
            </w:pPr>
            <w:r>
              <w:t xml:space="preserve">Diklat Pim III </w:t>
            </w:r>
          </w:p>
        </w:tc>
        <w:tc>
          <w:tcPr>
            <w:tcW w:w="2505" w:type="dxa"/>
            <w:tcBorders>
              <w:top w:val="single" w:sz="8" w:space="0" w:color="000000"/>
              <w:left w:val="single" w:sz="8" w:space="0" w:color="000000"/>
              <w:bottom w:val="single" w:sz="8" w:space="0" w:color="000000"/>
              <w:right w:val="single" w:sz="4" w:space="0" w:color="000000"/>
            </w:tcBorders>
            <w:shd w:val="clear" w:color="auto" w:fill="DFD8E8"/>
          </w:tcPr>
          <w:p w:rsidR="00E14A4D" w:rsidRDefault="00ED2B76">
            <w:pPr>
              <w:spacing w:after="0" w:line="259" w:lineRule="auto"/>
              <w:ind w:left="0" w:right="31" w:firstLine="0"/>
              <w:jc w:val="center"/>
            </w:pPr>
            <w:r>
              <w:t xml:space="preserve"> - </w:t>
            </w:r>
          </w:p>
        </w:tc>
      </w:tr>
      <w:tr w:rsidR="00E14A4D">
        <w:trPr>
          <w:trHeight w:val="495"/>
        </w:trPr>
        <w:tc>
          <w:tcPr>
            <w:tcW w:w="799" w:type="dxa"/>
            <w:tcBorders>
              <w:top w:val="single" w:sz="8" w:space="0" w:color="000000"/>
              <w:left w:val="single" w:sz="4" w:space="0" w:color="000000"/>
              <w:bottom w:val="single" w:sz="8" w:space="0" w:color="000000"/>
              <w:right w:val="single" w:sz="8" w:space="0" w:color="000000"/>
            </w:tcBorders>
          </w:tcPr>
          <w:p w:rsidR="00E14A4D" w:rsidRDefault="00ED2B76">
            <w:pPr>
              <w:spacing w:after="0" w:line="259" w:lineRule="auto"/>
              <w:ind w:left="38" w:firstLine="0"/>
              <w:jc w:val="center"/>
            </w:pPr>
            <w:r>
              <w:t xml:space="preserve"> </w:t>
            </w:r>
          </w:p>
        </w:tc>
        <w:tc>
          <w:tcPr>
            <w:tcW w:w="4612" w:type="dxa"/>
            <w:tcBorders>
              <w:top w:val="single" w:sz="8" w:space="0" w:color="000000"/>
              <w:left w:val="single" w:sz="8" w:space="0" w:color="000000"/>
              <w:bottom w:val="single" w:sz="8" w:space="0" w:color="000000"/>
              <w:right w:val="single" w:sz="8" w:space="0" w:color="000000"/>
            </w:tcBorders>
            <w:vAlign w:val="center"/>
          </w:tcPr>
          <w:p w:rsidR="00E14A4D" w:rsidRDefault="00ED2B76">
            <w:pPr>
              <w:spacing w:after="0" w:line="259" w:lineRule="auto"/>
              <w:ind w:left="0" w:right="42" w:firstLine="0"/>
              <w:jc w:val="center"/>
            </w:pPr>
            <w:r>
              <w:t xml:space="preserve">Diklat Pim IV </w:t>
            </w:r>
          </w:p>
        </w:tc>
        <w:tc>
          <w:tcPr>
            <w:tcW w:w="2505" w:type="dxa"/>
            <w:tcBorders>
              <w:top w:val="single" w:sz="8" w:space="0" w:color="000000"/>
              <w:left w:val="single" w:sz="8" w:space="0" w:color="000000"/>
              <w:bottom w:val="single" w:sz="8" w:space="0" w:color="000000"/>
              <w:right w:val="single" w:sz="4" w:space="0" w:color="000000"/>
            </w:tcBorders>
          </w:tcPr>
          <w:p w:rsidR="00E14A4D" w:rsidRDefault="00ED2B76">
            <w:pPr>
              <w:spacing w:after="0" w:line="259" w:lineRule="auto"/>
              <w:ind w:left="0" w:right="30" w:firstLine="0"/>
              <w:jc w:val="center"/>
            </w:pPr>
            <w:r>
              <w:t xml:space="preserve">1 orang  </w:t>
            </w:r>
          </w:p>
        </w:tc>
      </w:tr>
      <w:tr w:rsidR="00E14A4D">
        <w:trPr>
          <w:trHeight w:val="481"/>
        </w:trPr>
        <w:tc>
          <w:tcPr>
            <w:tcW w:w="799" w:type="dxa"/>
            <w:tcBorders>
              <w:top w:val="single" w:sz="8" w:space="0" w:color="000000"/>
              <w:left w:val="single" w:sz="4" w:space="0" w:color="000000"/>
              <w:bottom w:val="single" w:sz="4" w:space="0" w:color="000000"/>
              <w:right w:val="single" w:sz="8" w:space="0" w:color="000000"/>
            </w:tcBorders>
            <w:shd w:val="clear" w:color="auto" w:fill="DFD8E8"/>
          </w:tcPr>
          <w:p w:rsidR="00E14A4D" w:rsidRDefault="00ED2B76">
            <w:pPr>
              <w:spacing w:after="0" w:line="259" w:lineRule="auto"/>
              <w:ind w:left="42" w:firstLine="0"/>
              <w:jc w:val="center"/>
            </w:pPr>
            <w:r>
              <w:rPr>
                <w:b/>
              </w:rPr>
              <w:t xml:space="preserve"> </w:t>
            </w:r>
          </w:p>
        </w:tc>
        <w:tc>
          <w:tcPr>
            <w:tcW w:w="4612" w:type="dxa"/>
            <w:tcBorders>
              <w:top w:val="single" w:sz="8" w:space="0" w:color="000000"/>
              <w:left w:val="single" w:sz="8" w:space="0" w:color="000000"/>
              <w:bottom w:val="single" w:sz="4" w:space="0" w:color="000000"/>
              <w:right w:val="single" w:sz="8" w:space="0" w:color="000000"/>
            </w:tcBorders>
            <w:shd w:val="clear" w:color="auto" w:fill="DFD8E8"/>
          </w:tcPr>
          <w:p w:rsidR="00E14A4D" w:rsidRDefault="00ED2B76">
            <w:pPr>
              <w:spacing w:after="0" w:line="259" w:lineRule="auto"/>
              <w:ind w:left="0" w:right="32" w:firstLine="0"/>
              <w:jc w:val="center"/>
            </w:pPr>
            <w:r>
              <w:rPr>
                <w:b/>
              </w:rPr>
              <w:t xml:space="preserve">Jumlah </w:t>
            </w:r>
          </w:p>
        </w:tc>
        <w:tc>
          <w:tcPr>
            <w:tcW w:w="2505" w:type="dxa"/>
            <w:tcBorders>
              <w:top w:val="single" w:sz="8" w:space="0" w:color="000000"/>
              <w:left w:val="single" w:sz="8" w:space="0" w:color="000000"/>
              <w:bottom w:val="single" w:sz="4" w:space="0" w:color="000000"/>
              <w:right w:val="single" w:sz="4" w:space="0" w:color="000000"/>
            </w:tcBorders>
            <w:shd w:val="clear" w:color="auto" w:fill="DFD8E8"/>
          </w:tcPr>
          <w:p w:rsidR="00E14A4D" w:rsidRDefault="00ED2B76">
            <w:pPr>
              <w:spacing w:after="0" w:line="259" w:lineRule="auto"/>
              <w:ind w:left="0" w:right="30" w:firstLine="0"/>
              <w:jc w:val="center"/>
            </w:pPr>
            <w:r>
              <w:t xml:space="preserve">1 orang </w:t>
            </w:r>
          </w:p>
        </w:tc>
      </w:tr>
    </w:tbl>
    <w:p w:rsidR="00E14A4D" w:rsidRDefault="00ED2B76">
      <w:pPr>
        <w:spacing w:after="0" w:line="259" w:lineRule="auto"/>
        <w:ind w:left="0" w:firstLine="0"/>
        <w:jc w:val="left"/>
      </w:pPr>
      <w:r>
        <w:rPr>
          <w:i/>
        </w:rPr>
        <w:t xml:space="preserve">      </w:t>
      </w:r>
    </w:p>
    <w:p w:rsidR="00E14A4D" w:rsidRDefault="00ED2B76">
      <w:pPr>
        <w:spacing w:after="234" w:line="259" w:lineRule="auto"/>
        <w:ind w:left="0" w:right="53" w:firstLine="0"/>
        <w:jc w:val="right"/>
      </w:pPr>
      <w:r>
        <w:rPr>
          <w:i/>
        </w:rPr>
        <w:t xml:space="preserve">   </w:t>
      </w:r>
      <w:proofErr w:type="gramStart"/>
      <w:r>
        <w:rPr>
          <w:i/>
        </w:rPr>
        <w:t>Sumber :</w:t>
      </w:r>
      <w:proofErr w:type="gramEnd"/>
      <w:r>
        <w:rPr>
          <w:i/>
        </w:rPr>
        <w:t xml:space="preserve"> Data Kepegawaian Kel</w:t>
      </w:r>
      <w:r w:rsidR="00A65942">
        <w:rPr>
          <w:i/>
        </w:rPr>
        <w:t>urahan Batangmata  Desember 2023</w:t>
      </w:r>
      <w:r>
        <w:rPr>
          <w:b/>
        </w:rPr>
        <w:t xml:space="preserve"> </w:t>
      </w:r>
    </w:p>
    <w:p w:rsidR="002850F6" w:rsidRDefault="002850F6">
      <w:pPr>
        <w:pStyle w:val="Heading1"/>
        <w:spacing w:after="0" w:line="259" w:lineRule="auto"/>
        <w:ind w:left="212" w:right="0"/>
        <w:jc w:val="center"/>
        <w:rPr>
          <w:rFonts w:ascii="Cambria" w:eastAsia="Cambria" w:hAnsi="Cambria" w:cs="Cambria"/>
          <w:b w:val="0"/>
          <w:color w:val="365F91"/>
          <w:sz w:val="26"/>
        </w:rPr>
      </w:pPr>
    </w:p>
    <w:p w:rsidR="002850F6" w:rsidRDefault="002850F6">
      <w:pPr>
        <w:pStyle w:val="Heading1"/>
        <w:spacing w:after="0" w:line="259" w:lineRule="auto"/>
        <w:ind w:left="212" w:right="0"/>
        <w:jc w:val="center"/>
        <w:rPr>
          <w:rFonts w:ascii="Cambria" w:eastAsia="Cambria" w:hAnsi="Cambria" w:cs="Cambria"/>
          <w:b w:val="0"/>
          <w:color w:val="365F91"/>
          <w:sz w:val="26"/>
        </w:rPr>
      </w:pPr>
    </w:p>
    <w:p w:rsidR="002850F6" w:rsidRDefault="002850F6">
      <w:pPr>
        <w:pStyle w:val="Heading1"/>
        <w:spacing w:after="0" w:line="259" w:lineRule="auto"/>
        <w:ind w:left="212" w:right="0"/>
        <w:jc w:val="center"/>
        <w:rPr>
          <w:rFonts w:ascii="Cambria" w:eastAsia="Cambria" w:hAnsi="Cambria" w:cs="Cambria"/>
          <w:b w:val="0"/>
          <w:color w:val="365F91"/>
          <w:sz w:val="26"/>
        </w:rPr>
      </w:pPr>
    </w:p>
    <w:p w:rsidR="002850F6" w:rsidRDefault="002850F6">
      <w:pPr>
        <w:pStyle w:val="Heading1"/>
        <w:spacing w:after="0" w:line="259" w:lineRule="auto"/>
        <w:ind w:left="212" w:right="0"/>
        <w:jc w:val="center"/>
        <w:rPr>
          <w:rFonts w:ascii="Cambria" w:eastAsia="Cambria" w:hAnsi="Cambria" w:cs="Cambria"/>
          <w:b w:val="0"/>
          <w:color w:val="365F91"/>
          <w:sz w:val="26"/>
        </w:rPr>
      </w:pPr>
    </w:p>
    <w:p w:rsidR="00E14A4D" w:rsidRDefault="00ED2B76">
      <w:pPr>
        <w:pStyle w:val="Heading1"/>
        <w:spacing w:after="0" w:line="259" w:lineRule="auto"/>
        <w:ind w:left="212" w:right="0"/>
        <w:jc w:val="center"/>
      </w:pPr>
      <w:r>
        <w:rPr>
          <w:rFonts w:ascii="Cambria" w:eastAsia="Cambria" w:hAnsi="Cambria" w:cs="Cambria"/>
          <w:b w:val="0"/>
          <w:color w:val="365F91"/>
          <w:sz w:val="26"/>
        </w:rPr>
        <w:t xml:space="preserve">Tabel 2.2.1 </w:t>
      </w:r>
    </w:p>
    <w:p w:rsidR="00E14A4D" w:rsidRDefault="00ED2B76">
      <w:pPr>
        <w:spacing w:after="31" w:line="259" w:lineRule="auto"/>
        <w:ind w:left="2536" w:firstLine="0"/>
        <w:jc w:val="left"/>
      </w:pPr>
      <w:r>
        <w:rPr>
          <w:sz w:val="22"/>
        </w:rPr>
        <w:t>Jumlah Pegawai Kelurahan Batangmata Sapo</w:t>
      </w:r>
      <w:r>
        <w:rPr>
          <w:b/>
        </w:rPr>
        <w:t xml:space="preserve"> </w:t>
      </w:r>
    </w:p>
    <w:tbl>
      <w:tblPr>
        <w:tblStyle w:val="TableGrid"/>
        <w:tblW w:w="9374" w:type="dxa"/>
        <w:tblInd w:w="853" w:type="dxa"/>
        <w:tblCellMar>
          <w:top w:w="46" w:type="dxa"/>
          <w:bottom w:w="7" w:type="dxa"/>
          <w:right w:w="33" w:type="dxa"/>
        </w:tblCellMar>
        <w:tblLook w:val="04A0" w:firstRow="1" w:lastRow="0" w:firstColumn="1" w:lastColumn="0" w:noHBand="0" w:noVBand="1"/>
      </w:tblPr>
      <w:tblGrid>
        <w:gridCol w:w="739"/>
        <w:gridCol w:w="1540"/>
        <w:gridCol w:w="1460"/>
        <w:gridCol w:w="1298"/>
        <w:gridCol w:w="1433"/>
        <w:gridCol w:w="1502"/>
        <w:gridCol w:w="614"/>
        <w:gridCol w:w="788"/>
      </w:tblGrid>
      <w:tr w:rsidR="00E14A4D">
        <w:trPr>
          <w:trHeight w:val="1058"/>
        </w:trPr>
        <w:tc>
          <w:tcPr>
            <w:tcW w:w="738" w:type="dxa"/>
            <w:tcBorders>
              <w:top w:val="single" w:sz="8" w:space="0" w:color="000000"/>
              <w:left w:val="single" w:sz="8" w:space="0" w:color="000000"/>
              <w:bottom w:val="single" w:sz="8" w:space="0" w:color="000000"/>
              <w:right w:val="single" w:sz="4" w:space="0" w:color="000000"/>
            </w:tcBorders>
            <w:shd w:val="clear" w:color="auto" w:fill="FFFF00"/>
            <w:vAlign w:val="center"/>
          </w:tcPr>
          <w:p w:rsidR="00E14A4D" w:rsidRDefault="00ED2B76">
            <w:pPr>
              <w:spacing w:after="0" w:line="259" w:lineRule="auto"/>
              <w:ind w:left="163" w:firstLine="0"/>
              <w:jc w:val="left"/>
            </w:pPr>
            <w:r>
              <w:rPr>
                <w:b/>
                <w:sz w:val="22"/>
              </w:rPr>
              <w:t xml:space="preserve">NO. </w:t>
            </w:r>
          </w:p>
        </w:tc>
        <w:tc>
          <w:tcPr>
            <w:tcW w:w="1540" w:type="dxa"/>
            <w:tcBorders>
              <w:top w:val="single" w:sz="8" w:space="0" w:color="000000"/>
              <w:left w:val="single" w:sz="4" w:space="0" w:color="000000"/>
              <w:bottom w:val="single" w:sz="8" w:space="0" w:color="000000"/>
              <w:right w:val="single" w:sz="4" w:space="0" w:color="000000"/>
            </w:tcBorders>
            <w:shd w:val="clear" w:color="auto" w:fill="FFFF00"/>
            <w:vAlign w:val="center"/>
          </w:tcPr>
          <w:p w:rsidR="00E14A4D" w:rsidRDefault="00ED2B76">
            <w:pPr>
              <w:spacing w:after="0" w:line="259" w:lineRule="auto"/>
              <w:ind w:left="0" w:firstLine="0"/>
              <w:jc w:val="center"/>
            </w:pPr>
            <w:r>
              <w:rPr>
                <w:b/>
                <w:sz w:val="22"/>
              </w:rPr>
              <w:t xml:space="preserve">TINGKAT JABATAN </w:t>
            </w:r>
          </w:p>
        </w:tc>
        <w:tc>
          <w:tcPr>
            <w:tcW w:w="1460" w:type="dxa"/>
            <w:tcBorders>
              <w:top w:val="single" w:sz="8" w:space="0" w:color="000000"/>
              <w:left w:val="single" w:sz="4" w:space="0" w:color="000000"/>
              <w:bottom w:val="single" w:sz="8" w:space="0" w:color="000000"/>
              <w:right w:val="single" w:sz="8" w:space="0" w:color="000000"/>
            </w:tcBorders>
            <w:shd w:val="clear" w:color="auto" w:fill="FFFF00"/>
            <w:vAlign w:val="center"/>
          </w:tcPr>
          <w:p w:rsidR="00E14A4D" w:rsidRDefault="00ED2B76">
            <w:pPr>
              <w:spacing w:after="0" w:line="259" w:lineRule="auto"/>
              <w:ind w:left="235" w:firstLine="0"/>
              <w:jc w:val="left"/>
            </w:pPr>
            <w:r>
              <w:rPr>
                <w:b/>
                <w:sz w:val="22"/>
              </w:rPr>
              <w:t xml:space="preserve">JUMLAH </w:t>
            </w:r>
          </w:p>
        </w:tc>
        <w:tc>
          <w:tcPr>
            <w:tcW w:w="1298"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E14A4D" w:rsidRDefault="00ED2B76">
            <w:pPr>
              <w:spacing w:after="0" w:line="240" w:lineRule="auto"/>
              <w:ind w:left="0" w:firstLine="0"/>
              <w:jc w:val="center"/>
            </w:pPr>
            <w:r>
              <w:rPr>
                <w:b/>
                <w:sz w:val="22"/>
              </w:rPr>
              <w:t xml:space="preserve">Tingkat Gol. </w:t>
            </w:r>
          </w:p>
          <w:p w:rsidR="00E14A4D" w:rsidRDefault="00ED2B76">
            <w:pPr>
              <w:spacing w:after="0" w:line="259" w:lineRule="auto"/>
              <w:ind w:left="37" w:firstLine="0"/>
              <w:jc w:val="center"/>
            </w:pPr>
            <w:r>
              <w:rPr>
                <w:b/>
                <w:sz w:val="22"/>
              </w:rPr>
              <w:t xml:space="preserve">Ruang </w:t>
            </w:r>
          </w:p>
        </w:tc>
        <w:tc>
          <w:tcPr>
            <w:tcW w:w="1433"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E14A4D" w:rsidRDefault="00ED2B76">
            <w:pPr>
              <w:spacing w:after="0" w:line="259" w:lineRule="auto"/>
              <w:ind w:left="222" w:firstLine="0"/>
              <w:jc w:val="left"/>
            </w:pPr>
            <w:r>
              <w:rPr>
                <w:b/>
                <w:sz w:val="22"/>
              </w:rPr>
              <w:t xml:space="preserve">JUMLAH </w:t>
            </w:r>
          </w:p>
        </w:tc>
        <w:tc>
          <w:tcPr>
            <w:tcW w:w="1502" w:type="dxa"/>
            <w:tcBorders>
              <w:top w:val="single" w:sz="8" w:space="0" w:color="000000"/>
              <w:left w:val="single" w:sz="8" w:space="0" w:color="000000"/>
              <w:bottom w:val="single" w:sz="8" w:space="0" w:color="000000"/>
              <w:right w:val="single" w:sz="4" w:space="0" w:color="000000"/>
            </w:tcBorders>
            <w:shd w:val="clear" w:color="auto" w:fill="FFFF00"/>
            <w:vAlign w:val="center"/>
          </w:tcPr>
          <w:p w:rsidR="00E14A4D" w:rsidRDefault="00ED2B76">
            <w:pPr>
              <w:spacing w:after="0" w:line="259" w:lineRule="auto"/>
              <w:ind w:left="0" w:firstLine="0"/>
              <w:jc w:val="center"/>
            </w:pPr>
            <w:r>
              <w:rPr>
                <w:b/>
                <w:sz w:val="22"/>
              </w:rPr>
              <w:t xml:space="preserve">Tingkat Pendidikan </w:t>
            </w:r>
          </w:p>
        </w:tc>
        <w:tc>
          <w:tcPr>
            <w:tcW w:w="1402" w:type="dxa"/>
            <w:gridSpan w:val="2"/>
            <w:tcBorders>
              <w:top w:val="single" w:sz="8" w:space="0" w:color="000000"/>
              <w:left w:val="single" w:sz="4" w:space="0" w:color="000000"/>
              <w:bottom w:val="single" w:sz="8" w:space="0" w:color="000000"/>
              <w:right w:val="single" w:sz="8" w:space="0" w:color="000000"/>
            </w:tcBorders>
            <w:shd w:val="clear" w:color="auto" w:fill="FFFF00"/>
            <w:vAlign w:val="center"/>
          </w:tcPr>
          <w:p w:rsidR="00E14A4D" w:rsidRDefault="00ED2B76">
            <w:pPr>
              <w:spacing w:after="0" w:line="259" w:lineRule="auto"/>
              <w:ind w:left="204" w:firstLine="0"/>
              <w:jc w:val="left"/>
            </w:pPr>
            <w:r>
              <w:rPr>
                <w:b/>
                <w:sz w:val="22"/>
              </w:rPr>
              <w:t xml:space="preserve">JUMLAH </w:t>
            </w:r>
          </w:p>
        </w:tc>
      </w:tr>
      <w:tr w:rsidR="00E14A4D">
        <w:trPr>
          <w:trHeight w:val="333"/>
        </w:trPr>
        <w:tc>
          <w:tcPr>
            <w:tcW w:w="738" w:type="dxa"/>
            <w:tcBorders>
              <w:top w:val="single" w:sz="8" w:space="0" w:color="000000"/>
              <w:left w:val="single" w:sz="8" w:space="0" w:color="000000"/>
              <w:bottom w:val="single" w:sz="8" w:space="0" w:color="000000"/>
              <w:right w:val="single" w:sz="4" w:space="0" w:color="000000"/>
            </w:tcBorders>
            <w:shd w:val="clear" w:color="auto" w:fill="BFBFBF"/>
            <w:vAlign w:val="bottom"/>
          </w:tcPr>
          <w:p w:rsidR="00E14A4D" w:rsidRDefault="00ED2B76">
            <w:pPr>
              <w:spacing w:after="0" w:line="259" w:lineRule="auto"/>
              <w:ind w:left="36" w:firstLine="0"/>
              <w:jc w:val="center"/>
            </w:pPr>
            <w:r>
              <w:rPr>
                <w:sz w:val="22"/>
              </w:rPr>
              <w:t xml:space="preserve">1 </w:t>
            </w:r>
          </w:p>
        </w:tc>
        <w:tc>
          <w:tcPr>
            <w:tcW w:w="1540" w:type="dxa"/>
            <w:tcBorders>
              <w:top w:val="single" w:sz="8" w:space="0" w:color="000000"/>
              <w:left w:val="single" w:sz="4" w:space="0" w:color="000000"/>
              <w:bottom w:val="single" w:sz="8" w:space="0" w:color="000000"/>
              <w:right w:val="single" w:sz="4" w:space="0" w:color="000000"/>
            </w:tcBorders>
            <w:shd w:val="clear" w:color="auto" w:fill="BFBFBF"/>
            <w:vAlign w:val="bottom"/>
          </w:tcPr>
          <w:p w:rsidR="00E14A4D" w:rsidRDefault="00ED2B76">
            <w:pPr>
              <w:spacing w:after="0" w:line="259" w:lineRule="auto"/>
              <w:ind w:left="39" w:firstLine="0"/>
              <w:jc w:val="center"/>
            </w:pPr>
            <w:r>
              <w:rPr>
                <w:sz w:val="22"/>
              </w:rPr>
              <w:t xml:space="preserve">2 </w:t>
            </w:r>
          </w:p>
        </w:tc>
        <w:tc>
          <w:tcPr>
            <w:tcW w:w="1460" w:type="dxa"/>
            <w:tcBorders>
              <w:top w:val="single" w:sz="8" w:space="0" w:color="000000"/>
              <w:left w:val="single" w:sz="4" w:space="0" w:color="000000"/>
              <w:bottom w:val="single" w:sz="8" w:space="0" w:color="000000"/>
              <w:right w:val="single" w:sz="8" w:space="0" w:color="000000"/>
            </w:tcBorders>
            <w:shd w:val="clear" w:color="auto" w:fill="BFBFBF"/>
            <w:vAlign w:val="bottom"/>
          </w:tcPr>
          <w:p w:rsidR="00E14A4D" w:rsidRDefault="00ED2B76">
            <w:pPr>
              <w:spacing w:after="0" w:line="259" w:lineRule="auto"/>
              <w:ind w:left="39" w:firstLine="0"/>
              <w:jc w:val="center"/>
            </w:pPr>
            <w:r>
              <w:rPr>
                <w:sz w:val="22"/>
              </w:rPr>
              <w:t xml:space="preserve">3 </w:t>
            </w:r>
          </w:p>
        </w:tc>
        <w:tc>
          <w:tcPr>
            <w:tcW w:w="1298" w:type="dxa"/>
            <w:tcBorders>
              <w:top w:val="single" w:sz="8" w:space="0" w:color="000000"/>
              <w:left w:val="single" w:sz="8" w:space="0" w:color="000000"/>
              <w:bottom w:val="single" w:sz="8" w:space="0" w:color="000000"/>
              <w:right w:val="single" w:sz="4" w:space="0" w:color="000000"/>
            </w:tcBorders>
            <w:shd w:val="clear" w:color="auto" w:fill="BFBFBF"/>
            <w:vAlign w:val="bottom"/>
          </w:tcPr>
          <w:p w:rsidR="00E14A4D" w:rsidRDefault="00ED2B76">
            <w:pPr>
              <w:spacing w:after="0" w:line="259" w:lineRule="auto"/>
              <w:ind w:left="42" w:firstLine="0"/>
              <w:jc w:val="center"/>
            </w:pPr>
            <w:r>
              <w:rPr>
                <w:sz w:val="22"/>
              </w:rPr>
              <w:t xml:space="preserve">4 </w:t>
            </w:r>
          </w:p>
        </w:tc>
        <w:tc>
          <w:tcPr>
            <w:tcW w:w="1433" w:type="dxa"/>
            <w:tcBorders>
              <w:top w:val="single" w:sz="8" w:space="0" w:color="000000"/>
              <w:left w:val="single" w:sz="4" w:space="0" w:color="000000"/>
              <w:bottom w:val="single" w:sz="8" w:space="0" w:color="000000"/>
              <w:right w:val="single" w:sz="8" w:space="0" w:color="000000"/>
            </w:tcBorders>
            <w:shd w:val="clear" w:color="auto" w:fill="BFBFBF"/>
            <w:vAlign w:val="bottom"/>
          </w:tcPr>
          <w:p w:rsidR="00E14A4D" w:rsidRDefault="00ED2B76">
            <w:pPr>
              <w:spacing w:after="0" w:line="259" w:lineRule="auto"/>
              <w:ind w:left="32" w:firstLine="0"/>
              <w:jc w:val="center"/>
            </w:pPr>
            <w:r>
              <w:rPr>
                <w:sz w:val="22"/>
              </w:rPr>
              <w:t xml:space="preserve">5 </w:t>
            </w:r>
          </w:p>
        </w:tc>
        <w:tc>
          <w:tcPr>
            <w:tcW w:w="1502" w:type="dxa"/>
            <w:tcBorders>
              <w:top w:val="single" w:sz="8" w:space="0" w:color="000000"/>
              <w:left w:val="single" w:sz="8" w:space="0" w:color="000000"/>
              <w:bottom w:val="single" w:sz="8" w:space="0" w:color="000000"/>
              <w:right w:val="single" w:sz="4" w:space="0" w:color="000000"/>
            </w:tcBorders>
            <w:shd w:val="clear" w:color="auto" w:fill="BFBFBF"/>
            <w:vAlign w:val="bottom"/>
          </w:tcPr>
          <w:p w:rsidR="00E14A4D" w:rsidRDefault="00ED2B76">
            <w:pPr>
              <w:spacing w:after="0" w:line="259" w:lineRule="auto"/>
              <w:ind w:left="28" w:firstLine="0"/>
              <w:jc w:val="center"/>
            </w:pPr>
            <w:r>
              <w:rPr>
                <w:sz w:val="22"/>
              </w:rPr>
              <w:t xml:space="preserve"> 6 </w:t>
            </w:r>
          </w:p>
        </w:tc>
        <w:tc>
          <w:tcPr>
            <w:tcW w:w="614" w:type="dxa"/>
            <w:tcBorders>
              <w:top w:val="single" w:sz="8" w:space="0" w:color="000000"/>
              <w:left w:val="single" w:sz="4" w:space="0" w:color="000000"/>
              <w:bottom w:val="single" w:sz="8" w:space="0" w:color="000000"/>
              <w:right w:val="nil"/>
            </w:tcBorders>
            <w:shd w:val="clear" w:color="auto" w:fill="BFBFBF"/>
          </w:tcPr>
          <w:p w:rsidR="00E14A4D" w:rsidRDefault="00E14A4D">
            <w:pPr>
              <w:spacing w:after="160" w:line="259" w:lineRule="auto"/>
              <w:ind w:left="0" w:firstLine="0"/>
              <w:jc w:val="left"/>
            </w:pPr>
          </w:p>
        </w:tc>
        <w:tc>
          <w:tcPr>
            <w:tcW w:w="788" w:type="dxa"/>
            <w:tcBorders>
              <w:top w:val="single" w:sz="8" w:space="0" w:color="000000"/>
              <w:left w:val="nil"/>
              <w:bottom w:val="single" w:sz="8" w:space="0" w:color="000000"/>
              <w:right w:val="single" w:sz="8" w:space="0" w:color="000000"/>
            </w:tcBorders>
            <w:shd w:val="clear" w:color="auto" w:fill="BFBFBF"/>
            <w:vAlign w:val="bottom"/>
          </w:tcPr>
          <w:p w:rsidR="00E14A4D" w:rsidRDefault="00ED2B76">
            <w:pPr>
              <w:spacing w:after="0" w:line="259" w:lineRule="auto"/>
              <w:ind w:left="15" w:firstLine="0"/>
              <w:jc w:val="left"/>
            </w:pPr>
            <w:r>
              <w:rPr>
                <w:sz w:val="22"/>
              </w:rPr>
              <w:t xml:space="preserve">7 </w:t>
            </w:r>
          </w:p>
        </w:tc>
      </w:tr>
      <w:tr w:rsidR="00E14A4D">
        <w:trPr>
          <w:trHeight w:val="359"/>
        </w:trPr>
        <w:tc>
          <w:tcPr>
            <w:tcW w:w="738" w:type="dxa"/>
            <w:tcBorders>
              <w:top w:val="single" w:sz="8" w:space="0" w:color="000000"/>
              <w:left w:val="single" w:sz="8" w:space="0" w:color="000000"/>
              <w:bottom w:val="nil"/>
              <w:right w:val="single" w:sz="4" w:space="0" w:color="000000"/>
            </w:tcBorders>
          </w:tcPr>
          <w:p w:rsidR="00E14A4D" w:rsidRDefault="00ED2B76">
            <w:pPr>
              <w:spacing w:after="0" w:line="259" w:lineRule="auto"/>
              <w:ind w:left="36" w:firstLine="0"/>
              <w:jc w:val="center"/>
            </w:pPr>
            <w:r>
              <w:rPr>
                <w:sz w:val="22"/>
              </w:rPr>
              <w:t xml:space="preserve">1 </w:t>
            </w:r>
          </w:p>
        </w:tc>
        <w:tc>
          <w:tcPr>
            <w:tcW w:w="1540" w:type="dxa"/>
            <w:tcBorders>
              <w:top w:val="single" w:sz="8" w:space="0" w:color="000000"/>
              <w:left w:val="single" w:sz="4" w:space="0" w:color="000000"/>
              <w:bottom w:val="nil"/>
              <w:right w:val="single" w:sz="4" w:space="0" w:color="000000"/>
            </w:tcBorders>
          </w:tcPr>
          <w:p w:rsidR="00E14A4D" w:rsidRDefault="00ED2B76">
            <w:pPr>
              <w:spacing w:after="0" w:line="259" w:lineRule="auto"/>
              <w:ind w:left="110" w:firstLine="0"/>
              <w:jc w:val="left"/>
            </w:pPr>
            <w:r>
              <w:rPr>
                <w:sz w:val="22"/>
              </w:rPr>
              <w:t xml:space="preserve">Eselon IV A </w:t>
            </w:r>
          </w:p>
        </w:tc>
        <w:tc>
          <w:tcPr>
            <w:tcW w:w="1460" w:type="dxa"/>
            <w:tcBorders>
              <w:top w:val="single" w:sz="8" w:space="0" w:color="000000"/>
              <w:left w:val="single" w:sz="4" w:space="0" w:color="000000"/>
              <w:bottom w:val="nil"/>
              <w:right w:val="single" w:sz="8" w:space="0" w:color="000000"/>
            </w:tcBorders>
          </w:tcPr>
          <w:p w:rsidR="00E14A4D" w:rsidRDefault="00ED2B76" w:rsidP="00A65942">
            <w:pPr>
              <w:tabs>
                <w:tab w:val="right" w:pos="1428"/>
              </w:tabs>
              <w:spacing w:after="0" w:line="259" w:lineRule="auto"/>
              <w:ind w:left="0" w:firstLine="0"/>
              <w:jc w:val="left"/>
            </w:pPr>
            <w:r>
              <w:rPr>
                <w:sz w:val="22"/>
              </w:rPr>
              <w:t xml:space="preserve">  </w:t>
            </w:r>
            <w:r w:rsidR="00A65942">
              <w:rPr>
                <w:sz w:val="22"/>
              </w:rPr>
              <w:t xml:space="preserve"> 1  </w:t>
            </w:r>
            <w:r>
              <w:rPr>
                <w:sz w:val="22"/>
              </w:rPr>
              <w:t xml:space="preserve">Orang </w:t>
            </w:r>
          </w:p>
        </w:tc>
        <w:tc>
          <w:tcPr>
            <w:tcW w:w="1298" w:type="dxa"/>
            <w:tcBorders>
              <w:top w:val="single" w:sz="8" w:space="0" w:color="000000"/>
              <w:left w:val="single" w:sz="8" w:space="0" w:color="000000"/>
              <w:bottom w:val="nil"/>
              <w:right w:val="single" w:sz="4" w:space="0" w:color="000000"/>
            </w:tcBorders>
          </w:tcPr>
          <w:p w:rsidR="00E14A4D" w:rsidRDefault="00ED2B76">
            <w:pPr>
              <w:spacing w:after="0" w:line="259" w:lineRule="auto"/>
              <w:ind w:left="35" w:firstLine="0"/>
              <w:jc w:val="center"/>
            </w:pPr>
            <w:r>
              <w:rPr>
                <w:sz w:val="22"/>
              </w:rPr>
              <w:t xml:space="preserve">IV </w:t>
            </w:r>
          </w:p>
        </w:tc>
        <w:tc>
          <w:tcPr>
            <w:tcW w:w="1433" w:type="dxa"/>
            <w:tcBorders>
              <w:top w:val="single" w:sz="8" w:space="0" w:color="000000"/>
              <w:left w:val="single" w:sz="4" w:space="0" w:color="000000"/>
              <w:bottom w:val="nil"/>
              <w:right w:val="single" w:sz="8" w:space="0" w:color="000000"/>
            </w:tcBorders>
          </w:tcPr>
          <w:p w:rsidR="00E14A4D" w:rsidRDefault="00ED2B76">
            <w:pPr>
              <w:tabs>
                <w:tab w:val="right" w:pos="1400"/>
              </w:tabs>
              <w:spacing w:after="0" w:line="259" w:lineRule="auto"/>
              <w:ind w:left="0" w:firstLine="0"/>
              <w:jc w:val="left"/>
            </w:pPr>
            <w:r>
              <w:rPr>
                <w:sz w:val="22"/>
              </w:rPr>
              <w:t xml:space="preserve">  </w:t>
            </w:r>
            <w:r>
              <w:rPr>
                <w:sz w:val="22"/>
              </w:rPr>
              <w:tab/>
              <w:t xml:space="preserve">Orang </w:t>
            </w:r>
          </w:p>
        </w:tc>
        <w:tc>
          <w:tcPr>
            <w:tcW w:w="1502" w:type="dxa"/>
            <w:tcBorders>
              <w:top w:val="single" w:sz="8" w:space="0" w:color="000000"/>
              <w:left w:val="single" w:sz="8" w:space="0" w:color="000000"/>
              <w:bottom w:val="nil"/>
              <w:right w:val="single" w:sz="4" w:space="0" w:color="000000"/>
            </w:tcBorders>
          </w:tcPr>
          <w:p w:rsidR="00E14A4D" w:rsidRDefault="00ED2B76">
            <w:pPr>
              <w:spacing w:after="0" w:line="259" w:lineRule="auto"/>
              <w:ind w:left="105" w:firstLine="0"/>
              <w:jc w:val="left"/>
            </w:pPr>
            <w:r>
              <w:rPr>
                <w:sz w:val="22"/>
              </w:rPr>
              <w:t xml:space="preserve">S1 </w:t>
            </w:r>
          </w:p>
        </w:tc>
        <w:tc>
          <w:tcPr>
            <w:tcW w:w="614" w:type="dxa"/>
            <w:tcBorders>
              <w:top w:val="single" w:sz="8" w:space="0" w:color="000000"/>
              <w:left w:val="single" w:sz="4" w:space="0" w:color="000000"/>
              <w:bottom w:val="nil"/>
              <w:right w:val="nil"/>
            </w:tcBorders>
          </w:tcPr>
          <w:p w:rsidR="00E14A4D" w:rsidRDefault="00ED2B76">
            <w:pPr>
              <w:spacing w:after="0" w:line="259" w:lineRule="auto"/>
              <w:ind w:left="73" w:firstLine="0"/>
              <w:jc w:val="center"/>
            </w:pPr>
            <w:r>
              <w:rPr>
                <w:sz w:val="22"/>
              </w:rPr>
              <w:t xml:space="preserve">7 </w:t>
            </w:r>
          </w:p>
        </w:tc>
        <w:tc>
          <w:tcPr>
            <w:tcW w:w="788" w:type="dxa"/>
            <w:tcBorders>
              <w:top w:val="single" w:sz="8" w:space="0" w:color="000000"/>
              <w:left w:val="nil"/>
              <w:bottom w:val="nil"/>
              <w:right w:val="single" w:sz="8" w:space="0" w:color="000000"/>
            </w:tcBorders>
          </w:tcPr>
          <w:p w:rsidR="00E14A4D" w:rsidRDefault="00ED2B76">
            <w:pPr>
              <w:spacing w:after="0" w:line="259" w:lineRule="auto"/>
              <w:ind w:left="0" w:firstLine="0"/>
            </w:pPr>
            <w:r>
              <w:rPr>
                <w:sz w:val="22"/>
              </w:rPr>
              <w:t xml:space="preserve">Orang </w:t>
            </w:r>
          </w:p>
        </w:tc>
      </w:tr>
      <w:tr w:rsidR="00E14A4D">
        <w:trPr>
          <w:trHeight w:val="300"/>
        </w:trPr>
        <w:tc>
          <w:tcPr>
            <w:tcW w:w="738" w:type="dxa"/>
            <w:tcBorders>
              <w:top w:val="nil"/>
              <w:left w:val="single" w:sz="8" w:space="0" w:color="000000"/>
              <w:bottom w:val="nil"/>
              <w:right w:val="single" w:sz="4" w:space="0" w:color="000000"/>
            </w:tcBorders>
          </w:tcPr>
          <w:p w:rsidR="00E14A4D" w:rsidRDefault="00ED2B76">
            <w:pPr>
              <w:spacing w:after="0" w:line="259" w:lineRule="auto"/>
              <w:ind w:left="36" w:firstLine="0"/>
              <w:jc w:val="center"/>
            </w:pPr>
            <w:r>
              <w:rPr>
                <w:sz w:val="22"/>
              </w:rPr>
              <w:t xml:space="preserve">2 </w:t>
            </w:r>
          </w:p>
        </w:tc>
        <w:tc>
          <w:tcPr>
            <w:tcW w:w="1540" w:type="dxa"/>
            <w:tcBorders>
              <w:top w:val="nil"/>
              <w:left w:val="single" w:sz="4" w:space="0" w:color="000000"/>
              <w:bottom w:val="nil"/>
              <w:right w:val="single" w:sz="4" w:space="0" w:color="000000"/>
            </w:tcBorders>
          </w:tcPr>
          <w:p w:rsidR="00E14A4D" w:rsidRDefault="00ED2B76">
            <w:pPr>
              <w:spacing w:after="0" w:line="259" w:lineRule="auto"/>
              <w:ind w:left="110" w:firstLine="0"/>
            </w:pPr>
            <w:r>
              <w:rPr>
                <w:sz w:val="22"/>
              </w:rPr>
              <w:t xml:space="preserve">Eselon IV B </w:t>
            </w:r>
          </w:p>
        </w:tc>
        <w:tc>
          <w:tcPr>
            <w:tcW w:w="1460" w:type="dxa"/>
            <w:tcBorders>
              <w:top w:val="nil"/>
              <w:left w:val="single" w:sz="4" w:space="0" w:color="000000"/>
              <w:bottom w:val="nil"/>
              <w:right w:val="single" w:sz="8" w:space="0" w:color="000000"/>
            </w:tcBorders>
          </w:tcPr>
          <w:p w:rsidR="00E14A4D" w:rsidRDefault="00ED2B76" w:rsidP="00A65942">
            <w:pPr>
              <w:tabs>
                <w:tab w:val="right" w:pos="1428"/>
              </w:tabs>
              <w:spacing w:after="0" w:line="259" w:lineRule="auto"/>
              <w:ind w:left="0" w:firstLine="0"/>
              <w:jc w:val="left"/>
            </w:pPr>
            <w:r>
              <w:rPr>
                <w:sz w:val="22"/>
              </w:rPr>
              <w:t xml:space="preserve"> </w:t>
            </w:r>
            <w:r w:rsidR="00A65942">
              <w:rPr>
                <w:sz w:val="22"/>
              </w:rPr>
              <w:t xml:space="preserve">  </w:t>
            </w:r>
            <w:r>
              <w:rPr>
                <w:sz w:val="22"/>
              </w:rPr>
              <w:t xml:space="preserve">4 Orang </w:t>
            </w:r>
          </w:p>
        </w:tc>
        <w:tc>
          <w:tcPr>
            <w:tcW w:w="1298" w:type="dxa"/>
            <w:tcBorders>
              <w:top w:val="nil"/>
              <w:left w:val="single" w:sz="8" w:space="0" w:color="000000"/>
              <w:bottom w:val="nil"/>
              <w:right w:val="single" w:sz="4" w:space="0" w:color="000000"/>
            </w:tcBorders>
          </w:tcPr>
          <w:p w:rsidR="00E14A4D" w:rsidRDefault="00ED2B76">
            <w:pPr>
              <w:spacing w:after="0" w:line="259" w:lineRule="auto"/>
              <w:ind w:left="40" w:firstLine="0"/>
              <w:jc w:val="center"/>
            </w:pPr>
            <w:r>
              <w:rPr>
                <w:sz w:val="22"/>
              </w:rPr>
              <w:t xml:space="preserve">III </w:t>
            </w:r>
          </w:p>
        </w:tc>
        <w:tc>
          <w:tcPr>
            <w:tcW w:w="1433" w:type="dxa"/>
            <w:tcBorders>
              <w:top w:val="nil"/>
              <w:left w:val="single" w:sz="4" w:space="0" w:color="000000"/>
              <w:bottom w:val="nil"/>
              <w:right w:val="single" w:sz="8" w:space="0" w:color="000000"/>
            </w:tcBorders>
          </w:tcPr>
          <w:p w:rsidR="00E14A4D" w:rsidRDefault="00ED2B76">
            <w:pPr>
              <w:spacing w:after="0" w:line="259" w:lineRule="auto"/>
              <w:ind w:left="0" w:right="99" w:firstLine="0"/>
              <w:jc w:val="right"/>
            </w:pPr>
            <w:r>
              <w:rPr>
                <w:sz w:val="22"/>
              </w:rPr>
              <w:t xml:space="preserve">5 Orang </w:t>
            </w:r>
          </w:p>
        </w:tc>
        <w:tc>
          <w:tcPr>
            <w:tcW w:w="1502" w:type="dxa"/>
            <w:tcBorders>
              <w:top w:val="nil"/>
              <w:left w:val="single" w:sz="8" w:space="0" w:color="000000"/>
              <w:bottom w:val="nil"/>
              <w:right w:val="single" w:sz="4" w:space="0" w:color="000000"/>
            </w:tcBorders>
          </w:tcPr>
          <w:p w:rsidR="00E14A4D" w:rsidRDefault="00ED2B76">
            <w:pPr>
              <w:spacing w:after="0" w:line="259" w:lineRule="auto"/>
              <w:ind w:left="105" w:firstLine="0"/>
              <w:jc w:val="left"/>
            </w:pPr>
            <w:r>
              <w:rPr>
                <w:sz w:val="22"/>
              </w:rPr>
              <w:t xml:space="preserve">DIII </w:t>
            </w:r>
          </w:p>
        </w:tc>
        <w:tc>
          <w:tcPr>
            <w:tcW w:w="614" w:type="dxa"/>
            <w:tcBorders>
              <w:top w:val="nil"/>
              <w:left w:val="single" w:sz="4" w:space="0" w:color="000000"/>
              <w:bottom w:val="nil"/>
              <w:right w:val="nil"/>
            </w:tcBorders>
          </w:tcPr>
          <w:p w:rsidR="00E14A4D" w:rsidRDefault="00ED2B76">
            <w:pPr>
              <w:spacing w:after="0" w:line="259" w:lineRule="auto"/>
              <w:ind w:left="73" w:firstLine="0"/>
              <w:jc w:val="center"/>
            </w:pPr>
            <w:r>
              <w:rPr>
                <w:sz w:val="22"/>
              </w:rPr>
              <w:t xml:space="preserve">2 </w:t>
            </w:r>
          </w:p>
        </w:tc>
        <w:tc>
          <w:tcPr>
            <w:tcW w:w="788" w:type="dxa"/>
            <w:tcBorders>
              <w:top w:val="nil"/>
              <w:left w:val="nil"/>
              <w:bottom w:val="nil"/>
              <w:right w:val="single" w:sz="8" w:space="0" w:color="000000"/>
            </w:tcBorders>
          </w:tcPr>
          <w:p w:rsidR="00E14A4D" w:rsidRDefault="00ED2B76">
            <w:pPr>
              <w:spacing w:after="0" w:line="259" w:lineRule="auto"/>
              <w:ind w:left="0" w:firstLine="0"/>
            </w:pPr>
            <w:r>
              <w:rPr>
                <w:sz w:val="22"/>
              </w:rPr>
              <w:t xml:space="preserve">Orang </w:t>
            </w:r>
          </w:p>
        </w:tc>
      </w:tr>
      <w:tr w:rsidR="00E14A4D">
        <w:trPr>
          <w:trHeight w:val="300"/>
        </w:trPr>
        <w:tc>
          <w:tcPr>
            <w:tcW w:w="738" w:type="dxa"/>
            <w:tcBorders>
              <w:top w:val="nil"/>
              <w:left w:val="single" w:sz="8" w:space="0" w:color="000000"/>
              <w:bottom w:val="nil"/>
              <w:right w:val="single" w:sz="4" w:space="0" w:color="000000"/>
            </w:tcBorders>
          </w:tcPr>
          <w:p w:rsidR="00E14A4D" w:rsidRDefault="00ED2B76">
            <w:pPr>
              <w:spacing w:after="0" w:line="259" w:lineRule="auto"/>
              <w:ind w:left="36" w:firstLine="0"/>
              <w:jc w:val="center"/>
            </w:pPr>
            <w:r>
              <w:rPr>
                <w:sz w:val="22"/>
              </w:rPr>
              <w:t xml:space="preserve">3 </w:t>
            </w:r>
          </w:p>
        </w:tc>
        <w:tc>
          <w:tcPr>
            <w:tcW w:w="1540" w:type="dxa"/>
            <w:tcBorders>
              <w:top w:val="nil"/>
              <w:left w:val="single" w:sz="4" w:space="0" w:color="000000"/>
              <w:bottom w:val="nil"/>
              <w:right w:val="single" w:sz="4" w:space="0" w:color="000000"/>
            </w:tcBorders>
          </w:tcPr>
          <w:p w:rsidR="00E14A4D" w:rsidRDefault="00ED2B76">
            <w:pPr>
              <w:spacing w:after="0" w:line="259" w:lineRule="auto"/>
              <w:ind w:left="110" w:firstLine="0"/>
              <w:jc w:val="left"/>
            </w:pPr>
            <w:r>
              <w:rPr>
                <w:sz w:val="22"/>
              </w:rPr>
              <w:t xml:space="preserve">Non Eselon </w:t>
            </w:r>
          </w:p>
        </w:tc>
        <w:tc>
          <w:tcPr>
            <w:tcW w:w="1460" w:type="dxa"/>
            <w:tcBorders>
              <w:top w:val="nil"/>
              <w:left w:val="single" w:sz="4" w:space="0" w:color="000000"/>
              <w:bottom w:val="nil"/>
              <w:right w:val="single" w:sz="8" w:space="0" w:color="000000"/>
            </w:tcBorders>
          </w:tcPr>
          <w:p w:rsidR="00E14A4D" w:rsidRDefault="00ED2B76" w:rsidP="00A65942">
            <w:pPr>
              <w:tabs>
                <w:tab w:val="right" w:pos="1428"/>
              </w:tabs>
              <w:spacing w:after="0" w:line="259" w:lineRule="auto"/>
              <w:ind w:left="0" w:firstLine="0"/>
              <w:jc w:val="left"/>
            </w:pPr>
            <w:r>
              <w:rPr>
                <w:sz w:val="22"/>
              </w:rPr>
              <w:t xml:space="preserve"> </w:t>
            </w:r>
            <w:r w:rsidR="00A65942">
              <w:rPr>
                <w:sz w:val="22"/>
              </w:rPr>
              <w:t xml:space="preserve">  </w:t>
            </w:r>
            <w:r>
              <w:rPr>
                <w:sz w:val="22"/>
              </w:rPr>
              <w:t>4</w:t>
            </w:r>
            <w:r w:rsidR="00A65942">
              <w:rPr>
                <w:sz w:val="22"/>
              </w:rPr>
              <w:t xml:space="preserve"> </w:t>
            </w:r>
            <w:r>
              <w:rPr>
                <w:sz w:val="22"/>
              </w:rPr>
              <w:t xml:space="preserve">Orang </w:t>
            </w:r>
          </w:p>
        </w:tc>
        <w:tc>
          <w:tcPr>
            <w:tcW w:w="1298" w:type="dxa"/>
            <w:tcBorders>
              <w:top w:val="nil"/>
              <w:left w:val="single" w:sz="8" w:space="0" w:color="000000"/>
              <w:bottom w:val="nil"/>
              <w:right w:val="single" w:sz="4" w:space="0" w:color="000000"/>
            </w:tcBorders>
          </w:tcPr>
          <w:p w:rsidR="00E14A4D" w:rsidRDefault="00ED2B76">
            <w:pPr>
              <w:spacing w:after="0" w:line="259" w:lineRule="auto"/>
              <w:ind w:left="35" w:firstLine="0"/>
              <w:jc w:val="center"/>
            </w:pPr>
            <w:r>
              <w:rPr>
                <w:sz w:val="22"/>
              </w:rPr>
              <w:t xml:space="preserve">II </w:t>
            </w:r>
          </w:p>
        </w:tc>
        <w:tc>
          <w:tcPr>
            <w:tcW w:w="1433" w:type="dxa"/>
            <w:tcBorders>
              <w:top w:val="nil"/>
              <w:left w:val="single" w:sz="4" w:space="0" w:color="000000"/>
              <w:bottom w:val="nil"/>
              <w:right w:val="single" w:sz="8" w:space="0" w:color="000000"/>
            </w:tcBorders>
          </w:tcPr>
          <w:p w:rsidR="00E14A4D" w:rsidRDefault="00A65942">
            <w:pPr>
              <w:spacing w:after="0" w:line="259" w:lineRule="auto"/>
              <w:ind w:left="0" w:right="99" w:firstLine="0"/>
              <w:jc w:val="right"/>
            </w:pPr>
            <w:r>
              <w:rPr>
                <w:sz w:val="22"/>
              </w:rPr>
              <w:t>4</w:t>
            </w:r>
            <w:r w:rsidR="00ED2B76">
              <w:rPr>
                <w:sz w:val="22"/>
              </w:rPr>
              <w:t xml:space="preserve"> Orang </w:t>
            </w:r>
          </w:p>
        </w:tc>
        <w:tc>
          <w:tcPr>
            <w:tcW w:w="1502" w:type="dxa"/>
            <w:tcBorders>
              <w:top w:val="nil"/>
              <w:left w:val="single" w:sz="8" w:space="0" w:color="000000"/>
              <w:bottom w:val="nil"/>
              <w:right w:val="single" w:sz="4" w:space="0" w:color="000000"/>
            </w:tcBorders>
          </w:tcPr>
          <w:p w:rsidR="00E14A4D" w:rsidRDefault="00ED2B76">
            <w:pPr>
              <w:spacing w:after="0" w:line="259" w:lineRule="auto"/>
              <w:ind w:left="105" w:firstLine="0"/>
              <w:jc w:val="left"/>
            </w:pPr>
            <w:r>
              <w:rPr>
                <w:sz w:val="22"/>
              </w:rPr>
              <w:t xml:space="preserve">DII </w:t>
            </w:r>
          </w:p>
        </w:tc>
        <w:tc>
          <w:tcPr>
            <w:tcW w:w="614" w:type="dxa"/>
            <w:tcBorders>
              <w:top w:val="nil"/>
              <w:left w:val="single" w:sz="4" w:space="0" w:color="000000"/>
              <w:bottom w:val="nil"/>
              <w:right w:val="nil"/>
            </w:tcBorders>
          </w:tcPr>
          <w:p w:rsidR="00E14A4D" w:rsidRDefault="00ED2B76">
            <w:pPr>
              <w:spacing w:after="0" w:line="259" w:lineRule="auto"/>
              <w:ind w:left="73" w:firstLine="0"/>
              <w:jc w:val="center"/>
            </w:pPr>
            <w:r>
              <w:rPr>
                <w:sz w:val="22"/>
              </w:rPr>
              <w:t xml:space="preserve">1 </w:t>
            </w:r>
          </w:p>
        </w:tc>
        <w:tc>
          <w:tcPr>
            <w:tcW w:w="788" w:type="dxa"/>
            <w:tcBorders>
              <w:top w:val="nil"/>
              <w:left w:val="nil"/>
              <w:bottom w:val="nil"/>
              <w:right w:val="single" w:sz="8" w:space="0" w:color="000000"/>
            </w:tcBorders>
          </w:tcPr>
          <w:p w:rsidR="00E14A4D" w:rsidRDefault="00ED2B76">
            <w:pPr>
              <w:spacing w:after="0" w:line="259" w:lineRule="auto"/>
              <w:ind w:left="0" w:firstLine="0"/>
            </w:pPr>
            <w:r>
              <w:rPr>
                <w:sz w:val="22"/>
              </w:rPr>
              <w:t xml:space="preserve">Orang </w:t>
            </w:r>
          </w:p>
        </w:tc>
      </w:tr>
      <w:tr w:rsidR="00E14A4D">
        <w:trPr>
          <w:trHeight w:val="308"/>
        </w:trPr>
        <w:tc>
          <w:tcPr>
            <w:tcW w:w="738" w:type="dxa"/>
            <w:tcBorders>
              <w:top w:val="nil"/>
              <w:left w:val="single" w:sz="8" w:space="0" w:color="000000"/>
              <w:bottom w:val="nil"/>
              <w:right w:val="single" w:sz="4" w:space="0" w:color="000000"/>
            </w:tcBorders>
          </w:tcPr>
          <w:p w:rsidR="00E14A4D" w:rsidRDefault="00ED2B76">
            <w:pPr>
              <w:spacing w:after="0" w:line="259" w:lineRule="auto"/>
              <w:ind w:left="36" w:firstLine="0"/>
              <w:jc w:val="center"/>
            </w:pPr>
            <w:r>
              <w:rPr>
                <w:sz w:val="22"/>
              </w:rPr>
              <w:t xml:space="preserve">4 </w:t>
            </w:r>
          </w:p>
        </w:tc>
        <w:tc>
          <w:tcPr>
            <w:tcW w:w="1540" w:type="dxa"/>
            <w:tcBorders>
              <w:top w:val="nil"/>
              <w:left w:val="single" w:sz="4" w:space="0" w:color="000000"/>
              <w:bottom w:val="nil"/>
              <w:right w:val="single" w:sz="4" w:space="0" w:color="000000"/>
            </w:tcBorders>
          </w:tcPr>
          <w:p w:rsidR="00E14A4D" w:rsidRDefault="00ED2B76">
            <w:pPr>
              <w:spacing w:after="0" w:line="259" w:lineRule="auto"/>
              <w:ind w:left="110" w:firstLine="0"/>
              <w:jc w:val="left"/>
            </w:pPr>
            <w:r>
              <w:rPr>
                <w:sz w:val="22"/>
              </w:rPr>
              <w:t xml:space="preserve">PHL </w:t>
            </w:r>
          </w:p>
        </w:tc>
        <w:tc>
          <w:tcPr>
            <w:tcW w:w="1460" w:type="dxa"/>
            <w:tcBorders>
              <w:top w:val="nil"/>
              <w:left w:val="single" w:sz="4" w:space="0" w:color="000000"/>
              <w:bottom w:val="nil"/>
              <w:right w:val="single" w:sz="8" w:space="0" w:color="000000"/>
            </w:tcBorders>
          </w:tcPr>
          <w:p w:rsidR="00E14A4D" w:rsidRDefault="00A65942">
            <w:pPr>
              <w:spacing w:after="0" w:line="259" w:lineRule="auto"/>
              <w:ind w:left="110" w:firstLine="0"/>
            </w:pPr>
            <w:r>
              <w:rPr>
                <w:sz w:val="22"/>
              </w:rPr>
              <w:t xml:space="preserve"> 22</w:t>
            </w:r>
            <w:r w:rsidR="00ED2B76">
              <w:rPr>
                <w:sz w:val="22"/>
              </w:rPr>
              <w:t xml:space="preserve"> Orang </w:t>
            </w:r>
          </w:p>
        </w:tc>
        <w:tc>
          <w:tcPr>
            <w:tcW w:w="1298" w:type="dxa"/>
            <w:tcBorders>
              <w:top w:val="nil"/>
              <w:left w:val="single" w:sz="8" w:space="0" w:color="000000"/>
              <w:bottom w:val="nil"/>
              <w:right w:val="single" w:sz="4" w:space="0" w:color="000000"/>
            </w:tcBorders>
          </w:tcPr>
          <w:p w:rsidR="00E14A4D" w:rsidRDefault="00ED2B76">
            <w:pPr>
              <w:spacing w:after="0" w:line="259" w:lineRule="auto"/>
              <w:ind w:left="40" w:firstLine="0"/>
              <w:jc w:val="center"/>
            </w:pPr>
            <w:r>
              <w:rPr>
                <w:sz w:val="22"/>
              </w:rPr>
              <w:t xml:space="preserve">I </w:t>
            </w:r>
          </w:p>
        </w:tc>
        <w:tc>
          <w:tcPr>
            <w:tcW w:w="1433" w:type="dxa"/>
            <w:tcBorders>
              <w:top w:val="nil"/>
              <w:left w:val="single" w:sz="4" w:space="0" w:color="000000"/>
              <w:bottom w:val="nil"/>
              <w:right w:val="single" w:sz="8" w:space="0" w:color="000000"/>
            </w:tcBorders>
          </w:tcPr>
          <w:p w:rsidR="00E14A4D" w:rsidRDefault="00ED2B76">
            <w:pPr>
              <w:tabs>
                <w:tab w:val="right" w:pos="1400"/>
              </w:tabs>
              <w:spacing w:after="0" w:line="259" w:lineRule="auto"/>
              <w:ind w:left="0" w:firstLine="0"/>
              <w:jc w:val="left"/>
            </w:pPr>
            <w:r>
              <w:rPr>
                <w:sz w:val="22"/>
              </w:rPr>
              <w:t xml:space="preserve">  </w:t>
            </w:r>
            <w:r>
              <w:rPr>
                <w:sz w:val="22"/>
              </w:rPr>
              <w:tab/>
              <w:t xml:space="preserve">Orang </w:t>
            </w:r>
          </w:p>
        </w:tc>
        <w:tc>
          <w:tcPr>
            <w:tcW w:w="1502" w:type="dxa"/>
            <w:tcBorders>
              <w:top w:val="nil"/>
              <w:left w:val="single" w:sz="8" w:space="0" w:color="000000"/>
              <w:bottom w:val="nil"/>
              <w:right w:val="single" w:sz="4" w:space="0" w:color="000000"/>
            </w:tcBorders>
          </w:tcPr>
          <w:p w:rsidR="00E14A4D" w:rsidRDefault="00ED2B76">
            <w:pPr>
              <w:spacing w:after="0" w:line="259" w:lineRule="auto"/>
              <w:ind w:left="105" w:firstLine="0"/>
              <w:jc w:val="left"/>
            </w:pPr>
            <w:r>
              <w:rPr>
                <w:sz w:val="22"/>
              </w:rPr>
              <w:t xml:space="preserve">SMA </w:t>
            </w:r>
          </w:p>
        </w:tc>
        <w:tc>
          <w:tcPr>
            <w:tcW w:w="614" w:type="dxa"/>
            <w:tcBorders>
              <w:top w:val="nil"/>
              <w:left w:val="single" w:sz="4" w:space="0" w:color="000000"/>
              <w:bottom w:val="nil"/>
              <w:right w:val="nil"/>
            </w:tcBorders>
          </w:tcPr>
          <w:p w:rsidR="00E14A4D" w:rsidRDefault="009802F1">
            <w:pPr>
              <w:spacing w:after="0" w:line="259" w:lineRule="auto"/>
              <w:ind w:left="119" w:firstLine="0"/>
              <w:jc w:val="left"/>
            </w:pPr>
            <w:r>
              <w:rPr>
                <w:sz w:val="22"/>
              </w:rPr>
              <w:t>2</w:t>
            </w:r>
            <w:r w:rsidR="00A65942">
              <w:rPr>
                <w:sz w:val="22"/>
              </w:rPr>
              <w:t>1</w:t>
            </w:r>
            <w:r w:rsidR="00ED2B76">
              <w:rPr>
                <w:sz w:val="22"/>
              </w:rPr>
              <w:t xml:space="preserve"> </w:t>
            </w:r>
          </w:p>
        </w:tc>
        <w:tc>
          <w:tcPr>
            <w:tcW w:w="788" w:type="dxa"/>
            <w:tcBorders>
              <w:top w:val="nil"/>
              <w:left w:val="nil"/>
              <w:bottom w:val="nil"/>
              <w:right w:val="single" w:sz="8" w:space="0" w:color="000000"/>
            </w:tcBorders>
          </w:tcPr>
          <w:p w:rsidR="00E14A4D" w:rsidRDefault="00ED2B76">
            <w:pPr>
              <w:spacing w:after="0" w:line="259" w:lineRule="auto"/>
              <w:ind w:left="0" w:firstLine="0"/>
            </w:pPr>
            <w:r>
              <w:rPr>
                <w:sz w:val="22"/>
              </w:rPr>
              <w:t xml:space="preserve">Orang </w:t>
            </w:r>
          </w:p>
        </w:tc>
      </w:tr>
      <w:tr w:rsidR="00E14A4D">
        <w:trPr>
          <w:trHeight w:val="271"/>
        </w:trPr>
        <w:tc>
          <w:tcPr>
            <w:tcW w:w="738" w:type="dxa"/>
            <w:tcBorders>
              <w:top w:val="nil"/>
              <w:left w:val="single" w:sz="8" w:space="0" w:color="000000"/>
              <w:bottom w:val="single" w:sz="8" w:space="0" w:color="000000"/>
              <w:right w:val="single" w:sz="4" w:space="0" w:color="000000"/>
            </w:tcBorders>
          </w:tcPr>
          <w:p w:rsidR="00E14A4D" w:rsidRDefault="00ED2B76">
            <w:pPr>
              <w:spacing w:after="0" w:line="259" w:lineRule="auto"/>
              <w:ind w:left="36" w:firstLine="0"/>
              <w:jc w:val="center"/>
            </w:pPr>
            <w:r>
              <w:rPr>
                <w:sz w:val="22"/>
              </w:rPr>
              <w:t xml:space="preserve">5 </w:t>
            </w:r>
          </w:p>
        </w:tc>
        <w:tc>
          <w:tcPr>
            <w:tcW w:w="1540" w:type="dxa"/>
            <w:tcBorders>
              <w:top w:val="nil"/>
              <w:left w:val="single" w:sz="4" w:space="0" w:color="000000"/>
              <w:bottom w:val="single" w:sz="8" w:space="0" w:color="000000"/>
              <w:right w:val="single" w:sz="4" w:space="0" w:color="000000"/>
            </w:tcBorders>
          </w:tcPr>
          <w:p w:rsidR="00E14A4D" w:rsidRDefault="00ED2B76">
            <w:pPr>
              <w:spacing w:after="0" w:line="259" w:lineRule="auto"/>
              <w:ind w:left="110" w:firstLine="0"/>
              <w:jc w:val="left"/>
            </w:pPr>
            <w:r>
              <w:rPr>
                <w:sz w:val="22"/>
              </w:rPr>
              <w:t xml:space="preserve">  </w:t>
            </w:r>
          </w:p>
        </w:tc>
        <w:tc>
          <w:tcPr>
            <w:tcW w:w="1460" w:type="dxa"/>
            <w:tcBorders>
              <w:top w:val="nil"/>
              <w:left w:val="single" w:sz="4" w:space="0" w:color="000000"/>
              <w:bottom w:val="single" w:sz="8" w:space="0" w:color="000000"/>
              <w:right w:val="single" w:sz="8" w:space="0" w:color="000000"/>
            </w:tcBorders>
          </w:tcPr>
          <w:p w:rsidR="00E14A4D" w:rsidRDefault="00ED2B76">
            <w:pPr>
              <w:spacing w:after="0" w:line="259" w:lineRule="auto"/>
              <w:ind w:left="110" w:firstLine="0"/>
              <w:jc w:val="left"/>
            </w:pPr>
            <w:r>
              <w:rPr>
                <w:sz w:val="22"/>
              </w:rPr>
              <w:t xml:space="preserve">  </w:t>
            </w:r>
            <w:r>
              <w:rPr>
                <w:sz w:val="22"/>
              </w:rPr>
              <w:tab/>
              <w:t xml:space="preserve">  </w:t>
            </w:r>
          </w:p>
        </w:tc>
        <w:tc>
          <w:tcPr>
            <w:tcW w:w="1298" w:type="dxa"/>
            <w:tcBorders>
              <w:top w:val="nil"/>
              <w:left w:val="single" w:sz="8" w:space="0" w:color="000000"/>
              <w:bottom w:val="single" w:sz="8" w:space="0" w:color="000000"/>
              <w:right w:val="single" w:sz="4" w:space="0" w:color="000000"/>
            </w:tcBorders>
          </w:tcPr>
          <w:p w:rsidR="00E14A4D" w:rsidRDefault="00ED2B76">
            <w:pPr>
              <w:spacing w:after="0" w:line="259" w:lineRule="auto"/>
              <w:ind w:left="38" w:firstLine="0"/>
              <w:jc w:val="center"/>
            </w:pPr>
            <w:r>
              <w:rPr>
                <w:sz w:val="22"/>
              </w:rPr>
              <w:t xml:space="preserve">PHL </w:t>
            </w:r>
          </w:p>
        </w:tc>
        <w:tc>
          <w:tcPr>
            <w:tcW w:w="1433" w:type="dxa"/>
            <w:tcBorders>
              <w:top w:val="nil"/>
              <w:left w:val="single" w:sz="4" w:space="0" w:color="000000"/>
              <w:bottom w:val="single" w:sz="8" w:space="0" w:color="000000"/>
              <w:right w:val="single" w:sz="8" w:space="0" w:color="000000"/>
            </w:tcBorders>
          </w:tcPr>
          <w:p w:rsidR="00E14A4D" w:rsidRDefault="00A65942">
            <w:pPr>
              <w:spacing w:after="0" w:line="259" w:lineRule="auto"/>
              <w:ind w:left="152" w:firstLine="0"/>
              <w:jc w:val="left"/>
            </w:pPr>
            <w:r>
              <w:rPr>
                <w:sz w:val="22"/>
              </w:rPr>
              <w:t>22</w:t>
            </w:r>
            <w:r w:rsidR="00ED2B76">
              <w:rPr>
                <w:sz w:val="22"/>
              </w:rPr>
              <w:t xml:space="preserve"> Orang </w:t>
            </w:r>
          </w:p>
        </w:tc>
        <w:tc>
          <w:tcPr>
            <w:tcW w:w="1502" w:type="dxa"/>
            <w:tcBorders>
              <w:top w:val="nil"/>
              <w:left w:val="single" w:sz="8" w:space="0" w:color="000000"/>
              <w:bottom w:val="single" w:sz="8" w:space="0" w:color="000000"/>
              <w:right w:val="single" w:sz="4" w:space="0" w:color="000000"/>
            </w:tcBorders>
          </w:tcPr>
          <w:p w:rsidR="00E14A4D" w:rsidRDefault="00ED2B76">
            <w:pPr>
              <w:spacing w:after="0" w:line="259" w:lineRule="auto"/>
              <w:ind w:left="105" w:firstLine="0"/>
              <w:jc w:val="left"/>
            </w:pPr>
            <w:r>
              <w:rPr>
                <w:sz w:val="22"/>
              </w:rPr>
              <w:t xml:space="preserve">SMP </w:t>
            </w:r>
          </w:p>
        </w:tc>
        <w:tc>
          <w:tcPr>
            <w:tcW w:w="614" w:type="dxa"/>
            <w:tcBorders>
              <w:top w:val="nil"/>
              <w:left w:val="single" w:sz="4" w:space="0" w:color="000000"/>
              <w:bottom w:val="single" w:sz="8" w:space="0" w:color="000000"/>
              <w:right w:val="nil"/>
            </w:tcBorders>
          </w:tcPr>
          <w:p w:rsidR="00E14A4D" w:rsidRDefault="00ED2B76">
            <w:pPr>
              <w:spacing w:after="0" w:line="259" w:lineRule="auto"/>
              <w:ind w:left="104" w:firstLine="0"/>
              <w:jc w:val="left"/>
            </w:pPr>
            <w:r>
              <w:rPr>
                <w:sz w:val="22"/>
              </w:rPr>
              <w:t xml:space="preserve">  </w:t>
            </w:r>
          </w:p>
        </w:tc>
        <w:tc>
          <w:tcPr>
            <w:tcW w:w="788" w:type="dxa"/>
            <w:tcBorders>
              <w:top w:val="nil"/>
              <w:left w:val="nil"/>
              <w:bottom w:val="single" w:sz="8" w:space="0" w:color="000000"/>
              <w:right w:val="single" w:sz="8" w:space="0" w:color="000000"/>
            </w:tcBorders>
          </w:tcPr>
          <w:p w:rsidR="00E14A4D" w:rsidRDefault="00ED2B76">
            <w:pPr>
              <w:spacing w:after="0" w:line="259" w:lineRule="auto"/>
              <w:ind w:left="0" w:firstLine="0"/>
            </w:pPr>
            <w:r>
              <w:rPr>
                <w:sz w:val="22"/>
              </w:rPr>
              <w:t xml:space="preserve">Orang </w:t>
            </w:r>
          </w:p>
        </w:tc>
      </w:tr>
      <w:tr w:rsidR="00E14A4D">
        <w:trPr>
          <w:trHeight w:val="335"/>
        </w:trPr>
        <w:tc>
          <w:tcPr>
            <w:tcW w:w="738" w:type="dxa"/>
            <w:tcBorders>
              <w:top w:val="single" w:sz="8" w:space="0" w:color="000000"/>
              <w:left w:val="single" w:sz="8" w:space="0" w:color="000000"/>
              <w:bottom w:val="single" w:sz="8" w:space="0" w:color="000000"/>
              <w:right w:val="nil"/>
            </w:tcBorders>
            <w:vAlign w:val="bottom"/>
          </w:tcPr>
          <w:p w:rsidR="00E14A4D" w:rsidRDefault="00ED2B76">
            <w:pPr>
              <w:spacing w:after="0" w:line="259" w:lineRule="auto"/>
              <w:ind w:left="108" w:firstLine="0"/>
              <w:jc w:val="left"/>
            </w:pPr>
            <w:r>
              <w:rPr>
                <w:sz w:val="22"/>
              </w:rPr>
              <w:t xml:space="preserve">  </w:t>
            </w:r>
          </w:p>
        </w:tc>
        <w:tc>
          <w:tcPr>
            <w:tcW w:w="1540" w:type="dxa"/>
            <w:tcBorders>
              <w:top w:val="single" w:sz="8" w:space="0" w:color="000000"/>
              <w:left w:val="nil"/>
              <w:bottom w:val="single" w:sz="8" w:space="0" w:color="000000"/>
              <w:right w:val="single" w:sz="4" w:space="0" w:color="000000"/>
            </w:tcBorders>
            <w:vAlign w:val="bottom"/>
          </w:tcPr>
          <w:p w:rsidR="00E14A4D" w:rsidRDefault="00ED2B76">
            <w:pPr>
              <w:spacing w:after="0" w:line="259" w:lineRule="auto"/>
              <w:ind w:left="275" w:firstLine="0"/>
              <w:jc w:val="left"/>
            </w:pPr>
            <w:r>
              <w:rPr>
                <w:b/>
                <w:sz w:val="22"/>
              </w:rPr>
              <w:t xml:space="preserve">JUMLAH </w:t>
            </w:r>
          </w:p>
        </w:tc>
        <w:tc>
          <w:tcPr>
            <w:tcW w:w="1460" w:type="dxa"/>
            <w:tcBorders>
              <w:top w:val="single" w:sz="8" w:space="0" w:color="000000"/>
              <w:left w:val="single" w:sz="4" w:space="0" w:color="000000"/>
              <w:bottom w:val="single" w:sz="8" w:space="0" w:color="000000"/>
              <w:right w:val="single" w:sz="8" w:space="0" w:color="000000"/>
            </w:tcBorders>
            <w:vAlign w:val="bottom"/>
          </w:tcPr>
          <w:p w:rsidR="00E14A4D" w:rsidRDefault="00A65942">
            <w:pPr>
              <w:spacing w:after="0" w:line="259" w:lineRule="auto"/>
              <w:ind w:left="165" w:firstLine="0"/>
              <w:jc w:val="left"/>
            </w:pPr>
            <w:r>
              <w:rPr>
                <w:b/>
                <w:sz w:val="22"/>
              </w:rPr>
              <w:t>31</w:t>
            </w:r>
            <w:r w:rsidR="00ED2B76">
              <w:rPr>
                <w:b/>
                <w:sz w:val="22"/>
              </w:rPr>
              <w:t xml:space="preserve"> Orang </w:t>
            </w:r>
          </w:p>
        </w:tc>
        <w:tc>
          <w:tcPr>
            <w:tcW w:w="1298" w:type="dxa"/>
            <w:tcBorders>
              <w:top w:val="single" w:sz="8" w:space="0" w:color="000000"/>
              <w:left w:val="single" w:sz="8" w:space="0" w:color="000000"/>
              <w:bottom w:val="single" w:sz="8" w:space="0" w:color="000000"/>
              <w:right w:val="single" w:sz="4" w:space="0" w:color="000000"/>
            </w:tcBorders>
            <w:vAlign w:val="bottom"/>
          </w:tcPr>
          <w:p w:rsidR="00E14A4D" w:rsidRDefault="00ED2B76">
            <w:pPr>
              <w:spacing w:after="0" w:line="259" w:lineRule="auto"/>
              <w:ind w:left="110" w:firstLine="0"/>
              <w:jc w:val="left"/>
            </w:pPr>
            <w:r>
              <w:rPr>
                <w:b/>
                <w:sz w:val="22"/>
              </w:rPr>
              <w:t xml:space="preserve">  </w:t>
            </w:r>
          </w:p>
        </w:tc>
        <w:tc>
          <w:tcPr>
            <w:tcW w:w="1433" w:type="dxa"/>
            <w:tcBorders>
              <w:top w:val="single" w:sz="8" w:space="0" w:color="000000"/>
              <w:left w:val="single" w:sz="4" w:space="0" w:color="000000"/>
              <w:bottom w:val="single" w:sz="8" w:space="0" w:color="000000"/>
              <w:right w:val="single" w:sz="8" w:space="0" w:color="000000"/>
            </w:tcBorders>
            <w:vAlign w:val="bottom"/>
          </w:tcPr>
          <w:p w:rsidR="00E14A4D" w:rsidRDefault="00A65942">
            <w:pPr>
              <w:spacing w:after="0" w:line="259" w:lineRule="auto"/>
              <w:ind w:left="137" w:firstLine="0"/>
              <w:jc w:val="left"/>
            </w:pPr>
            <w:r>
              <w:rPr>
                <w:b/>
                <w:sz w:val="22"/>
              </w:rPr>
              <w:t>31</w:t>
            </w:r>
            <w:r w:rsidR="00ED2B76">
              <w:rPr>
                <w:b/>
                <w:sz w:val="22"/>
              </w:rPr>
              <w:t xml:space="preserve"> Orang </w:t>
            </w:r>
          </w:p>
        </w:tc>
        <w:tc>
          <w:tcPr>
            <w:tcW w:w="1502" w:type="dxa"/>
            <w:tcBorders>
              <w:top w:val="single" w:sz="8" w:space="0" w:color="000000"/>
              <w:left w:val="single" w:sz="8" w:space="0" w:color="000000"/>
              <w:bottom w:val="single" w:sz="8" w:space="0" w:color="000000"/>
              <w:right w:val="single" w:sz="4" w:space="0" w:color="000000"/>
            </w:tcBorders>
            <w:vAlign w:val="bottom"/>
          </w:tcPr>
          <w:p w:rsidR="00E14A4D" w:rsidRDefault="00ED2B76">
            <w:pPr>
              <w:spacing w:after="0" w:line="259" w:lineRule="auto"/>
              <w:ind w:left="105" w:firstLine="0"/>
              <w:jc w:val="left"/>
            </w:pPr>
            <w:r>
              <w:rPr>
                <w:b/>
                <w:sz w:val="22"/>
              </w:rPr>
              <w:t xml:space="preserve">  </w:t>
            </w:r>
          </w:p>
        </w:tc>
        <w:tc>
          <w:tcPr>
            <w:tcW w:w="1402" w:type="dxa"/>
            <w:gridSpan w:val="2"/>
            <w:tcBorders>
              <w:top w:val="single" w:sz="8" w:space="0" w:color="000000"/>
              <w:left w:val="single" w:sz="4" w:space="0" w:color="000000"/>
              <w:bottom w:val="single" w:sz="8" w:space="0" w:color="000000"/>
              <w:right w:val="single" w:sz="8" w:space="0" w:color="000000"/>
            </w:tcBorders>
            <w:vAlign w:val="bottom"/>
          </w:tcPr>
          <w:p w:rsidR="00E14A4D" w:rsidRDefault="009802F1">
            <w:pPr>
              <w:spacing w:after="0" w:line="259" w:lineRule="auto"/>
              <w:ind w:left="104" w:firstLine="0"/>
            </w:pPr>
            <w:r>
              <w:rPr>
                <w:b/>
                <w:sz w:val="22"/>
              </w:rPr>
              <w:t>31</w:t>
            </w:r>
            <w:r w:rsidR="00ED2B76">
              <w:rPr>
                <w:b/>
                <w:sz w:val="22"/>
              </w:rPr>
              <w:t xml:space="preserve"> Orang </w:t>
            </w:r>
          </w:p>
        </w:tc>
      </w:tr>
    </w:tbl>
    <w:p w:rsidR="00E14A4D" w:rsidRDefault="00ED2B76">
      <w:pPr>
        <w:spacing w:after="29" w:line="328" w:lineRule="auto"/>
        <w:ind w:left="2157" w:right="2741" w:hanging="1176"/>
        <w:jc w:val="left"/>
      </w:pPr>
      <w:proofErr w:type="gramStart"/>
      <w:r>
        <w:rPr>
          <w:rFonts w:ascii="Times New Roman" w:eastAsia="Times New Roman" w:hAnsi="Times New Roman" w:cs="Times New Roman"/>
          <w:i/>
          <w:sz w:val="20"/>
        </w:rPr>
        <w:t>Sumber :</w:t>
      </w:r>
      <w:proofErr w:type="gramEnd"/>
      <w:r>
        <w:rPr>
          <w:rFonts w:ascii="Times New Roman" w:eastAsia="Times New Roman" w:hAnsi="Times New Roman" w:cs="Times New Roman"/>
          <w:i/>
          <w:sz w:val="20"/>
        </w:rPr>
        <w:t xml:space="preserve"> Data Kepegawaian</w:t>
      </w:r>
      <w:r w:rsidR="00A65942">
        <w:rPr>
          <w:rFonts w:ascii="Times New Roman" w:eastAsia="Times New Roman" w:hAnsi="Times New Roman" w:cs="Times New Roman"/>
          <w:i/>
          <w:sz w:val="20"/>
        </w:rPr>
        <w:t xml:space="preserve"> Kelurahan Batangmata Sapo, 2023</w:t>
      </w:r>
      <w:r>
        <w:rPr>
          <w:b/>
        </w:rPr>
        <w:t xml:space="preserve"> </w:t>
      </w:r>
      <w:r>
        <w:t xml:space="preserve"> </w:t>
      </w:r>
    </w:p>
    <w:p w:rsidR="00E14A4D" w:rsidRDefault="00ED2B76">
      <w:pPr>
        <w:pStyle w:val="Heading2"/>
        <w:ind w:left="1006" w:right="0"/>
      </w:pPr>
      <w:r>
        <w:t>2.2.2 Sarana dan Prasarana Kecamatan Bontomatene</w:t>
      </w:r>
      <w:r>
        <w:rPr>
          <w:b w:val="0"/>
        </w:rPr>
        <w:t xml:space="preserve"> </w:t>
      </w:r>
    </w:p>
    <w:p w:rsidR="00E14A4D" w:rsidRDefault="00ED2B76">
      <w:pPr>
        <w:spacing w:after="3"/>
        <w:ind w:left="1531" w:right="10" w:firstLine="710"/>
      </w:pPr>
      <w:r>
        <w:t xml:space="preserve">Pemerintahan dalam semua tingkatannya dibentuk pada dasarnya adalah untuk memberikan pelayanan pada kepada masyarakat. Salah satu faktor yang cukup berpengaruh adalah keberadaan sarana dan prasarana yang tersedia secara memadai baik secara kuantitas maupun kualitas. </w:t>
      </w:r>
    </w:p>
    <w:p w:rsidR="00E14A4D" w:rsidRDefault="00ED2B76">
      <w:pPr>
        <w:ind w:left="1531" w:right="10" w:firstLine="735"/>
      </w:pPr>
      <w:r>
        <w:t xml:space="preserve">Tabel berikut menggambarkan sarana dan prasarana yang dimiliki Kecamatan Bontomatene. </w:t>
      </w:r>
    </w:p>
    <w:p w:rsidR="009802F1" w:rsidRDefault="009802F1">
      <w:pPr>
        <w:spacing w:after="19" w:line="259" w:lineRule="auto"/>
        <w:ind w:left="0" w:firstLine="0"/>
        <w:jc w:val="left"/>
        <w:rPr>
          <w:b/>
          <w:i/>
        </w:rPr>
      </w:pPr>
    </w:p>
    <w:p w:rsidR="009802F1" w:rsidRDefault="009802F1">
      <w:pPr>
        <w:spacing w:after="19" w:line="259" w:lineRule="auto"/>
        <w:ind w:left="0" w:firstLine="0"/>
        <w:jc w:val="left"/>
        <w:rPr>
          <w:b/>
          <w:i/>
        </w:rPr>
      </w:pPr>
    </w:p>
    <w:p w:rsidR="00E14A4D" w:rsidRDefault="00ED2B76">
      <w:pPr>
        <w:spacing w:after="19" w:line="259" w:lineRule="auto"/>
        <w:ind w:left="0" w:firstLine="0"/>
        <w:jc w:val="left"/>
      </w:pPr>
      <w:r>
        <w:rPr>
          <w:b/>
          <w:i/>
        </w:rPr>
        <w:t xml:space="preserve"> </w:t>
      </w:r>
    </w:p>
    <w:p w:rsidR="00E14A4D" w:rsidRDefault="00ED2B76">
      <w:pPr>
        <w:pStyle w:val="Heading2"/>
        <w:spacing w:after="0" w:line="259" w:lineRule="auto"/>
        <w:ind w:left="1712" w:right="710"/>
        <w:jc w:val="center"/>
      </w:pPr>
      <w:r>
        <w:rPr>
          <w:i/>
        </w:rPr>
        <w:t xml:space="preserve">Tabel 2.2.2 </w:t>
      </w:r>
    </w:p>
    <w:p w:rsidR="00E14A4D" w:rsidRDefault="00ED2B76">
      <w:pPr>
        <w:spacing w:after="0" w:line="259" w:lineRule="auto"/>
        <w:ind w:right="587"/>
        <w:jc w:val="right"/>
      </w:pPr>
      <w:r>
        <w:rPr>
          <w:b/>
        </w:rPr>
        <w:t xml:space="preserve">Sarana dan Prasarana Kantor Kecamatan Bontomatene </w:t>
      </w:r>
    </w:p>
    <w:tbl>
      <w:tblPr>
        <w:tblStyle w:val="TableGrid"/>
        <w:tblW w:w="8461" w:type="dxa"/>
        <w:tblInd w:w="1480" w:type="dxa"/>
        <w:tblCellMar>
          <w:top w:w="43" w:type="dxa"/>
          <w:left w:w="101" w:type="dxa"/>
          <w:right w:w="103" w:type="dxa"/>
        </w:tblCellMar>
        <w:tblLook w:val="04A0" w:firstRow="1" w:lastRow="0" w:firstColumn="1" w:lastColumn="0" w:noHBand="0" w:noVBand="1"/>
      </w:tblPr>
      <w:tblGrid>
        <w:gridCol w:w="626"/>
        <w:gridCol w:w="5127"/>
        <w:gridCol w:w="1561"/>
        <w:gridCol w:w="1147"/>
      </w:tblGrid>
      <w:tr w:rsidR="00E14A4D">
        <w:trPr>
          <w:trHeight w:val="297"/>
        </w:trPr>
        <w:tc>
          <w:tcPr>
            <w:tcW w:w="626" w:type="dxa"/>
            <w:tcBorders>
              <w:top w:val="single" w:sz="12" w:space="0" w:color="000000"/>
              <w:left w:val="single" w:sz="12" w:space="0" w:color="000000"/>
              <w:bottom w:val="single" w:sz="4" w:space="0" w:color="000000"/>
              <w:right w:val="single" w:sz="4" w:space="0" w:color="000000"/>
            </w:tcBorders>
            <w:shd w:val="clear" w:color="auto" w:fill="FFFF00"/>
          </w:tcPr>
          <w:p w:rsidR="00E14A4D" w:rsidRDefault="00ED2B76">
            <w:pPr>
              <w:spacing w:after="0" w:line="259" w:lineRule="auto"/>
              <w:ind w:left="0" w:firstLine="0"/>
            </w:pPr>
            <w:r>
              <w:rPr>
                <w:b/>
              </w:rPr>
              <w:t xml:space="preserve">No </w:t>
            </w:r>
          </w:p>
        </w:tc>
        <w:tc>
          <w:tcPr>
            <w:tcW w:w="5127" w:type="dxa"/>
            <w:tcBorders>
              <w:top w:val="single" w:sz="12" w:space="0" w:color="000000"/>
              <w:left w:val="single" w:sz="4" w:space="0" w:color="000000"/>
              <w:bottom w:val="single" w:sz="4" w:space="0" w:color="000000"/>
              <w:right w:val="single" w:sz="4" w:space="0" w:color="000000"/>
            </w:tcBorders>
            <w:shd w:val="clear" w:color="auto" w:fill="FFFF00"/>
          </w:tcPr>
          <w:p w:rsidR="00E14A4D" w:rsidRDefault="00ED2B76">
            <w:pPr>
              <w:spacing w:after="0" w:line="259" w:lineRule="auto"/>
              <w:ind w:left="0" w:right="4" w:firstLine="0"/>
              <w:jc w:val="center"/>
            </w:pPr>
            <w:r>
              <w:rPr>
                <w:b/>
              </w:rPr>
              <w:t xml:space="preserve">Jenis </w:t>
            </w:r>
          </w:p>
        </w:tc>
        <w:tc>
          <w:tcPr>
            <w:tcW w:w="1561" w:type="dxa"/>
            <w:tcBorders>
              <w:top w:val="single" w:sz="12" w:space="0" w:color="000000"/>
              <w:left w:val="single" w:sz="4" w:space="0" w:color="000000"/>
              <w:bottom w:val="single" w:sz="4" w:space="0" w:color="000000"/>
              <w:right w:val="single" w:sz="4" w:space="0" w:color="000000"/>
            </w:tcBorders>
            <w:shd w:val="clear" w:color="auto" w:fill="FFFF00"/>
          </w:tcPr>
          <w:p w:rsidR="00E14A4D" w:rsidRDefault="00ED2B76">
            <w:pPr>
              <w:spacing w:after="0" w:line="259" w:lineRule="auto"/>
              <w:ind w:left="9" w:firstLine="0"/>
              <w:jc w:val="center"/>
            </w:pPr>
            <w:r>
              <w:rPr>
                <w:b/>
              </w:rPr>
              <w:t xml:space="preserve">Jumlah </w:t>
            </w:r>
          </w:p>
        </w:tc>
        <w:tc>
          <w:tcPr>
            <w:tcW w:w="1147" w:type="dxa"/>
            <w:tcBorders>
              <w:top w:val="single" w:sz="12" w:space="0" w:color="000000"/>
              <w:left w:val="single" w:sz="4" w:space="0" w:color="000000"/>
              <w:bottom w:val="single" w:sz="4" w:space="0" w:color="000000"/>
              <w:right w:val="single" w:sz="12" w:space="0" w:color="000000"/>
            </w:tcBorders>
            <w:shd w:val="clear" w:color="auto" w:fill="FFFF00"/>
          </w:tcPr>
          <w:p w:rsidR="00E14A4D" w:rsidRDefault="00ED2B76">
            <w:pPr>
              <w:spacing w:after="0" w:line="259" w:lineRule="auto"/>
              <w:ind w:left="0" w:right="3" w:firstLine="0"/>
              <w:jc w:val="center"/>
            </w:pPr>
            <w:r>
              <w:rPr>
                <w:b/>
              </w:rPr>
              <w:t xml:space="preserve">Ket. </w:t>
            </w:r>
          </w:p>
        </w:tc>
      </w:tr>
      <w:tr w:rsidR="00E14A4D">
        <w:trPr>
          <w:trHeight w:val="286"/>
        </w:trPr>
        <w:tc>
          <w:tcPr>
            <w:tcW w:w="626" w:type="dxa"/>
            <w:tcBorders>
              <w:top w:val="single" w:sz="4" w:space="0" w:color="000000"/>
              <w:left w:val="single" w:sz="12" w:space="0" w:color="000000"/>
              <w:bottom w:val="single" w:sz="12" w:space="0" w:color="000000"/>
              <w:right w:val="single" w:sz="4" w:space="0" w:color="000000"/>
            </w:tcBorders>
            <w:shd w:val="clear" w:color="auto" w:fill="BFBFBF"/>
          </w:tcPr>
          <w:p w:rsidR="00E14A4D" w:rsidRDefault="00ED2B76">
            <w:pPr>
              <w:spacing w:after="0" w:line="259" w:lineRule="auto"/>
              <w:ind w:left="0" w:right="13" w:firstLine="0"/>
              <w:jc w:val="center"/>
            </w:pPr>
            <w:r>
              <w:rPr>
                <w:i/>
              </w:rPr>
              <w:lastRenderedPageBreak/>
              <w:t xml:space="preserve">1 </w:t>
            </w:r>
          </w:p>
        </w:tc>
        <w:tc>
          <w:tcPr>
            <w:tcW w:w="5127"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0" w:right="4" w:firstLine="0"/>
              <w:jc w:val="center"/>
            </w:pPr>
            <w:r>
              <w:rPr>
                <w:i/>
              </w:rPr>
              <w:t xml:space="preserve">2 </w:t>
            </w:r>
          </w:p>
        </w:tc>
        <w:tc>
          <w:tcPr>
            <w:tcW w:w="1561"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1" w:firstLine="0"/>
              <w:jc w:val="center"/>
            </w:pPr>
            <w:r>
              <w:rPr>
                <w:i/>
              </w:rPr>
              <w:t xml:space="preserve">3 </w:t>
            </w:r>
          </w:p>
        </w:tc>
        <w:tc>
          <w:tcPr>
            <w:tcW w:w="1147" w:type="dxa"/>
            <w:tcBorders>
              <w:top w:val="single" w:sz="4" w:space="0" w:color="000000"/>
              <w:left w:val="single" w:sz="4" w:space="0" w:color="000000"/>
              <w:bottom w:val="single" w:sz="12" w:space="0" w:color="000000"/>
              <w:right w:val="single" w:sz="12" w:space="0" w:color="000000"/>
            </w:tcBorders>
            <w:shd w:val="clear" w:color="auto" w:fill="BFBFBF"/>
          </w:tcPr>
          <w:p w:rsidR="00E14A4D" w:rsidRDefault="00ED2B76">
            <w:pPr>
              <w:spacing w:after="0" w:line="259" w:lineRule="auto"/>
              <w:ind w:left="0" w:right="6" w:firstLine="0"/>
              <w:jc w:val="center"/>
            </w:pPr>
            <w:r>
              <w:rPr>
                <w:i/>
              </w:rPr>
              <w:t xml:space="preserve">4 </w:t>
            </w:r>
          </w:p>
        </w:tc>
      </w:tr>
      <w:tr w:rsidR="00E14A4D">
        <w:trPr>
          <w:trHeight w:val="304"/>
        </w:trPr>
        <w:tc>
          <w:tcPr>
            <w:tcW w:w="626" w:type="dxa"/>
            <w:tcBorders>
              <w:top w:val="single" w:sz="12" w:space="0" w:color="000000"/>
              <w:left w:val="single" w:sz="12" w:space="0" w:color="000000"/>
              <w:bottom w:val="dashed" w:sz="4" w:space="0" w:color="000000"/>
              <w:right w:val="single" w:sz="4" w:space="0" w:color="000000"/>
            </w:tcBorders>
          </w:tcPr>
          <w:p w:rsidR="00E14A4D" w:rsidRDefault="00ED2B76">
            <w:pPr>
              <w:spacing w:after="0" w:line="259" w:lineRule="auto"/>
              <w:ind w:left="85" w:firstLine="0"/>
              <w:jc w:val="left"/>
            </w:pPr>
            <w:r>
              <w:rPr>
                <w:b/>
              </w:rPr>
              <w:t xml:space="preserve">1. </w:t>
            </w:r>
          </w:p>
        </w:tc>
        <w:tc>
          <w:tcPr>
            <w:tcW w:w="5127" w:type="dxa"/>
            <w:tcBorders>
              <w:top w:val="single" w:sz="12"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rPr>
                <w:b/>
              </w:rPr>
              <w:t xml:space="preserve">Sarana </w:t>
            </w:r>
          </w:p>
        </w:tc>
        <w:tc>
          <w:tcPr>
            <w:tcW w:w="1561" w:type="dxa"/>
            <w:tcBorders>
              <w:top w:val="single" w:sz="12" w:space="0" w:color="000000"/>
              <w:left w:val="single" w:sz="4" w:space="0" w:color="000000"/>
              <w:bottom w:val="dashed" w:sz="4" w:space="0" w:color="000000"/>
              <w:right w:val="single" w:sz="4" w:space="0" w:color="000000"/>
            </w:tcBorders>
          </w:tcPr>
          <w:p w:rsidR="00E14A4D" w:rsidRDefault="00ED2B76">
            <w:pPr>
              <w:spacing w:after="0" w:line="259" w:lineRule="auto"/>
              <w:ind w:left="79" w:firstLine="0"/>
              <w:jc w:val="center"/>
            </w:pPr>
            <w:r>
              <w:t xml:space="preserve"> </w:t>
            </w:r>
          </w:p>
        </w:tc>
        <w:tc>
          <w:tcPr>
            <w:tcW w:w="1147" w:type="dxa"/>
            <w:tcBorders>
              <w:top w:val="single" w:sz="12" w:space="0" w:color="000000"/>
              <w:left w:val="single" w:sz="4" w:space="0" w:color="000000"/>
              <w:bottom w:val="dashed" w:sz="4" w:space="0" w:color="000000"/>
              <w:right w:val="single" w:sz="12" w:space="0" w:color="000000"/>
            </w:tcBorders>
          </w:tcPr>
          <w:p w:rsidR="00E14A4D" w:rsidRDefault="00ED2B76">
            <w:pPr>
              <w:spacing w:after="0" w:line="259" w:lineRule="auto"/>
              <w:ind w:left="72" w:firstLine="0"/>
              <w:jc w:val="center"/>
            </w:pPr>
            <w:r>
              <w:t xml:space="preserve"> </w:t>
            </w:r>
          </w:p>
        </w:tc>
      </w:tr>
      <w:tr w:rsidR="00E14A4D">
        <w:trPr>
          <w:trHeight w:val="29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Sepeda Motor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4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72" w:firstLine="0"/>
              <w:jc w:val="center"/>
            </w:pPr>
            <w:r>
              <w:t xml:space="preserve"> </w:t>
            </w:r>
          </w:p>
        </w:tc>
      </w:tr>
      <w:tr w:rsidR="00E14A4D">
        <w:trPr>
          <w:trHeight w:val="29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Meja kayu/Rotan/Meja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3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72" w:firstLine="0"/>
              <w:jc w:val="center"/>
            </w:pPr>
            <w:r>
              <w:t xml:space="preserve"> </w:t>
            </w:r>
          </w:p>
        </w:tc>
      </w:tr>
      <w:tr w:rsidR="00E14A4D">
        <w:trPr>
          <w:trHeight w:val="295"/>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Kursi Kayu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11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0" w:right="6" w:firstLine="0"/>
              <w:jc w:val="center"/>
            </w:pPr>
            <w:r>
              <w:t xml:space="preserve">Baik </w:t>
            </w:r>
          </w:p>
        </w:tc>
      </w:tr>
      <w:tr w:rsidR="00E14A4D">
        <w:trPr>
          <w:trHeight w:val="291"/>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Lemari Kayu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1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0" w:right="6" w:firstLine="0"/>
              <w:jc w:val="center"/>
            </w:pPr>
            <w:r>
              <w:t xml:space="preserve">Baik </w:t>
            </w:r>
          </w:p>
        </w:tc>
      </w:tr>
      <w:tr w:rsidR="00E14A4D">
        <w:trPr>
          <w:trHeight w:val="29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Rak Kayu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2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0" w:right="6" w:firstLine="0"/>
              <w:jc w:val="center"/>
            </w:pPr>
            <w:r>
              <w:t xml:space="preserve">Baik </w:t>
            </w:r>
          </w:p>
        </w:tc>
      </w:tr>
      <w:tr w:rsidR="00E14A4D">
        <w:trPr>
          <w:trHeight w:val="29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Lemari Kaca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1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0" w:right="6" w:firstLine="0"/>
              <w:jc w:val="center"/>
            </w:pPr>
            <w:r>
              <w:t xml:space="preserve">Baik </w:t>
            </w:r>
          </w:p>
        </w:tc>
      </w:tr>
      <w:tr w:rsidR="00E14A4D">
        <w:trPr>
          <w:trHeight w:val="295"/>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Papan Visual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2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0" w:right="6" w:firstLine="0"/>
              <w:jc w:val="center"/>
            </w:pPr>
            <w:r>
              <w:t xml:space="preserve">Baik </w:t>
            </w:r>
          </w:p>
        </w:tc>
      </w:tr>
      <w:tr w:rsidR="00E14A4D">
        <w:trPr>
          <w:trHeight w:val="29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Mesin Pompa Air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1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0" w:right="6" w:firstLine="0"/>
              <w:jc w:val="center"/>
            </w:pPr>
            <w:r>
              <w:t xml:space="preserve">Baik </w:t>
            </w:r>
          </w:p>
        </w:tc>
      </w:tr>
      <w:tr w:rsidR="00E14A4D">
        <w:trPr>
          <w:trHeight w:val="29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Lemari Arsip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1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0" w:right="6" w:firstLine="0"/>
              <w:jc w:val="center"/>
            </w:pPr>
            <w:r>
              <w:t xml:space="preserve">Baik </w:t>
            </w:r>
          </w:p>
        </w:tc>
      </w:tr>
      <w:tr w:rsidR="00E14A4D">
        <w:trPr>
          <w:trHeight w:val="29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Meja Kerja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8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0" w:right="6" w:firstLine="0"/>
              <w:jc w:val="center"/>
            </w:pPr>
            <w:r>
              <w:t xml:space="preserve">Baik </w:t>
            </w:r>
          </w:p>
        </w:tc>
      </w:tr>
      <w:tr w:rsidR="00E14A4D">
        <w:trPr>
          <w:trHeight w:val="295"/>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Kursi Besi/Metal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3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0" w:right="6" w:firstLine="0"/>
              <w:jc w:val="center"/>
            </w:pPr>
            <w:r>
              <w:t xml:space="preserve">Baik </w:t>
            </w:r>
          </w:p>
        </w:tc>
      </w:tr>
      <w:tr w:rsidR="00E14A4D">
        <w:trPr>
          <w:trHeight w:val="29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Kursi Kerja Lainnya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10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0" w:right="6" w:firstLine="0"/>
              <w:jc w:val="center"/>
            </w:pPr>
            <w:r>
              <w:t xml:space="preserve">Baik </w:t>
            </w:r>
          </w:p>
        </w:tc>
      </w:tr>
      <w:tr w:rsidR="00E14A4D">
        <w:trPr>
          <w:trHeight w:val="29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Kursi Rapat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50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0" w:right="6" w:firstLine="0"/>
              <w:jc w:val="center"/>
            </w:pPr>
            <w:r>
              <w:t xml:space="preserve">Baik </w:t>
            </w:r>
          </w:p>
        </w:tc>
      </w:tr>
      <w:tr w:rsidR="00E14A4D">
        <w:trPr>
          <w:trHeight w:val="29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Kursi Tamu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1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0" w:right="3" w:firstLine="0"/>
              <w:jc w:val="center"/>
            </w:pPr>
            <w:r>
              <w:t xml:space="preserve">KB </w:t>
            </w:r>
          </w:p>
        </w:tc>
      </w:tr>
      <w:tr w:rsidR="00E14A4D">
        <w:trPr>
          <w:trHeight w:val="295"/>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Sofa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1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0" w:right="6" w:firstLine="0"/>
              <w:jc w:val="center"/>
            </w:pPr>
            <w:r>
              <w:t xml:space="preserve">Baik </w:t>
            </w:r>
          </w:p>
        </w:tc>
      </w:tr>
      <w:tr w:rsidR="00E14A4D">
        <w:trPr>
          <w:trHeight w:val="29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Mimbar/Podium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1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0" w:right="6" w:firstLine="0"/>
              <w:jc w:val="center"/>
            </w:pPr>
            <w:r>
              <w:t xml:space="preserve">Baik </w:t>
            </w:r>
          </w:p>
        </w:tc>
      </w:tr>
      <w:tr w:rsidR="00E14A4D">
        <w:trPr>
          <w:trHeight w:val="29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P.C unit/ Komputer/PC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3" w:firstLine="0"/>
              <w:jc w:val="center"/>
            </w:pPr>
            <w:r>
              <w:t xml:space="preserve">2 Unit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72" w:firstLine="0"/>
              <w:jc w:val="center"/>
            </w:pPr>
            <w:r>
              <w:t xml:space="preserve"> </w:t>
            </w:r>
          </w:p>
        </w:tc>
      </w:tr>
      <w:tr w:rsidR="00E14A4D">
        <w:trPr>
          <w:trHeight w:val="29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Laptop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3" w:firstLine="0"/>
              <w:jc w:val="center"/>
            </w:pPr>
            <w:r>
              <w:t xml:space="preserve">2 Unit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0" w:right="6" w:firstLine="0"/>
              <w:jc w:val="center"/>
            </w:pPr>
            <w:r>
              <w:t xml:space="preserve">Baik </w:t>
            </w:r>
          </w:p>
        </w:tc>
      </w:tr>
      <w:tr w:rsidR="00E14A4D">
        <w:trPr>
          <w:trHeight w:val="295"/>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Note Book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8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0" w:right="6" w:firstLine="0"/>
              <w:jc w:val="center"/>
            </w:pPr>
            <w:r>
              <w:t xml:space="preserve">Baik </w:t>
            </w:r>
          </w:p>
        </w:tc>
      </w:tr>
      <w:tr w:rsidR="00E14A4D">
        <w:trPr>
          <w:trHeight w:val="29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CPU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3" w:firstLine="0"/>
              <w:jc w:val="center"/>
            </w:pPr>
            <w:r>
              <w:t xml:space="preserve">4 Unit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0" w:right="3" w:firstLine="0"/>
              <w:jc w:val="center"/>
            </w:pPr>
            <w:r>
              <w:t xml:space="preserve">KB </w:t>
            </w:r>
          </w:p>
        </w:tc>
      </w:tr>
      <w:tr w:rsidR="00E14A4D">
        <w:trPr>
          <w:trHeight w:val="29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Serial Printer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3" w:firstLine="0"/>
              <w:jc w:val="center"/>
            </w:pPr>
            <w:r>
              <w:t xml:space="preserve">2 Unit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72" w:firstLine="0"/>
              <w:jc w:val="center"/>
            </w:pPr>
            <w:r>
              <w:t xml:space="preserve"> </w:t>
            </w:r>
          </w:p>
        </w:tc>
      </w:tr>
      <w:tr w:rsidR="00E14A4D">
        <w:trPr>
          <w:trHeight w:val="29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Printer/Printer Laser Jet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3" w:firstLine="0"/>
              <w:jc w:val="center"/>
            </w:pPr>
            <w:r>
              <w:t xml:space="preserve">1 Unit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0" w:right="6" w:firstLine="0"/>
              <w:jc w:val="center"/>
            </w:pPr>
            <w:r>
              <w:t xml:space="preserve">Baik </w:t>
            </w:r>
          </w:p>
        </w:tc>
      </w:tr>
      <w:tr w:rsidR="00E14A4D">
        <w:trPr>
          <w:trHeight w:val="296"/>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Printer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3" w:firstLine="0"/>
              <w:jc w:val="center"/>
            </w:pPr>
            <w:r>
              <w:t xml:space="preserve">2 Unit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72" w:firstLine="0"/>
              <w:jc w:val="center"/>
            </w:pPr>
            <w:r>
              <w:t xml:space="preserve"> </w:t>
            </w:r>
          </w:p>
        </w:tc>
      </w:tr>
      <w:tr w:rsidR="00E14A4D">
        <w:trPr>
          <w:trHeight w:val="29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Monitor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3" w:firstLine="0"/>
              <w:jc w:val="center"/>
            </w:pPr>
            <w:r>
              <w:t xml:space="preserve">2 Unit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0" w:right="6" w:firstLine="0"/>
              <w:jc w:val="center"/>
            </w:pPr>
            <w:r>
              <w:t xml:space="preserve">Baik </w:t>
            </w:r>
          </w:p>
        </w:tc>
      </w:tr>
      <w:tr w:rsidR="00E14A4D">
        <w:trPr>
          <w:trHeight w:val="29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Personal Komputer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3" w:firstLine="0"/>
              <w:jc w:val="center"/>
            </w:pPr>
            <w:r>
              <w:t xml:space="preserve">1 Unit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72" w:firstLine="0"/>
              <w:jc w:val="center"/>
            </w:pPr>
            <w:r>
              <w:t xml:space="preserve"> </w:t>
            </w:r>
          </w:p>
        </w:tc>
      </w:tr>
      <w:tr w:rsidR="00E14A4D">
        <w:trPr>
          <w:trHeight w:val="29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Meja Kerja Pej.Es IV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13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72" w:firstLine="0"/>
              <w:jc w:val="center"/>
            </w:pPr>
            <w:r>
              <w:t xml:space="preserve"> </w:t>
            </w:r>
          </w:p>
        </w:tc>
      </w:tr>
      <w:tr w:rsidR="00E14A4D">
        <w:trPr>
          <w:trHeight w:val="295"/>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Komputer PC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3" w:firstLine="0"/>
              <w:jc w:val="center"/>
            </w:pPr>
            <w:r>
              <w:t xml:space="preserve">1 Unit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0" w:right="6" w:firstLine="0"/>
              <w:jc w:val="center"/>
            </w:pPr>
            <w:r>
              <w:t xml:space="preserve">Baik </w:t>
            </w:r>
          </w:p>
        </w:tc>
      </w:tr>
      <w:tr w:rsidR="00E14A4D">
        <w:trPr>
          <w:trHeight w:val="29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Genset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1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72" w:firstLine="0"/>
              <w:jc w:val="center"/>
            </w:pPr>
            <w:r>
              <w:t xml:space="preserve"> </w:t>
            </w:r>
          </w:p>
        </w:tc>
      </w:tr>
      <w:tr w:rsidR="00E14A4D">
        <w:trPr>
          <w:trHeight w:val="29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Rak Peralatan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1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72" w:firstLine="0"/>
              <w:jc w:val="center"/>
            </w:pPr>
            <w:r>
              <w:t xml:space="preserve"> </w:t>
            </w:r>
          </w:p>
        </w:tc>
      </w:tr>
      <w:tr w:rsidR="00E14A4D">
        <w:trPr>
          <w:trHeight w:val="29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79" w:firstLine="0"/>
              <w:jc w:val="center"/>
            </w:pPr>
            <w:r>
              <w:t xml:space="preserve">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72" w:firstLine="0"/>
              <w:jc w:val="center"/>
            </w:pPr>
            <w:r>
              <w:t xml:space="preserve"> </w:t>
            </w:r>
          </w:p>
        </w:tc>
      </w:tr>
      <w:tr w:rsidR="00E14A4D">
        <w:trPr>
          <w:trHeight w:val="295"/>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125" w:firstLine="0"/>
              <w:jc w:val="left"/>
            </w:pPr>
            <w:r>
              <w:rPr>
                <w:b/>
              </w:rPr>
              <w:t xml:space="preserve">2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rPr>
                <w:b/>
              </w:rPr>
              <w:t xml:space="preserve">Prasarana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79" w:firstLine="0"/>
              <w:jc w:val="center"/>
            </w:pPr>
            <w:r>
              <w:t xml:space="preserve">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72" w:firstLine="0"/>
              <w:jc w:val="center"/>
            </w:pPr>
            <w:r>
              <w:t xml:space="preserve"> </w:t>
            </w:r>
          </w:p>
        </w:tc>
      </w:tr>
      <w:tr w:rsidR="00E14A4D">
        <w:trPr>
          <w:trHeight w:val="55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Tanah bangunan Rumah Negara tanpa Golongan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1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72" w:firstLine="0"/>
              <w:jc w:val="center"/>
            </w:pPr>
            <w:r>
              <w:t xml:space="preserve"> </w:t>
            </w:r>
          </w:p>
        </w:tc>
      </w:tr>
      <w:tr w:rsidR="00E14A4D">
        <w:trPr>
          <w:trHeight w:val="29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Tanah Bangunan Kantor Pemerintah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1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72" w:firstLine="0"/>
              <w:jc w:val="center"/>
            </w:pPr>
            <w:r>
              <w:t xml:space="preserve"> </w:t>
            </w:r>
          </w:p>
        </w:tc>
      </w:tr>
      <w:tr w:rsidR="00E14A4D">
        <w:trPr>
          <w:trHeight w:val="29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Bangunan Gedung Kantor permanen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1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72" w:firstLine="0"/>
              <w:jc w:val="center"/>
            </w:pPr>
            <w:r>
              <w:t xml:space="preserve"> </w:t>
            </w:r>
          </w:p>
        </w:tc>
      </w:tr>
      <w:tr w:rsidR="00E14A4D">
        <w:trPr>
          <w:trHeight w:val="291"/>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pPr>
            <w:r>
              <w:t xml:space="preserve">Bangunan Gedung Pertemuan Permanen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1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72" w:firstLine="0"/>
              <w:jc w:val="center"/>
            </w:pPr>
            <w:r>
              <w:t xml:space="preserve"> </w:t>
            </w:r>
          </w:p>
        </w:tc>
      </w:tr>
      <w:tr w:rsidR="00E14A4D">
        <w:trPr>
          <w:trHeight w:val="295"/>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Rumah Negara Gol.I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1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72" w:firstLine="0"/>
              <w:jc w:val="center"/>
            </w:pPr>
            <w:r>
              <w:t xml:space="preserve"> </w:t>
            </w:r>
          </w:p>
        </w:tc>
      </w:tr>
      <w:tr w:rsidR="00E14A4D">
        <w:trPr>
          <w:trHeight w:val="29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Gudang Tertutup Permanen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1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72" w:firstLine="0"/>
              <w:jc w:val="center"/>
            </w:pPr>
            <w:r>
              <w:t xml:space="preserve"> </w:t>
            </w:r>
          </w:p>
        </w:tc>
      </w:tr>
      <w:tr w:rsidR="00E14A4D">
        <w:trPr>
          <w:trHeight w:val="290"/>
        </w:trPr>
        <w:tc>
          <w:tcPr>
            <w:tcW w:w="626"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4" w:firstLine="0"/>
              <w:jc w:val="left"/>
            </w:pPr>
            <w:r>
              <w:t xml:space="preserve">Gedung Garasi Lain-lain </w:t>
            </w:r>
          </w:p>
        </w:tc>
        <w:tc>
          <w:tcPr>
            <w:tcW w:w="1561"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9" w:firstLine="0"/>
              <w:jc w:val="center"/>
            </w:pPr>
            <w:r>
              <w:t xml:space="preserve">1 Buah </w:t>
            </w:r>
          </w:p>
        </w:tc>
        <w:tc>
          <w:tcPr>
            <w:tcW w:w="1147" w:type="dxa"/>
            <w:tcBorders>
              <w:top w:val="dashed" w:sz="4" w:space="0" w:color="000000"/>
              <w:left w:val="single" w:sz="4" w:space="0" w:color="000000"/>
              <w:bottom w:val="dashed" w:sz="4" w:space="0" w:color="000000"/>
              <w:right w:val="single" w:sz="12" w:space="0" w:color="000000"/>
            </w:tcBorders>
          </w:tcPr>
          <w:p w:rsidR="00E14A4D" w:rsidRDefault="00ED2B76">
            <w:pPr>
              <w:spacing w:after="0" w:line="259" w:lineRule="auto"/>
              <w:ind w:left="72" w:firstLine="0"/>
              <w:jc w:val="center"/>
            </w:pPr>
            <w:r>
              <w:t xml:space="preserve"> </w:t>
            </w:r>
          </w:p>
        </w:tc>
      </w:tr>
      <w:tr w:rsidR="00E14A4D">
        <w:trPr>
          <w:trHeight w:val="300"/>
        </w:trPr>
        <w:tc>
          <w:tcPr>
            <w:tcW w:w="626" w:type="dxa"/>
            <w:tcBorders>
              <w:top w:val="dashed" w:sz="4" w:space="0" w:color="000000"/>
              <w:left w:val="single" w:sz="12" w:space="0" w:color="000000"/>
              <w:bottom w:val="single" w:sz="12" w:space="0" w:color="000000"/>
              <w:right w:val="single" w:sz="4" w:space="0" w:color="000000"/>
            </w:tcBorders>
          </w:tcPr>
          <w:p w:rsidR="00E14A4D" w:rsidRDefault="00ED2B76">
            <w:pPr>
              <w:spacing w:after="0" w:line="259" w:lineRule="auto"/>
              <w:ind w:left="70" w:firstLine="0"/>
              <w:jc w:val="center"/>
            </w:pPr>
            <w:r>
              <w:rPr>
                <w:b/>
              </w:rPr>
              <w:t xml:space="preserve"> </w:t>
            </w:r>
          </w:p>
        </w:tc>
        <w:tc>
          <w:tcPr>
            <w:tcW w:w="5127" w:type="dxa"/>
            <w:tcBorders>
              <w:top w:val="dashed" w:sz="4" w:space="0" w:color="000000"/>
              <w:left w:val="single" w:sz="4" w:space="0" w:color="000000"/>
              <w:bottom w:val="single" w:sz="12" w:space="0" w:color="000000"/>
              <w:right w:val="single" w:sz="4" w:space="0" w:color="000000"/>
            </w:tcBorders>
          </w:tcPr>
          <w:p w:rsidR="00E14A4D" w:rsidRDefault="00ED2B76">
            <w:pPr>
              <w:spacing w:after="0" w:line="259" w:lineRule="auto"/>
              <w:ind w:left="4" w:firstLine="0"/>
              <w:jc w:val="left"/>
            </w:pPr>
            <w:r>
              <w:t xml:space="preserve"> </w:t>
            </w:r>
          </w:p>
        </w:tc>
        <w:tc>
          <w:tcPr>
            <w:tcW w:w="1561" w:type="dxa"/>
            <w:tcBorders>
              <w:top w:val="dashed" w:sz="4" w:space="0" w:color="000000"/>
              <w:left w:val="single" w:sz="4" w:space="0" w:color="000000"/>
              <w:bottom w:val="single" w:sz="12" w:space="0" w:color="000000"/>
              <w:right w:val="single" w:sz="4" w:space="0" w:color="000000"/>
            </w:tcBorders>
          </w:tcPr>
          <w:p w:rsidR="00E14A4D" w:rsidRDefault="00ED2B76">
            <w:pPr>
              <w:spacing w:after="0" w:line="259" w:lineRule="auto"/>
              <w:ind w:left="79" w:firstLine="0"/>
              <w:jc w:val="center"/>
            </w:pPr>
            <w:r>
              <w:t xml:space="preserve"> </w:t>
            </w:r>
          </w:p>
        </w:tc>
        <w:tc>
          <w:tcPr>
            <w:tcW w:w="1147" w:type="dxa"/>
            <w:tcBorders>
              <w:top w:val="dashed" w:sz="4" w:space="0" w:color="000000"/>
              <w:left w:val="single" w:sz="4" w:space="0" w:color="000000"/>
              <w:bottom w:val="single" w:sz="12" w:space="0" w:color="000000"/>
              <w:right w:val="single" w:sz="12" w:space="0" w:color="000000"/>
            </w:tcBorders>
          </w:tcPr>
          <w:p w:rsidR="00E14A4D" w:rsidRDefault="00ED2B76">
            <w:pPr>
              <w:spacing w:after="0" w:line="259" w:lineRule="auto"/>
              <w:ind w:left="72" w:firstLine="0"/>
              <w:jc w:val="center"/>
            </w:pPr>
            <w:r>
              <w:t xml:space="preserve"> </w:t>
            </w:r>
          </w:p>
        </w:tc>
      </w:tr>
    </w:tbl>
    <w:p w:rsidR="00E14A4D" w:rsidRDefault="00ED2B76">
      <w:pPr>
        <w:spacing w:after="93" w:line="265" w:lineRule="auto"/>
        <w:ind w:left="-5"/>
        <w:jc w:val="left"/>
      </w:pPr>
      <w:r>
        <w:rPr>
          <w:i/>
        </w:rPr>
        <w:t xml:space="preserve">                        </w:t>
      </w:r>
      <w:proofErr w:type="gramStart"/>
      <w:r>
        <w:rPr>
          <w:i/>
        </w:rPr>
        <w:t>S</w:t>
      </w:r>
      <w:r w:rsidR="009802F1">
        <w:rPr>
          <w:i/>
        </w:rPr>
        <w:t>umber :</w:t>
      </w:r>
      <w:proofErr w:type="gramEnd"/>
      <w:r w:rsidR="009802F1">
        <w:rPr>
          <w:i/>
        </w:rPr>
        <w:t xml:space="preserve"> Data Asset Desember 2023</w:t>
      </w:r>
      <w:r>
        <w:rPr>
          <w:i/>
        </w:rPr>
        <w:t xml:space="preserve"> </w:t>
      </w:r>
    </w:p>
    <w:p w:rsidR="00E14A4D" w:rsidRDefault="00ED2B76">
      <w:pPr>
        <w:spacing w:after="94" w:line="259" w:lineRule="auto"/>
        <w:ind w:left="0" w:firstLine="0"/>
        <w:jc w:val="left"/>
      </w:pPr>
      <w:r>
        <w:lastRenderedPageBreak/>
        <w:t xml:space="preserve"> </w:t>
      </w:r>
    </w:p>
    <w:p w:rsidR="00E14A4D" w:rsidRDefault="00ED2B76">
      <w:pPr>
        <w:spacing w:after="50" w:line="259" w:lineRule="auto"/>
        <w:ind w:left="1548"/>
        <w:jc w:val="center"/>
      </w:pPr>
      <w:r>
        <w:rPr>
          <w:i/>
        </w:rPr>
        <w:t xml:space="preserve">Tabel 2.2.2 </w:t>
      </w:r>
    </w:p>
    <w:p w:rsidR="00E14A4D" w:rsidRDefault="00ED2B76">
      <w:pPr>
        <w:spacing w:after="3" w:line="259" w:lineRule="auto"/>
        <w:ind w:right="5"/>
        <w:jc w:val="center"/>
      </w:pPr>
      <w:r>
        <w:t xml:space="preserve"> Sarana dan Prasarana Kantor Kelurahan Batangmata </w:t>
      </w:r>
    </w:p>
    <w:tbl>
      <w:tblPr>
        <w:tblStyle w:val="TableGrid"/>
        <w:tblW w:w="6943" w:type="dxa"/>
        <w:tblInd w:w="1046" w:type="dxa"/>
        <w:tblCellMar>
          <w:top w:w="58" w:type="dxa"/>
          <w:left w:w="105" w:type="dxa"/>
          <w:right w:w="33" w:type="dxa"/>
        </w:tblCellMar>
        <w:tblLook w:val="04A0" w:firstRow="1" w:lastRow="0" w:firstColumn="1" w:lastColumn="0" w:noHBand="0" w:noVBand="1"/>
      </w:tblPr>
      <w:tblGrid>
        <w:gridCol w:w="846"/>
        <w:gridCol w:w="3546"/>
        <w:gridCol w:w="2551"/>
      </w:tblGrid>
      <w:tr w:rsidR="00E14A4D">
        <w:trPr>
          <w:trHeight w:val="585"/>
        </w:trPr>
        <w:tc>
          <w:tcPr>
            <w:tcW w:w="846"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110" w:firstLine="0"/>
              <w:jc w:val="left"/>
            </w:pPr>
            <w:r>
              <w:rPr>
                <w:b/>
              </w:rPr>
              <w:t xml:space="preserve">No. </w:t>
            </w:r>
          </w:p>
        </w:tc>
        <w:tc>
          <w:tcPr>
            <w:tcW w:w="3546"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80" w:firstLine="0"/>
              <w:jc w:val="center"/>
            </w:pPr>
            <w:r>
              <w:rPr>
                <w:b/>
              </w:rPr>
              <w:t xml:space="preserve">Uraian </w:t>
            </w:r>
          </w:p>
        </w:tc>
        <w:tc>
          <w:tcPr>
            <w:tcW w:w="2551"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75" w:firstLine="0"/>
              <w:jc w:val="center"/>
            </w:pPr>
            <w:r>
              <w:rPr>
                <w:b/>
              </w:rPr>
              <w:t xml:space="preserve">Jumlah </w:t>
            </w:r>
          </w:p>
        </w:tc>
      </w:tr>
      <w:tr w:rsidR="00E14A4D">
        <w:trPr>
          <w:trHeight w:val="313"/>
        </w:trPr>
        <w:tc>
          <w:tcPr>
            <w:tcW w:w="846" w:type="dxa"/>
            <w:tcBorders>
              <w:top w:val="single" w:sz="4" w:space="0" w:color="000000"/>
              <w:left w:val="single" w:sz="4" w:space="0" w:color="000000"/>
              <w:bottom w:val="double" w:sz="6" w:space="0" w:color="000000"/>
              <w:right w:val="single" w:sz="4" w:space="0" w:color="000000"/>
            </w:tcBorders>
          </w:tcPr>
          <w:p w:rsidR="00E14A4D" w:rsidRDefault="00ED2B76">
            <w:pPr>
              <w:spacing w:after="0" w:line="259" w:lineRule="auto"/>
              <w:ind w:left="0" w:right="79" w:firstLine="0"/>
              <w:jc w:val="center"/>
            </w:pPr>
            <w:r>
              <w:rPr>
                <w:b/>
              </w:rPr>
              <w:t xml:space="preserve">1 </w:t>
            </w:r>
          </w:p>
        </w:tc>
        <w:tc>
          <w:tcPr>
            <w:tcW w:w="3546" w:type="dxa"/>
            <w:tcBorders>
              <w:top w:val="single" w:sz="4" w:space="0" w:color="000000"/>
              <w:left w:val="single" w:sz="4" w:space="0" w:color="000000"/>
              <w:bottom w:val="double" w:sz="6" w:space="0" w:color="000000"/>
              <w:right w:val="single" w:sz="4" w:space="0" w:color="000000"/>
            </w:tcBorders>
          </w:tcPr>
          <w:p w:rsidR="00E14A4D" w:rsidRDefault="00ED2B76">
            <w:pPr>
              <w:spacing w:after="0" w:line="259" w:lineRule="auto"/>
              <w:ind w:left="0" w:right="79" w:firstLine="0"/>
              <w:jc w:val="center"/>
            </w:pPr>
            <w:r>
              <w:rPr>
                <w:b/>
              </w:rPr>
              <w:t xml:space="preserve">2 </w:t>
            </w:r>
          </w:p>
        </w:tc>
        <w:tc>
          <w:tcPr>
            <w:tcW w:w="2551" w:type="dxa"/>
            <w:tcBorders>
              <w:top w:val="single" w:sz="4" w:space="0" w:color="000000"/>
              <w:left w:val="single" w:sz="4" w:space="0" w:color="000000"/>
              <w:bottom w:val="double" w:sz="6" w:space="0" w:color="000000"/>
              <w:right w:val="single" w:sz="4" w:space="0" w:color="000000"/>
            </w:tcBorders>
          </w:tcPr>
          <w:p w:rsidR="00E14A4D" w:rsidRDefault="00ED2B76">
            <w:pPr>
              <w:spacing w:after="0" w:line="259" w:lineRule="auto"/>
              <w:ind w:left="0" w:right="83" w:firstLine="0"/>
              <w:jc w:val="center"/>
            </w:pPr>
            <w:r>
              <w:rPr>
                <w:b/>
              </w:rPr>
              <w:t xml:space="preserve">3 </w:t>
            </w:r>
          </w:p>
        </w:tc>
      </w:tr>
      <w:tr w:rsidR="00E14A4D">
        <w:trPr>
          <w:trHeight w:val="328"/>
        </w:trPr>
        <w:tc>
          <w:tcPr>
            <w:tcW w:w="846" w:type="dxa"/>
            <w:tcBorders>
              <w:top w:val="double" w:sz="6" w:space="0" w:color="000000"/>
              <w:left w:val="single" w:sz="4" w:space="0" w:color="000000"/>
              <w:bottom w:val="single" w:sz="4" w:space="0" w:color="000000"/>
              <w:right w:val="single" w:sz="4" w:space="0" w:color="000000"/>
            </w:tcBorders>
          </w:tcPr>
          <w:p w:rsidR="00E14A4D" w:rsidRDefault="00ED2B76">
            <w:pPr>
              <w:spacing w:after="0" w:line="259" w:lineRule="auto"/>
              <w:ind w:left="0" w:right="79" w:firstLine="0"/>
              <w:jc w:val="center"/>
            </w:pPr>
            <w:r>
              <w:t xml:space="preserve">1 </w:t>
            </w:r>
          </w:p>
        </w:tc>
        <w:tc>
          <w:tcPr>
            <w:tcW w:w="3546" w:type="dxa"/>
            <w:tcBorders>
              <w:top w:val="double" w:sz="6"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Tanah Kantor </w:t>
            </w:r>
          </w:p>
        </w:tc>
        <w:tc>
          <w:tcPr>
            <w:tcW w:w="2551" w:type="dxa"/>
            <w:tcBorders>
              <w:top w:val="double" w:sz="6" w:space="0" w:color="000000"/>
              <w:left w:val="single" w:sz="4" w:space="0" w:color="000000"/>
              <w:bottom w:val="single" w:sz="4" w:space="0" w:color="000000"/>
              <w:right w:val="single" w:sz="4" w:space="0" w:color="000000"/>
            </w:tcBorders>
          </w:tcPr>
          <w:p w:rsidR="00E14A4D" w:rsidRDefault="00ED2B76">
            <w:pPr>
              <w:spacing w:after="0" w:line="259" w:lineRule="auto"/>
              <w:ind w:left="0" w:right="76" w:firstLine="0"/>
              <w:jc w:val="right"/>
            </w:pPr>
            <w:r>
              <w:t xml:space="preserve">332.600.000,00 </w:t>
            </w:r>
          </w:p>
        </w:tc>
      </w:tr>
      <w:tr w:rsidR="00E14A4D">
        <w:trPr>
          <w:trHeight w:val="310"/>
        </w:trPr>
        <w:tc>
          <w:tcPr>
            <w:tcW w:w="84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79" w:firstLine="0"/>
              <w:jc w:val="center"/>
            </w:pPr>
            <w:r>
              <w:t xml:space="preserve">2 </w:t>
            </w:r>
          </w:p>
        </w:tc>
        <w:tc>
          <w:tcPr>
            <w:tcW w:w="354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Peralatan dan Mesin </w:t>
            </w:r>
          </w:p>
        </w:tc>
        <w:tc>
          <w:tcPr>
            <w:tcW w:w="2551"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76" w:firstLine="0"/>
              <w:jc w:val="right"/>
            </w:pPr>
            <w:r>
              <w:t xml:space="preserve">158.175.676,00 </w:t>
            </w:r>
          </w:p>
        </w:tc>
      </w:tr>
      <w:tr w:rsidR="00E14A4D">
        <w:trPr>
          <w:trHeight w:val="310"/>
        </w:trPr>
        <w:tc>
          <w:tcPr>
            <w:tcW w:w="84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79" w:firstLine="0"/>
              <w:jc w:val="center"/>
            </w:pPr>
            <w:r>
              <w:t xml:space="preserve">3 </w:t>
            </w:r>
          </w:p>
        </w:tc>
        <w:tc>
          <w:tcPr>
            <w:tcW w:w="354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Gedung dan Bangunan </w:t>
            </w:r>
          </w:p>
        </w:tc>
        <w:tc>
          <w:tcPr>
            <w:tcW w:w="2551"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76" w:firstLine="0"/>
              <w:jc w:val="right"/>
            </w:pPr>
            <w:r>
              <w:t xml:space="preserve">265.000.000,00 </w:t>
            </w:r>
          </w:p>
        </w:tc>
      </w:tr>
    </w:tbl>
    <w:p w:rsidR="002850F6" w:rsidRDefault="002850F6">
      <w:pPr>
        <w:spacing w:after="3" w:line="259" w:lineRule="auto"/>
        <w:ind w:left="1704" w:right="186"/>
        <w:jc w:val="center"/>
      </w:pPr>
    </w:p>
    <w:p w:rsidR="002850F6" w:rsidRDefault="002850F6">
      <w:pPr>
        <w:spacing w:after="3" w:line="259" w:lineRule="auto"/>
        <w:ind w:left="1704" w:right="186"/>
        <w:jc w:val="center"/>
      </w:pPr>
    </w:p>
    <w:p w:rsidR="00E14A4D" w:rsidRDefault="00ED2B76">
      <w:pPr>
        <w:spacing w:after="3" w:line="259" w:lineRule="auto"/>
        <w:ind w:left="1704" w:right="186"/>
        <w:jc w:val="center"/>
      </w:pPr>
      <w:r>
        <w:t xml:space="preserve">Tabel 2.2.2 </w:t>
      </w:r>
    </w:p>
    <w:p w:rsidR="00E14A4D" w:rsidRDefault="00ED2B76">
      <w:pPr>
        <w:spacing w:after="0" w:line="259" w:lineRule="auto"/>
        <w:ind w:left="543" w:right="185"/>
        <w:jc w:val="right"/>
      </w:pPr>
      <w:r>
        <w:t xml:space="preserve">Sarana dan Prasarana Pendidikan di Kelurahan Batangmata </w:t>
      </w:r>
    </w:p>
    <w:p w:rsidR="00E14A4D" w:rsidRDefault="00ED2B76">
      <w:pPr>
        <w:spacing w:after="0" w:line="259" w:lineRule="auto"/>
        <w:ind w:left="1591" w:firstLine="0"/>
        <w:jc w:val="center"/>
      </w:pPr>
      <w:r>
        <w:t xml:space="preserve"> </w:t>
      </w:r>
    </w:p>
    <w:tbl>
      <w:tblPr>
        <w:tblStyle w:val="TableGrid"/>
        <w:tblW w:w="7320" w:type="dxa"/>
        <w:tblInd w:w="1695" w:type="dxa"/>
        <w:tblCellMar>
          <w:top w:w="43" w:type="dxa"/>
          <w:left w:w="105" w:type="dxa"/>
          <w:right w:w="38" w:type="dxa"/>
        </w:tblCellMar>
        <w:tblLook w:val="04A0" w:firstRow="1" w:lastRow="0" w:firstColumn="1" w:lastColumn="0" w:noHBand="0" w:noVBand="1"/>
      </w:tblPr>
      <w:tblGrid>
        <w:gridCol w:w="666"/>
        <w:gridCol w:w="1185"/>
        <w:gridCol w:w="1571"/>
        <w:gridCol w:w="1786"/>
        <w:gridCol w:w="2112"/>
      </w:tblGrid>
      <w:tr w:rsidR="00E14A4D">
        <w:trPr>
          <w:trHeight w:val="651"/>
        </w:trPr>
        <w:tc>
          <w:tcPr>
            <w:tcW w:w="666" w:type="dxa"/>
            <w:tcBorders>
              <w:top w:val="single" w:sz="12" w:space="0" w:color="000000"/>
              <w:left w:val="single" w:sz="12" w:space="0" w:color="000000"/>
              <w:bottom w:val="single" w:sz="4" w:space="0" w:color="000000"/>
              <w:right w:val="single" w:sz="4" w:space="0" w:color="000000"/>
            </w:tcBorders>
            <w:shd w:val="clear" w:color="auto" w:fill="FFFF00"/>
            <w:vAlign w:val="center"/>
          </w:tcPr>
          <w:p w:rsidR="00E14A4D" w:rsidRDefault="00ED2B76">
            <w:pPr>
              <w:spacing w:after="0" w:line="259" w:lineRule="auto"/>
              <w:ind w:left="1" w:firstLine="0"/>
            </w:pPr>
            <w:r>
              <w:t xml:space="preserve">NO. </w:t>
            </w:r>
          </w:p>
        </w:tc>
        <w:tc>
          <w:tcPr>
            <w:tcW w:w="1185" w:type="dxa"/>
            <w:tcBorders>
              <w:top w:val="single" w:sz="12" w:space="0" w:color="000000"/>
              <w:left w:val="single" w:sz="4" w:space="0" w:color="000000"/>
              <w:bottom w:val="single" w:sz="4" w:space="0" w:color="000000"/>
              <w:right w:val="single" w:sz="4" w:space="0" w:color="000000"/>
            </w:tcBorders>
            <w:shd w:val="clear" w:color="auto" w:fill="FFFF00"/>
            <w:vAlign w:val="center"/>
          </w:tcPr>
          <w:p w:rsidR="00E14A4D" w:rsidRDefault="00ED2B76">
            <w:pPr>
              <w:spacing w:after="0" w:line="259" w:lineRule="auto"/>
              <w:ind w:firstLine="0"/>
            </w:pPr>
            <w:r>
              <w:t xml:space="preserve">URAIAN </w:t>
            </w:r>
          </w:p>
        </w:tc>
        <w:tc>
          <w:tcPr>
            <w:tcW w:w="1571" w:type="dxa"/>
            <w:tcBorders>
              <w:top w:val="single" w:sz="12" w:space="0" w:color="000000"/>
              <w:left w:val="single" w:sz="4" w:space="0" w:color="000000"/>
              <w:bottom w:val="single" w:sz="4" w:space="0" w:color="000000"/>
              <w:right w:val="single" w:sz="4" w:space="0" w:color="000000"/>
            </w:tcBorders>
            <w:shd w:val="clear" w:color="auto" w:fill="FFFF00"/>
          </w:tcPr>
          <w:p w:rsidR="00E14A4D" w:rsidRDefault="00ED2B76">
            <w:pPr>
              <w:spacing w:after="0" w:line="259" w:lineRule="auto"/>
              <w:ind w:left="0" w:firstLine="0"/>
              <w:jc w:val="center"/>
            </w:pPr>
            <w:r>
              <w:t xml:space="preserve">JUMLAH LEMBAGA </w:t>
            </w:r>
          </w:p>
        </w:tc>
        <w:tc>
          <w:tcPr>
            <w:tcW w:w="1786" w:type="dxa"/>
            <w:tcBorders>
              <w:top w:val="single" w:sz="12" w:space="0" w:color="000000"/>
              <w:left w:val="single" w:sz="4" w:space="0" w:color="000000"/>
              <w:bottom w:val="single" w:sz="4" w:space="0" w:color="000000"/>
              <w:right w:val="single" w:sz="4" w:space="0" w:color="000000"/>
            </w:tcBorders>
            <w:shd w:val="clear" w:color="auto" w:fill="FFFF00"/>
          </w:tcPr>
          <w:p w:rsidR="00E14A4D" w:rsidRDefault="00ED2B76">
            <w:pPr>
              <w:spacing w:after="0" w:line="259" w:lineRule="auto"/>
              <w:ind w:left="0" w:firstLine="0"/>
              <w:jc w:val="center"/>
            </w:pPr>
            <w:r>
              <w:t xml:space="preserve">JUMLAH GURU </w:t>
            </w:r>
          </w:p>
        </w:tc>
        <w:tc>
          <w:tcPr>
            <w:tcW w:w="2112" w:type="dxa"/>
            <w:tcBorders>
              <w:top w:val="single" w:sz="12" w:space="0" w:color="000000"/>
              <w:left w:val="single" w:sz="4" w:space="0" w:color="000000"/>
              <w:bottom w:val="single" w:sz="4" w:space="0" w:color="000000"/>
              <w:right w:val="single" w:sz="12" w:space="0" w:color="000000"/>
            </w:tcBorders>
            <w:shd w:val="clear" w:color="auto" w:fill="FFFF00"/>
          </w:tcPr>
          <w:p w:rsidR="00E14A4D" w:rsidRDefault="00ED2B76">
            <w:pPr>
              <w:spacing w:after="0" w:line="259" w:lineRule="auto"/>
              <w:ind w:left="29" w:right="21" w:firstLine="0"/>
              <w:jc w:val="center"/>
            </w:pPr>
            <w:r>
              <w:t xml:space="preserve">JUMLAH SISWA </w:t>
            </w:r>
          </w:p>
        </w:tc>
      </w:tr>
      <w:tr w:rsidR="00E14A4D">
        <w:trPr>
          <w:trHeight w:val="286"/>
        </w:trPr>
        <w:tc>
          <w:tcPr>
            <w:tcW w:w="666" w:type="dxa"/>
            <w:tcBorders>
              <w:top w:val="single" w:sz="4" w:space="0" w:color="000000"/>
              <w:left w:val="single" w:sz="12" w:space="0" w:color="000000"/>
              <w:bottom w:val="single" w:sz="12" w:space="0" w:color="000000"/>
              <w:right w:val="single" w:sz="4" w:space="0" w:color="000000"/>
            </w:tcBorders>
            <w:shd w:val="clear" w:color="auto" w:fill="BFBFBF"/>
          </w:tcPr>
          <w:p w:rsidR="00E14A4D" w:rsidRDefault="00ED2B76">
            <w:pPr>
              <w:spacing w:after="0" w:line="259" w:lineRule="auto"/>
              <w:ind w:left="0" w:right="72" w:firstLine="0"/>
              <w:jc w:val="center"/>
            </w:pPr>
            <w:r>
              <w:rPr>
                <w:i/>
              </w:rPr>
              <w:t xml:space="preserve">1 </w:t>
            </w:r>
          </w:p>
        </w:tc>
        <w:tc>
          <w:tcPr>
            <w:tcW w:w="1185"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0" w:right="73" w:firstLine="0"/>
              <w:jc w:val="center"/>
            </w:pPr>
            <w:r>
              <w:rPr>
                <w:i/>
              </w:rPr>
              <w:t xml:space="preserve">2 </w:t>
            </w:r>
          </w:p>
        </w:tc>
        <w:tc>
          <w:tcPr>
            <w:tcW w:w="1571"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0" w:right="78" w:firstLine="0"/>
              <w:jc w:val="center"/>
            </w:pPr>
            <w:r>
              <w:rPr>
                <w:i/>
              </w:rPr>
              <w:t xml:space="preserve">3 </w:t>
            </w:r>
          </w:p>
        </w:tc>
        <w:tc>
          <w:tcPr>
            <w:tcW w:w="1786"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0" w:right="74" w:firstLine="0"/>
              <w:jc w:val="center"/>
            </w:pPr>
            <w:r>
              <w:rPr>
                <w:i/>
              </w:rPr>
              <w:t xml:space="preserve">4 </w:t>
            </w:r>
          </w:p>
        </w:tc>
        <w:tc>
          <w:tcPr>
            <w:tcW w:w="2112" w:type="dxa"/>
            <w:tcBorders>
              <w:top w:val="single" w:sz="4" w:space="0" w:color="000000"/>
              <w:left w:val="single" w:sz="4" w:space="0" w:color="000000"/>
              <w:bottom w:val="single" w:sz="12" w:space="0" w:color="000000"/>
              <w:right w:val="single" w:sz="12" w:space="0" w:color="000000"/>
            </w:tcBorders>
            <w:shd w:val="clear" w:color="auto" w:fill="BFBFBF"/>
          </w:tcPr>
          <w:p w:rsidR="00E14A4D" w:rsidRDefault="00ED2B76">
            <w:pPr>
              <w:spacing w:after="0" w:line="259" w:lineRule="auto"/>
              <w:ind w:left="0" w:right="69" w:firstLine="0"/>
              <w:jc w:val="center"/>
            </w:pPr>
            <w:r>
              <w:rPr>
                <w:i/>
              </w:rPr>
              <w:t xml:space="preserve">5 </w:t>
            </w:r>
          </w:p>
        </w:tc>
      </w:tr>
      <w:tr w:rsidR="00E14A4D">
        <w:trPr>
          <w:trHeight w:val="364"/>
        </w:trPr>
        <w:tc>
          <w:tcPr>
            <w:tcW w:w="666" w:type="dxa"/>
            <w:tcBorders>
              <w:top w:val="single" w:sz="12" w:space="0" w:color="000000"/>
              <w:left w:val="single" w:sz="12" w:space="0" w:color="000000"/>
              <w:bottom w:val="single" w:sz="4" w:space="0" w:color="000000"/>
              <w:right w:val="single" w:sz="4" w:space="0" w:color="000000"/>
            </w:tcBorders>
          </w:tcPr>
          <w:p w:rsidR="00E14A4D" w:rsidRDefault="00ED2B76">
            <w:pPr>
              <w:spacing w:after="0" w:line="259" w:lineRule="auto"/>
              <w:ind w:left="0" w:right="74" w:firstLine="0"/>
              <w:jc w:val="center"/>
            </w:pPr>
            <w:r>
              <w:t xml:space="preserve">1. </w:t>
            </w:r>
          </w:p>
        </w:tc>
        <w:tc>
          <w:tcPr>
            <w:tcW w:w="1185" w:type="dxa"/>
            <w:tcBorders>
              <w:top w:val="single" w:sz="12"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TK </w:t>
            </w:r>
          </w:p>
        </w:tc>
        <w:tc>
          <w:tcPr>
            <w:tcW w:w="1571" w:type="dxa"/>
            <w:tcBorders>
              <w:top w:val="single" w:sz="12" w:space="0" w:color="000000"/>
              <w:left w:val="single" w:sz="4" w:space="0" w:color="000000"/>
              <w:bottom w:val="single" w:sz="4" w:space="0" w:color="000000"/>
              <w:right w:val="single" w:sz="4" w:space="0" w:color="000000"/>
            </w:tcBorders>
          </w:tcPr>
          <w:p w:rsidR="00E14A4D" w:rsidRDefault="00ED2B76">
            <w:pPr>
              <w:spacing w:after="0" w:line="259" w:lineRule="auto"/>
              <w:ind w:left="0" w:right="78" w:firstLine="0"/>
              <w:jc w:val="center"/>
            </w:pPr>
            <w:r>
              <w:t xml:space="preserve">1 </w:t>
            </w:r>
          </w:p>
        </w:tc>
        <w:tc>
          <w:tcPr>
            <w:tcW w:w="1786" w:type="dxa"/>
            <w:tcBorders>
              <w:top w:val="single" w:sz="12" w:space="0" w:color="000000"/>
              <w:left w:val="single" w:sz="4" w:space="0" w:color="000000"/>
              <w:bottom w:val="single" w:sz="4" w:space="0" w:color="000000"/>
              <w:right w:val="single" w:sz="4" w:space="0" w:color="000000"/>
            </w:tcBorders>
          </w:tcPr>
          <w:p w:rsidR="00E14A4D" w:rsidRDefault="00ED2B76">
            <w:pPr>
              <w:spacing w:after="0" w:line="259" w:lineRule="auto"/>
              <w:ind w:left="0" w:right="74" w:firstLine="0"/>
              <w:jc w:val="center"/>
            </w:pPr>
            <w:r>
              <w:t xml:space="preserve">9 </w:t>
            </w:r>
          </w:p>
        </w:tc>
        <w:tc>
          <w:tcPr>
            <w:tcW w:w="2112" w:type="dxa"/>
            <w:tcBorders>
              <w:top w:val="single" w:sz="12" w:space="0" w:color="000000"/>
              <w:left w:val="single" w:sz="4" w:space="0" w:color="000000"/>
              <w:bottom w:val="single" w:sz="4" w:space="0" w:color="000000"/>
              <w:right w:val="single" w:sz="12" w:space="0" w:color="000000"/>
            </w:tcBorders>
          </w:tcPr>
          <w:p w:rsidR="00E14A4D" w:rsidRDefault="00ED2B76">
            <w:pPr>
              <w:spacing w:after="0" w:line="259" w:lineRule="auto"/>
              <w:ind w:left="0" w:right="69" w:firstLine="0"/>
              <w:jc w:val="center"/>
            </w:pPr>
            <w:r>
              <w:t xml:space="preserve">62 </w:t>
            </w:r>
          </w:p>
        </w:tc>
      </w:tr>
      <w:tr w:rsidR="00E14A4D">
        <w:trPr>
          <w:trHeight w:val="350"/>
        </w:trPr>
        <w:tc>
          <w:tcPr>
            <w:tcW w:w="666" w:type="dxa"/>
            <w:tcBorders>
              <w:top w:val="single" w:sz="4" w:space="0" w:color="000000"/>
              <w:left w:val="single" w:sz="12" w:space="0" w:color="000000"/>
              <w:bottom w:val="single" w:sz="4" w:space="0" w:color="000000"/>
              <w:right w:val="single" w:sz="4" w:space="0" w:color="000000"/>
            </w:tcBorders>
          </w:tcPr>
          <w:p w:rsidR="00E14A4D" w:rsidRDefault="00ED2B76">
            <w:pPr>
              <w:spacing w:after="0" w:line="259" w:lineRule="auto"/>
              <w:ind w:left="0" w:right="74" w:firstLine="0"/>
              <w:jc w:val="center"/>
            </w:pPr>
            <w:r>
              <w:t xml:space="preserve">2. </w:t>
            </w:r>
          </w:p>
        </w:tc>
        <w:tc>
          <w:tcPr>
            <w:tcW w:w="118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PAUD </w:t>
            </w:r>
          </w:p>
        </w:tc>
        <w:tc>
          <w:tcPr>
            <w:tcW w:w="1571"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71" w:firstLine="0"/>
              <w:jc w:val="center"/>
            </w:pPr>
            <w:r>
              <w:t xml:space="preserve">- </w:t>
            </w:r>
          </w:p>
        </w:tc>
        <w:tc>
          <w:tcPr>
            <w:tcW w:w="178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76" w:firstLine="0"/>
              <w:jc w:val="center"/>
            </w:pPr>
            <w:r>
              <w:t xml:space="preserve">- </w:t>
            </w:r>
          </w:p>
        </w:tc>
        <w:tc>
          <w:tcPr>
            <w:tcW w:w="2112" w:type="dxa"/>
            <w:tcBorders>
              <w:top w:val="single" w:sz="4" w:space="0" w:color="000000"/>
              <w:left w:val="single" w:sz="4" w:space="0" w:color="000000"/>
              <w:bottom w:val="single" w:sz="4" w:space="0" w:color="000000"/>
              <w:right w:val="single" w:sz="12" w:space="0" w:color="000000"/>
            </w:tcBorders>
          </w:tcPr>
          <w:p w:rsidR="00E14A4D" w:rsidRDefault="00ED2B76">
            <w:pPr>
              <w:spacing w:after="0" w:line="259" w:lineRule="auto"/>
              <w:ind w:left="0" w:right="72" w:firstLine="0"/>
              <w:jc w:val="center"/>
            </w:pPr>
            <w:r>
              <w:t xml:space="preserve">- </w:t>
            </w:r>
          </w:p>
        </w:tc>
      </w:tr>
      <w:tr w:rsidR="00E14A4D">
        <w:trPr>
          <w:trHeight w:val="350"/>
        </w:trPr>
        <w:tc>
          <w:tcPr>
            <w:tcW w:w="666" w:type="dxa"/>
            <w:tcBorders>
              <w:top w:val="single" w:sz="4" w:space="0" w:color="000000"/>
              <w:left w:val="single" w:sz="12" w:space="0" w:color="000000"/>
              <w:bottom w:val="single" w:sz="4" w:space="0" w:color="000000"/>
              <w:right w:val="single" w:sz="4" w:space="0" w:color="000000"/>
            </w:tcBorders>
          </w:tcPr>
          <w:p w:rsidR="00E14A4D" w:rsidRDefault="00ED2B76">
            <w:pPr>
              <w:spacing w:after="0" w:line="259" w:lineRule="auto"/>
              <w:ind w:left="0" w:right="74" w:firstLine="0"/>
              <w:jc w:val="center"/>
            </w:pPr>
            <w:r>
              <w:t xml:space="preserve">3. </w:t>
            </w:r>
          </w:p>
        </w:tc>
        <w:tc>
          <w:tcPr>
            <w:tcW w:w="118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SD </w:t>
            </w:r>
          </w:p>
        </w:tc>
        <w:tc>
          <w:tcPr>
            <w:tcW w:w="1571"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78" w:firstLine="0"/>
              <w:jc w:val="center"/>
            </w:pPr>
            <w:r>
              <w:t xml:space="preserve">2 </w:t>
            </w:r>
          </w:p>
        </w:tc>
        <w:tc>
          <w:tcPr>
            <w:tcW w:w="178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74" w:firstLine="0"/>
              <w:jc w:val="center"/>
            </w:pPr>
            <w:r>
              <w:t xml:space="preserve">41 </w:t>
            </w:r>
          </w:p>
        </w:tc>
        <w:tc>
          <w:tcPr>
            <w:tcW w:w="2112" w:type="dxa"/>
            <w:tcBorders>
              <w:top w:val="single" w:sz="4" w:space="0" w:color="000000"/>
              <w:left w:val="single" w:sz="4" w:space="0" w:color="000000"/>
              <w:bottom w:val="single" w:sz="4" w:space="0" w:color="000000"/>
              <w:right w:val="single" w:sz="12" w:space="0" w:color="000000"/>
            </w:tcBorders>
          </w:tcPr>
          <w:p w:rsidR="00E14A4D" w:rsidRDefault="00ED2B76">
            <w:pPr>
              <w:spacing w:after="0" w:line="259" w:lineRule="auto"/>
              <w:ind w:left="0" w:right="69" w:firstLine="0"/>
              <w:jc w:val="center"/>
            </w:pPr>
            <w:r>
              <w:t xml:space="preserve">205 </w:t>
            </w:r>
          </w:p>
        </w:tc>
      </w:tr>
      <w:tr w:rsidR="00E14A4D">
        <w:trPr>
          <w:trHeight w:val="350"/>
        </w:trPr>
        <w:tc>
          <w:tcPr>
            <w:tcW w:w="666" w:type="dxa"/>
            <w:tcBorders>
              <w:top w:val="single" w:sz="4" w:space="0" w:color="000000"/>
              <w:left w:val="single" w:sz="12" w:space="0" w:color="000000"/>
              <w:bottom w:val="single" w:sz="4" w:space="0" w:color="000000"/>
              <w:right w:val="single" w:sz="4" w:space="0" w:color="000000"/>
            </w:tcBorders>
          </w:tcPr>
          <w:p w:rsidR="00E14A4D" w:rsidRDefault="00ED2B76">
            <w:pPr>
              <w:spacing w:after="0" w:line="259" w:lineRule="auto"/>
              <w:ind w:left="0" w:right="74" w:firstLine="0"/>
              <w:jc w:val="center"/>
            </w:pPr>
            <w:r>
              <w:t xml:space="preserve">4. </w:t>
            </w:r>
          </w:p>
        </w:tc>
        <w:tc>
          <w:tcPr>
            <w:tcW w:w="118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MI </w:t>
            </w:r>
          </w:p>
        </w:tc>
        <w:tc>
          <w:tcPr>
            <w:tcW w:w="1571"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71" w:firstLine="0"/>
              <w:jc w:val="center"/>
            </w:pPr>
            <w:r>
              <w:t xml:space="preserve">- </w:t>
            </w:r>
          </w:p>
        </w:tc>
        <w:tc>
          <w:tcPr>
            <w:tcW w:w="178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76" w:firstLine="0"/>
              <w:jc w:val="center"/>
            </w:pPr>
            <w:r>
              <w:t xml:space="preserve">- </w:t>
            </w:r>
          </w:p>
        </w:tc>
        <w:tc>
          <w:tcPr>
            <w:tcW w:w="2112" w:type="dxa"/>
            <w:tcBorders>
              <w:top w:val="single" w:sz="4" w:space="0" w:color="000000"/>
              <w:left w:val="single" w:sz="4" w:space="0" w:color="000000"/>
              <w:bottom w:val="single" w:sz="4" w:space="0" w:color="000000"/>
              <w:right w:val="single" w:sz="12" w:space="0" w:color="000000"/>
            </w:tcBorders>
          </w:tcPr>
          <w:p w:rsidR="00E14A4D" w:rsidRDefault="00ED2B76">
            <w:pPr>
              <w:spacing w:after="0" w:line="259" w:lineRule="auto"/>
              <w:ind w:left="0" w:right="72" w:firstLine="0"/>
              <w:jc w:val="center"/>
            </w:pPr>
            <w:r>
              <w:t xml:space="preserve">- </w:t>
            </w:r>
          </w:p>
        </w:tc>
      </w:tr>
      <w:tr w:rsidR="00E14A4D">
        <w:trPr>
          <w:trHeight w:val="350"/>
        </w:trPr>
        <w:tc>
          <w:tcPr>
            <w:tcW w:w="666" w:type="dxa"/>
            <w:tcBorders>
              <w:top w:val="single" w:sz="4" w:space="0" w:color="000000"/>
              <w:left w:val="single" w:sz="12" w:space="0" w:color="000000"/>
              <w:bottom w:val="single" w:sz="4" w:space="0" w:color="000000"/>
              <w:right w:val="single" w:sz="4" w:space="0" w:color="000000"/>
            </w:tcBorders>
          </w:tcPr>
          <w:p w:rsidR="00E14A4D" w:rsidRDefault="00ED2B76">
            <w:pPr>
              <w:spacing w:after="0" w:line="259" w:lineRule="auto"/>
              <w:ind w:left="0" w:right="74" w:firstLine="0"/>
              <w:jc w:val="center"/>
            </w:pPr>
            <w:r>
              <w:t xml:space="preserve">5. </w:t>
            </w:r>
          </w:p>
        </w:tc>
        <w:tc>
          <w:tcPr>
            <w:tcW w:w="118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SLTP </w:t>
            </w:r>
          </w:p>
        </w:tc>
        <w:tc>
          <w:tcPr>
            <w:tcW w:w="1571"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78" w:firstLine="0"/>
              <w:jc w:val="center"/>
            </w:pPr>
            <w:r>
              <w:t xml:space="preserve">1 </w:t>
            </w:r>
          </w:p>
        </w:tc>
        <w:tc>
          <w:tcPr>
            <w:tcW w:w="178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74" w:firstLine="0"/>
              <w:jc w:val="center"/>
            </w:pPr>
            <w:r>
              <w:t xml:space="preserve">36 </w:t>
            </w:r>
          </w:p>
        </w:tc>
        <w:tc>
          <w:tcPr>
            <w:tcW w:w="2112" w:type="dxa"/>
            <w:tcBorders>
              <w:top w:val="single" w:sz="4" w:space="0" w:color="000000"/>
              <w:left w:val="single" w:sz="4" w:space="0" w:color="000000"/>
              <w:bottom w:val="single" w:sz="4" w:space="0" w:color="000000"/>
              <w:right w:val="single" w:sz="12" w:space="0" w:color="000000"/>
            </w:tcBorders>
          </w:tcPr>
          <w:p w:rsidR="00E14A4D" w:rsidRDefault="00ED2B76">
            <w:pPr>
              <w:spacing w:after="0" w:line="259" w:lineRule="auto"/>
              <w:ind w:left="0" w:right="69" w:firstLine="0"/>
              <w:jc w:val="center"/>
            </w:pPr>
            <w:r>
              <w:t xml:space="preserve">287 </w:t>
            </w:r>
          </w:p>
        </w:tc>
      </w:tr>
      <w:tr w:rsidR="00E14A4D">
        <w:trPr>
          <w:trHeight w:val="350"/>
        </w:trPr>
        <w:tc>
          <w:tcPr>
            <w:tcW w:w="666" w:type="dxa"/>
            <w:tcBorders>
              <w:top w:val="single" w:sz="4" w:space="0" w:color="000000"/>
              <w:left w:val="single" w:sz="12" w:space="0" w:color="000000"/>
              <w:bottom w:val="single" w:sz="4" w:space="0" w:color="000000"/>
              <w:right w:val="single" w:sz="4" w:space="0" w:color="000000"/>
            </w:tcBorders>
          </w:tcPr>
          <w:p w:rsidR="00E14A4D" w:rsidRDefault="00ED2B76">
            <w:pPr>
              <w:spacing w:after="0" w:line="259" w:lineRule="auto"/>
              <w:ind w:left="0" w:right="74" w:firstLine="0"/>
              <w:jc w:val="center"/>
            </w:pPr>
            <w:r>
              <w:t xml:space="preserve">6. </w:t>
            </w:r>
          </w:p>
        </w:tc>
        <w:tc>
          <w:tcPr>
            <w:tcW w:w="118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MTs </w:t>
            </w:r>
          </w:p>
        </w:tc>
        <w:tc>
          <w:tcPr>
            <w:tcW w:w="1571"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71" w:firstLine="0"/>
              <w:jc w:val="center"/>
            </w:pPr>
            <w:r>
              <w:t xml:space="preserve">- </w:t>
            </w:r>
          </w:p>
        </w:tc>
        <w:tc>
          <w:tcPr>
            <w:tcW w:w="178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76" w:firstLine="0"/>
              <w:jc w:val="center"/>
            </w:pPr>
            <w:r>
              <w:t xml:space="preserve">- </w:t>
            </w:r>
          </w:p>
        </w:tc>
        <w:tc>
          <w:tcPr>
            <w:tcW w:w="2112" w:type="dxa"/>
            <w:tcBorders>
              <w:top w:val="single" w:sz="4" w:space="0" w:color="000000"/>
              <w:left w:val="single" w:sz="4" w:space="0" w:color="000000"/>
              <w:bottom w:val="single" w:sz="4" w:space="0" w:color="000000"/>
              <w:right w:val="single" w:sz="12" w:space="0" w:color="000000"/>
            </w:tcBorders>
          </w:tcPr>
          <w:p w:rsidR="00E14A4D" w:rsidRDefault="00ED2B76">
            <w:pPr>
              <w:spacing w:after="0" w:line="259" w:lineRule="auto"/>
              <w:ind w:left="0" w:right="72" w:firstLine="0"/>
              <w:jc w:val="center"/>
            </w:pPr>
            <w:r>
              <w:t xml:space="preserve">- </w:t>
            </w:r>
          </w:p>
        </w:tc>
      </w:tr>
      <w:tr w:rsidR="00E14A4D">
        <w:trPr>
          <w:trHeight w:val="350"/>
        </w:trPr>
        <w:tc>
          <w:tcPr>
            <w:tcW w:w="666" w:type="dxa"/>
            <w:tcBorders>
              <w:top w:val="single" w:sz="4" w:space="0" w:color="000000"/>
              <w:left w:val="single" w:sz="12" w:space="0" w:color="000000"/>
              <w:bottom w:val="single" w:sz="4" w:space="0" w:color="000000"/>
              <w:right w:val="single" w:sz="4" w:space="0" w:color="000000"/>
            </w:tcBorders>
          </w:tcPr>
          <w:p w:rsidR="00E14A4D" w:rsidRDefault="00ED2B76">
            <w:pPr>
              <w:spacing w:after="0" w:line="259" w:lineRule="auto"/>
              <w:ind w:left="0" w:right="74" w:firstLine="0"/>
              <w:jc w:val="center"/>
            </w:pPr>
            <w:r>
              <w:t xml:space="preserve">7. </w:t>
            </w:r>
          </w:p>
        </w:tc>
        <w:tc>
          <w:tcPr>
            <w:tcW w:w="118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SLTA </w:t>
            </w:r>
          </w:p>
        </w:tc>
        <w:tc>
          <w:tcPr>
            <w:tcW w:w="1571"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78" w:firstLine="0"/>
              <w:jc w:val="center"/>
            </w:pPr>
            <w:r>
              <w:t xml:space="preserve">1 </w:t>
            </w:r>
          </w:p>
        </w:tc>
        <w:tc>
          <w:tcPr>
            <w:tcW w:w="178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74" w:firstLine="0"/>
              <w:jc w:val="center"/>
            </w:pPr>
            <w:r>
              <w:t xml:space="preserve">50 </w:t>
            </w:r>
          </w:p>
        </w:tc>
        <w:tc>
          <w:tcPr>
            <w:tcW w:w="2112" w:type="dxa"/>
            <w:tcBorders>
              <w:top w:val="single" w:sz="4" w:space="0" w:color="000000"/>
              <w:left w:val="single" w:sz="4" w:space="0" w:color="000000"/>
              <w:bottom w:val="single" w:sz="4" w:space="0" w:color="000000"/>
              <w:right w:val="single" w:sz="12" w:space="0" w:color="000000"/>
            </w:tcBorders>
          </w:tcPr>
          <w:p w:rsidR="00E14A4D" w:rsidRDefault="00ED2B76">
            <w:pPr>
              <w:spacing w:after="0" w:line="259" w:lineRule="auto"/>
              <w:ind w:left="0" w:right="69" w:firstLine="0"/>
              <w:jc w:val="center"/>
            </w:pPr>
            <w:r>
              <w:t xml:space="preserve">523 </w:t>
            </w:r>
          </w:p>
        </w:tc>
      </w:tr>
      <w:tr w:rsidR="00E14A4D">
        <w:trPr>
          <w:trHeight w:val="360"/>
        </w:trPr>
        <w:tc>
          <w:tcPr>
            <w:tcW w:w="666" w:type="dxa"/>
            <w:tcBorders>
              <w:top w:val="single" w:sz="4" w:space="0" w:color="000000"/>
              <w:left w:val="single" w:sz="12" w:space="0" w:color="000000"/>
              <w:bottom w:val="single" w:sz="12" w:space="0" w:color="000000"/>
              <w:right w:val="single" w:sz="4" w:space="0" w:color="000000"/>
            </w:tcBorders>
          </w:tcPr>
          <w:p w:rsidR="00E14A4D" w:rsidRDefault="00ED2B76">
            <w:pPr>
              <w:spacing w:after="0" w:line="259" w:lineRule="auto"/>
              <w:ind w:left="0" w:right="74" w:firstLine="0"/>
              <w:jc w:val="center"/>
            </w:pPr>
            <w:r>
              <w:t xml:space="preserve">8. </w:t>
            </w:r>
          </w:p>
        </w:tc>
        <w:tc>
          <w:tcPr>
            <w:tcW w:w="1185" w:type="dxa"/>
            <w:tcBorders>
              <w:top w:val="single" w:sz="4" w:space="0" w:color="000000"/>
              <w:left w:val="single" w:sz="4" w:space="0" w:color="000000"/>
              <w:bottom w:val="single" w:sz="12" w:space="0" w:color="000000"/>
              <w:right w:val="single" w:sz="4" w:space="0" w:color="000000"/>
            </w:tcBorders>
          </w:tcPr>
          <w:p w:rsidR="00E14A4D" w:rsidRDefault="00ED2B76">
            <w:pPr>
              <w:spacing w:after="0" w:line="259" w:lineRule="auto"/>
              <w:ind w:left="0" w:firstLine="0"/>
              <w:jc w:val="left"/>
            </w:pPr>
            <w:r>
              <w:t xml:space="preserve">MA </w:t>
            </w:r>
          </w:p>
        </w:tc>
        <w:tc>
          <w:tcPr>
            <w:tcW w:w="1571" w:type="dxa"/>
            <w:tcBorders>
              <w:top w:val="single" w:sz="4" w:space="0" w:color="000000"/>
              <w:left w:val="single" w:sz="4" w:space="0" w:color="000000"/>
              <w:bottom w:val="single" w:sz="12" w:space="0" w:color="000000"/>
              <w:right w:val="single" w:sz="4" w:space="0" w:color="000000"/>
            </w:tcBorders>
          </w:tcPr>
          <w:p w:rsidR="00E14A4D" w:rsidRDefault="00ED2B76">
            <w:pPr>
              <w:spacing w:after="0" w:line="259" w:lineRule="auto"/>
              <w:ind w:left="0" w:right="71" w:firstLine="0"/>
              <w:jc w:val="center"/>
            </w:pPr>
            <w:r>
              <w:t xml:space="preserve">- </w:t>
            </w:r>
          </w:p>
        </w:tc>
        <w:tc>
          <w:tcPr>
            <w:tcW w:w="1786" w:type="dxa"/>
            <w:tcBorders>
              <w:top w:val="single" w:sz="4" w:space="0" w:color="000000"/>
              <w:left w:val="single" w:sz="4" w:space="0" w:color="000000"/>
              <w:bottom w:val="single" w:sz="12" w:space="0" w:color="000000"/>
              <w:right w:val="single" w:sz="4" w:space="0" w:color="000000"/>
            </w:tcBorders>
          </w:tcPr>
          <w:p w:rsidR="00E14A4D" w:rsidRDefault="00ED2B76">
            <w:pPr>
              <w:spacing w:after="0" w:line="259" w:lineRule="auto"/>
              <w:ind w:left="0" w:right="76" w:firstLine="0"/>
              <w:jc w:val="center"/>
            </w:pPr>
            <w:r>
              <w:t xml:space="preserve">- </w:t>
            </w:r>
          </w:p>
        </w:tc>
        <w:tc>
          <w:tcPr>
            <w:tcW w:w="2112" w:type="dxa"/>
            <w:tcBorders>
              <w:top w:val="single" w:sz="4" w:space="0" w:color="000000"/>
              <w:left w:val="single" w:sz="4" w:space="0" w:color="000000"/>
              <w:bottom w:val="single" w:sz="12" w:space="0" w:color="000000"/>
              <w:right w:val="single" w:sz="12" w:space="0" w:color="000000"/>
            </w:tcBorders>
          </w:tcPr>
          <w:p w:rsidR="00E14A4D" w:rsidRDefault="00ED2B76">
            <w:pPr>
              <w:spacing w:after="0" w:line="259" w:lineRule="auto"/>
              <w:ind w:left="0" w:right="72" w:firstLine="0"/>
              <w:jc w:val="center"/>
            </w:pPr>
            <w:r>
              <w:t xml:space="preserve">- </w:t>
            </w:r>
          </w:p>
        </w:tc>
      </w:tr>
    </w:tbl>
    <w:p w:rsidR="00E14A4D" w:rsidRDefault="00ED2B76">
      <w:pPr>
        <w:spacing w:after="198" w:line="265" w:lineRule="auto"/>
        <w:ind w:left="731"/>
        <w:jc w:val="left"/>
      </w:pPr>
      <w:r>
        <w:rPr>
          <w:b/>
        </w:rPr>
        <w:t xml:space="preserve">                   </w:t>
      </w:r>
      <w:proofErr w:type="gramStart"/>
      <w:r>
        <w:rPr>
          <w:i/>
        </w:rPr>
        <w:t>Sumber :</w:t>
      </w:r>
      <w:proofErr w:type="gramEnd"/>
      <w:r>
        <w:rPr>
          <w:i/>
        </w:rPr>
        <w:t xml:space="preserve"> Keluraha</w:t>
      </w:r>
      <w:r w:rsidR="009802F1">
        <w:rPr>
          <w:i/>
        </w:rPr>
        <w:t>n Batangmata 2023</w:t>
      </w:r>
      <w:r>
        <w:rPr>
          <w:b/>
        </w:rPr>
        <w:t xml:space="preserve"> </w:t>
      </w:r>
    </w:p>
    <w:p w:rsidR="00E14A4D" w:rsidRDefault="00ED2B76">
      <w:pPr>
        <w:spacing w:after="84" w:line="259" w:lineRule="auto"/>
        <w:ind w:left="1704" w:right="447"/>
        <w:jc w:val="center"/>
      </w:pPr>
      <w:r>
        <w:t xml:space="preserve">Tabel 2.2.2 </w:t>
      </w:r>
    </w:p>
    <w:p w:rsidR="00E14A4D" w:rsidRDefault="00ED2B76">
      <w:pPr>
        <w:spacing w:after="0" w:line="259" w:lineRule="auto"/>
        <w:ind w:left="543" w:right="371"/>
        <w:jc w:val="right"/>
      </w:pPr>
      <w:r>
        <w:t xml:space="preserve">Data Fasilitas/Sarana Kesehatan di Kelurahan Batangmata </w:t>
      </w:r>
    </w:p>
    <w:tbl>
      <w:tblPr>
        <w:tblStyle w:val="TableGrid"/>
        <w:tblW w:w="7313" w:type="dxa"/>
        <w:tblInd w:w="1700" w:type="dxa"/>
        <w:tblCellMar>
          <w:top w:w="43" w:type="dxa"/>
          <w:left w:w="105" w:type="dxa"/>
          <w:right w:w="38" w:type="dxa"/>
        </w:tblCellMar>
        <w:tblLook w:val="04A0" w:firstRow="1" w:lastRow="0" w:firstColumn="1" w:lastColumn="0" w:noHBand="0" w:noVBand="1"/>
      </w:tblPr>
      <w:tblGrid>
        <w:gridCol w:w="666"/>
        <w:gridCol w:w="2946"/>
        <w:gridCol w:w="1382"/>
        <w:gridCol w:w="2319"/>
      </w:tblGrid>
      <w:tr w:rsidR="00E14A4D">
        <w:trPr>
          <w:trHeight w:val="447"/>
        </w:trPr>
        <w:tc>
          <w:tcPr>
            <w:tcW w:w="666" w:type="dxa"/>
            <w:tcBorders>
              <w:top w:val="single" w:sz="12" w:space="0" w:color="000000"/>
              <w:left w:val="single" w:sz="12" w:space="0" w:color="000000"/>
              <w:bottom w:val="single" w:sz="4" w:space="0" w:color="000000"/>
              <w:right w:val="single" w:sz="4" w:space="0" w:color="000000"/>
            </w:tcBorders>
            <w:shd w:val="clear" w:color="auto" w:fill="FFFF00"/>
          </w:tcPr>
          <w:p w:rsidR="00E14A4D" w:rsidRDefault="00ED2B76">
            <w:pPr>
              <w:spacing w:after="0" w:line="259" w:lineRule="auto"/>
              <w:ind w:left="1" w:firstLine="0"/>
            </w:pPr>
            <w:r>
              <w:t xml:space="preserve">NO. </w:t>
            </w:r>
          </w:p>
        </w:tc>
        <w:tc>
          <w:tcPr>
            <w:tcW w:w="2947" w:type="dxa"/>
            <w:tcBorders>
              <w:top w:val="single" w:sz="12" w:space="0" w:color="000000"/>
              <w:left w:val="single" w:sz="4" w:space="0" w:color="000000"/>
              <w:bottom w:val="single" w:sz="4" w:space="0" w:color="000000"/>
              <w:right w:val="single" w:sz="4" w:space="0" w:color="000000"/>
            </w:tcBorders>
            <w:shd w:val="clear" w:color="auto" w:fill="FFFF00"/>
          </w:tcPr>
          <w:p w:rsidR="00E14A4D" w:rsidRDefault="00ED2B76">
            <w:pPr>
              <w:spacing w:after="0" w:line="259" w:lineRule="auto"/>
              <w:ind w:left="65" w:firstLine="0"/>
              <w:jc w:val="left"/>
            </w:pPr>
            <w:r>
              <w:t xml:space="preserve">SARANA KESEHATAN </w:t>
            </w:r>
          </w:p>
        </w:tc>
        <w:tc>
          <w:tcPr>
            <w:tcW w:w="1382" w:type="dxa"/>
            <w:tcBorders>
              <w:top w:val="single" w:sz="12" w:space="0" w:color="000000"/>
              <w:left w:val="single" w:sz="4" w:space="0" w:color="000000"/>
              <w:bottom w:val="single" w:sz="4" w:space="0" w:color="000000"/>
              <w:right w:val="single" w:sz="4" w:space="0" w:color="000000"/>
            </w:tcBorders>
            <w:shd w:val="clear" w:color="auto" w:fill="FFFF00"/>
          </w:tcPr>
          <w:p w:rsidR="00E14A4D" w:rsidRDefault="00ED2B76">
            <w:pPr>
              <w:spacing w:after="0" w:line="259" w:lineRule="auto"/>
              <w:ind w:left="60" w:firstLine="0"/>
              <w:jc w:val="left"/>
            </w:pPr>
            <w:r>
              <w:t xml:space="preserve">JUMLAH </w:t>
            </w:r>
          </w:p>
        </w:tc>
        <w:tc>
          <w:tcPr>
            <w:tcW w:w="2319" w:type="dxa"/>
            <w:tcBorders>
              <w:top w:val="single" w:sz="12" w:space="0" w:color="000000"/>
              <w:left w:val="single" w:sz="4" w:space="0" w:color="000000"/>
              <w:bottom w:val="single" w:sz="4" w:space="0" w:color="000000"/>
              <w:right w:val="single" w:sz="12" w:space="0" w:color="000000"/>
            </w:tcBorders>
            <w:shd w:val="clear" w:color="auto" w:fill="FFFF00"/>
          </w:tcPr>
          <w:p w:rsidR="00E14A4D" w:rsidRDefault="00ED2B76">
            <w:pPr>
              <w:spacing w:after="0" w:line="259" w:lineRule="auto"/>
              <w:ind w:left="199" w:firstLine="0"/>
              <w:jc w:val="left"/>
            </w:pPr>
            <w:r>
              <w:t xml:space="preserve">KETERANGAN </w:t>
            </w:r>
          </w:p>
        </w:tc>
      </w:tr>
      <w:tr w:rsidR="00E14A4D">
        <w:trPr>
          <w:trHeight w:val="281"/>
        </w:trPr>
        <w:tc>
          <w:tcPr>
            <w:tcW w:w="666" w:type="dxa"/>
            <w:tcBorders>
              <w:top w:val="single" w:sz="4" w:space="0" w:color="000000"/>
              <w:left w:val="single" w:sz="12" w:space="0" w:color="000000"/>
              <w:bottom w:val="single" w:sz="12" w:space="0" w:color="000000"/>
              <w:right w:val="single" w:sz="4" w:space="0" w:color="000000"/>
            </w:tcBorders>
            <w:shd w:val="clear" w:color="auto" w:fill="BFBFBF"/>
          </w:tcPr>
          <w:p w:rsidR="00E14A4D" w:rsidRDefault="00ED2B76">
            <w:pPr>
              <w:spacing w:after="0" w:line="259" w:lineRule="auto"/>
              <w:ind w:left="0" w:right="82" w:firstLine="0"/>
              <w:jc w:val="center"/>
            </w:pPr>
            <w:r>
              <w:rPr>
                <w:i/>
              </w:rPr>
              <w:t xml:space="preserve">1 </w:t>
            </w:r>
          </w:p>
        </w:tc>
        <w:tc>
          <w:tcPr>
            <w:tcW w:w="2947"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0" w:right="74" w:firstLine="0"/>
              <w:jc w:val="center"/>
            </w:pPr>
            <w:r>
              <w:rPr>
                <w:i/>
              </w:rPr>
              <w:t xml:space="preserve">2 </w:t>
            </w:r>
          </w:p>
        </w:tc>
        <w:tc>
          <w:tcPr>
            <w:tcW w:w="1382"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0" w:right="70" w:firstLine="0"/>
              <w:jc w:val="center"/>
            </w:pPr>
            <w:r>
              <w:rPr>
                <w:i/>
              </w:rPr>
              <w:t xml:space="preserve">3 </w:t>
            </w:r>
          </w:p>
        </w:tc>
        <w:tc>
          <w:tcPr>
            <w:tcW w:w="2319" w:type="dxa"/>
            <w:tcBorders>
              <w:top w:val="single" w:sz="4" w:space="0" w:color="000000"/>
              <w:left w:val="single" w:sz="4" w:space="0" w:color="000000"/>
              <w:bottom w:val="single" w:sz="12" w:space="0" w:color="000000"/>
              <w:right w:val="single" w:sz="12" w:space="0" w:color="000000"/>
            </w:tcBorders>
            <w:shd w:val="clear" w:color="auto" w:fill="BFBFBF"/>
          </w:tcPr>
          <w:p w:rsidR="00E14A4D" w:rsidRDefault="00ED2B76">
            <w:pPr>
              <w:spacing w:after="0" w:line="259" w:lineRule="auto"/>
              <w:ind w:left="0" w:right="68" w:firstLine="0"/>
              <w:jc w:val="center"/>
            </w:pPr>
            <w:r>
              <w:rPr>
                <w:i/>
              </w:rPr>
              <w:t xml:space="preserve">4 </w:t>
            </w:r>
          </w:p>
        </w:tc>
      </w:tr>
      <w:tr w:rsidR="00E14A4D">
        <w:trPr>
          <w:trHeight w:val="454"/>
        </w:trPr>
        <w:tc>
          <w:tcPr>
            <w:tcW w:w="666" w:type="dxa"/>
            <w:tcBorders>
              <w:top w:val="single" w:sz="12" w:space="0" w:color="000000"/>
              <w:left w:val="single" w:sz="12" w:space="0" w:color="000000"/>
              <w:bottom w:val="single" w:sz="4" w:space="0" w:color="000000"/>
              <w:right w:val="single" w:sz="4" w:space="0" w:color="000000"/>
            </w:tcBorders>
          </w:tcPr>
          <w:p w:rsidR="00E14A4D" w:rsidRDefault="00ED2B76">
            <w:pPr>
              <w:spacing w:after="0" w:line="259" w:lineRule="auto"/>
              <w:ind w:left="0" w:right="74" w:firstLine="0"/>
              <w:jc w:val="center"/>
            </w:pPr>
            <w:r>
              <w:t xml:space="preserve">1. </w:t>
            </w:r>
          </w:p>
        </w:tc>
        <w:tc>
          <w:tcPr>
            <w:tcW w:w="2947" w:type="dxa"/>
            <w:tcBorders>
              <w:top w:val="single" w:sz="12"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PUSKESMAS </w:t>
            </w:r>
          </w:p>
        </w:tc>
        <w:tc>
          <w:tcPr>
            <w:tcW w:w="1382" w:type="dxa"/>
            <w:tcBorders>
              <w:top w:val="single" w:sz="12" w:space="0" w:color="000000"/>
              <w:left w:val="single" w:sz="4" w:space="0" w:color="000000"/>
              <w:bottom w:val="single" w:sz="4" w:space="0" w:color="000000"/>
              <w:right w:val="single" w:sz="4" w:space="0" w:color="000000"/>
            </w:tcBorders>
          </w:tcPr>
          <w:p w:rsidR="00E14A4D" w:rsidRDefault="00ED2B76">
            <w:pPr>
              <w:spacing w:after="0" w:line="259" w:lineRule="auto"/>
              <w:ind w:left="0" w:right="70" w:firstLine="0"/>
              <w:jc w:val="center"/>
            </w:pPr>
            <w:r>
              <w:t xml:space="preserve">1 </w:t>
            </w:r>
          </w:p>
        </w:tc>
        <w:tc>
          <w:tcPr>
            <w:tcW w:w="2319" w:type="dxa"/>
            <w:tcBorders>
              <w:top w:val="single" w:sz="12" w:space="0" w:color="000000"/>
              <w:left w:val="single" w:sz="4" w:space="0" w:color="000000"/>
              <w:bottom w:val="single" w:sz="4" w:space="0" w:color="000000"/>
              <w:right w:val="single" w:sz="12" w:space="0" w:color="000000"/>
            </w:tcBorders>
          </w:tcPr>
          <w:p w:rsidR="00E14A4D" w:rsidRDefault="00ED2B76">
            <w:pPr>
              <w:spacing w:after="0" w:line="259" w:lineRule="auto"/>
              <w:ind w:firstLine="0"/>
              <w:jc w:val="center"/>
            </w:pPr>
            <w:r>
              <w:t xml:space="preserve"> </w:t>
            </w:r>
          </w:p>
        </w:tc>
      </w:tr>
      <w:tr w:rsidR="00E14A4D">
        <w:trPr>
          <w:trHeight w:val="550"/>
        </w:trPr>
        <w:tc>
          <w:tcPr>
            <w:tcW w:w="666" w:type="dxa"/>
            <w:tcBorders>
              <w:top w:val="single" w:sz="4" w:space="0" w:color="000000"/>
              <w:left w:val="single" w:sz="12" w:space="0" w:color="000000"/>
              <w:bottom w:val="single" w:sz="4" w:space="0" w:color="000000"/>
              <w:right w:val="single" w:sz="4" w:space="0" w:color="000000"/>
            </w:tcBorders>
            <w:vAlign w:val="center"/>
          </w:tcPr>
          <w:p w:rsidR="00E14A4D" w:rsidRDefault="00ED2B76">
            <w:pPr>
              <w:spacing w:after="0" w:line="259" w:lineRule="auto"/>
              <w:ind w:left="0" w:right="74" w:firstLine="0"/>
              <w:jc w:val="center"/>
            </w:pPr>
            <w:r>
              <w:t xml:space="preserve">2. </w:t>
            </w:r>
          </w:p>
        </w:tc>
        <w:tc>
          <w:tcPr>
            <w:tcW w:w="294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PUSKESMAS PEMBANTU </w:t>
            </w:r>
          </w:p>
        </w:tc>
        <w:tc>
          <w:tcPr>
            <w:tcW w:w="1382"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63" w:firstLine="0"/>
              <w:jc w:val="center"/>
            </w:pPr>
            <w:r>
              <w:t xml:space="preserve">- </w:t>
            </w:r>
          </w:p>
        </w:tc>
        <w:tc>
          <w:tcPr>
            <w:tcW w:w="2319" w:type="dxa"/>
            <w:tcBorders>
              <w:top w:val="single" w:sz="4" w:space="0" w:color="000000"/>
              <w:left w:val="single" w:sz="4" w:space="0" w:color="000000"/>
              <w:bottom w:val="single" w:sz="4" w:space="0" w:color="000000"/>
              <w:right w:val="single" w:sz="12" w:space="0" w:color="000000"/>
            </w:tcBorders>
          </w:tcPr>
          <w:p w:rsidR="00E14A4D" w:rsidRDefault="00ED2B76">
            <w:pPr>
              <w:spacing w:after="0" w:line="259" w:lineRule="auto"/>
              <w:ind w:firstLine="0"/>
              <w:jc w:val="center"/>
            </w:pPr>
            <w:r>
              <w:t xml:space="preserve"> </w:t>
            </w:r>
          </w:p>
        </w:tc>
      </w:tr>
      <w:tr w:rsidR="00E14A4D">
        <w:trPr>
          <w:trHeight w:val="445"/>
        </w:trPr>
        <w:tc>
          <w:tcPr>
            <w:tcW w:w="666" w:type="dxa"/>
            <w:tcBorders>
              <w:top w:val="single" w:sz="4" w:space="0" w:color="000000"/>
              <w:left w:val="single" w:sz="12" w:space="0" w:color="000000"/>
              <w:bottom w:val="single" w:sz="4" w:space="0" w:color="000000"/>
              <w:right w:val="single" w:sz="4" w:space="0" w:color="000000"/>
            </w:tcBorders>
          </w:tcPr>
          <w:p w:rsidR="00E14A4D" w:rsidRDefault="00ED2B76">
            <w:pPr>
              <w:spacing w:after="0" w:line="259" w:lineRule="auto"/>
              <w:ind w:left="0" w:right="74" w:firstLine="0"/>
              <w:jc w:val="center"/>
            </w:pPr>
            <w:r>
              <w:t xml:space="preserve">3. </w:t>
            </w:r>
          </w:p>
        </w:tc>
        <w:tc>
          <w:tcPr>
            <w:tcW w:w="294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POSKESDES </w:t>
            </w:r>
          </w:p>
        </w:tc>
        <w:tc>
          <w:tcPr>
            <w:tcW w:w="1382"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63" w:firstLine="0"/>
              <w:jc w:val="center"/>
            </w:pPr>
            <w:r>
              <w:t xml:space="preserve">- </w:t>
            </w:r>
          </w:p>
        </w:tc>
        <w:tc>
          <w:tcPr>
            <w:tcW w:w="2319" w:type="dxa"/>
            <w:tcBorders>
              <w:top w:val="single" w:sz="4" w:space="0" w:color="000000"/>
              <w:left w:val="single" w:sz="4" w:space="0" w:color="000000"/>
              <w:bottom w:val="single" w:sz="4" w:space="0" w:color="000000"/>
              <w:right w:val="single" w:sz="12" w:space="0" w:color="000000"/>
            </w:tcBorders>
          </w:tcPr>
          <w:p w:rsidR="00E14A4D" w:rsidRDefault="00ED2B76">
            <w:pPr>
              <w:spacing w:after="0" w:line="259" w:lineRule="auto"/>
              <w:ind w:firstLine="0"/>
              <w:jc w:val="center"/>
            </w:pPr>
            <w:r>
              <w:t xml:space="preserve"> </w:t>
            </w:r>
          </w:p>
        </w:tc>
      </w:tr>
      <w:tr w:rsidR="00E14A4D">
        <w:trPr>
          <w:trHeight w:val="450"/>
        </w:trPr>
        <w:tc>
          <w:tcPr>
            <w:tcW w:w="666" w:type="dxa"/>
            <w:tcBorders>
              <w:top w:val="single" w:sz="4" w:space="0" w:color="000000"/>
              <w:left w:val="single" w:sz="12" w:space="0" w:color="000000"/>
              <w:bottom w:val="single" w:sz="12" w:space="0" w:color="000000"/>
              <w:right w:val="single" w:sz="4" w:space="0" w:color="000000"/>
            </w:tcBorders>
          </w:tcPr>
          <w:p w:rsidR="00E14A4D" w:rsidRDefault="00ED2B76">
            <w:pPr>
              <w:spacing w:after="0" w:line="259" w:lineRule="auto"/>
              <w:ind w:left="0" w:right="74" w:firstLine="0"/>
              <w:jc w:val="center"/>
            </w:pPr>
            <w:r>
              <w:t xml:space="preserve">4. </w:t>
            </w:r>
          </w:p>
        </w:tc>
        <w:tc>
          <w:tcPr>
            <w:tcW w:w="2947" w:type="dxa"/>
            <w:tcBorders>
              <w:top w:val="single" w:sz="4" w:space="0" w:color="000000"/>
              <w:left w:val="single" w:sz="4" w:space="0" w:color="000000"/>
              <w:bottom w:val="single" w:sz="12" w:space="0" w:color="000000"/>
              <w:right w:val="single" w:sz="4" w:space="0" w:color="000000"/>
            </w:tcBorders>
          </w:tcPr>
          <w:p w:rsidR="00E14A4D" w:rsidRDefault="00ED2B76">
            <w:pPr>
              <w:spacing w:after="0" w:line="259" w:lineRule="auto"/>
              <w:ind w:left="0" w:firstLine="0"/>
              <w:jc w:val="left"/>
            </w:pPr>
            <w:r>
              <w:t xml:space="preserve">POSYANDU </w:t>
            </w:r>
          </w:p>
        </w:tc>
        <w:tc>
          <w:tcPr>
            <w:tcW w:w="1382" w:type="dxa"/>
            <w:tcBorders>
              <w:top w:val="single" w:sz="4" w:space="0" w:color="000000"/>
              <w:left w:val="single" w:sz="4" w:space="0" w:color="000000"/>
              <w:bottom w:val="single" w:sz="12" w:space="0" w:color="000000"/>
              <w:right w:val="single" w:sz="4" w:space="0" w:color="000000"/>
            </w:tcBorders>
          </w:tcPr>
          <w:p w:rsidR="00E14A4D" w:rsidRDefault="00ED2B76">
            <w:pPr>
              <w:spacing w:after="0" w:line="259" w:lineRule="auto"/>
              <w:ind w:left="0" w:right="70" w:firstLine="0"/>
              <w:jc w:val="center"/>
            </w:pPr>
            <w:r>
              <w:t xml:space="preserve">2 </w:t>
            </w:r>
          </w:p>
        </w:tc>
        <w:tc>
          <w:tcPr>
            <w:tcW w:w="2319" w:type="dxa"/>
            <w:tcBorders>
              <w:top w:val="single" w:sz="4" w:space="0" w:color="000000"/>
              <w:left w:val="single" w:sz="4" w:space="0" w:color="000000"/>
              <w:bottom w:val="single" w:sz="12" w:space="0" w:color="000000"/>
              <w:right w:val="single" w:sz="12" w:space="0" w:color="000000"/>
            </w:tcBorders>
          </w:tcPr>
          <w:p w:rsidR="00E14A4D" w:rsidRDefault="00ED2B76">
            <w:pPr>
              <w:spacing w:after="0" w:line="259" w:lineRule="auto"/>
              <w:ind w:firstLine="0"/>
              <w:jc w:val="center"/>
            </w:pPr>
            <w:r>
              <w:t xml:space="preserve"> </w:t>
            </w:r>
          </w:p>
        </w:tc>
      </w:tr>
    </w:tbl>
    <w:p w:rsidR="00E14A4D" w:rsidRDefault="00ED2B76">
      <w:pPr>
        <w:spacing w:after="329" w:line="259" w:lineRule="auto"/>
        <w:ind w:left="1548" w:right="1777"/>
        <w:jc w:val="center"/>
      </w:pPr>
      <w:proofErr w:type="gramStart"/>
      <w:r>
        <w:rPr>
          <w:i/>
        </w:rPr>
        <w:t>Sumber :</w:t>
      </w:r>
      <w:proofErr w:type="gramEnd"/>
      <w:r>
        <w:rPr>
          <w:i/>
        </w:rPr>
        <w:t xml:space="preserve"> Kelurahan</w:t>
      </w:r>
      <w:r w:rsidR="009802F1">
        <w:rPr>
          <w:i/>
        </w:rPr>
        <w:t xml:space="preserve"> Batangmata 2023</w:t>
      </w:r>
      <w:r>
        <w:rPr>
          <w:i/>
        </w:rPr>
        <w:t xml:space="preserve"> </w:t>
      </w:r>
    </w:p>
    <w:p w:rsidR="00E14A4D" w:rsidRDefault="00ED2B76">
      <w:pPr>
        <w:pStyle w:val="Heading1"/>
        <w:spacing w:after="109" w:line="259" w:lineRule="auto"/>
        <w:ind w:left="212" w:right="0"/>
        <w:jc w:val="center"/>
      </w:pPr>
      <w:r>
        <w:rPr>
          <w:rFonts w:ascii="Cambria" w:eastAsia="Cambria" w:hAnsi="Cambria" w:cs="Cambria"/>
          <w:b w:val="0"/>
          <w:color w:val="365F91"/>
          <w:sz w:val="26"/>
        </w:rPr>
        <w:t xml:space="preserve">Tabel 2.2.2 </w:t>
      </w:r>
    </w:p>
    <w:p w:rsidR="00E14A4D" w:rsidRDefault="00ED2B76">
      <w:pPr>
        <w:spacing w:after="0" w:line="259" w:lineRule="auto"/>
        <w:ind w:left="1931" w:firstLine="0"/>
        <w:jc w:val="left"/>
      </w:pPr>
      <w:r>
        <w:rPr>
          <w:rFonts w:ascii="Times New Roman" w:eastAsia="Times New Roman" w:hAnsi="Times New Roman" w:cs="Times New Roman"/>
        </w:rPr>
        <w:t xml:space="preserve">Data Sarana dan Prasarana Kelurahan Batangmata Sapo </w:t>
      </w:r>
    </w:p>
    <w:p w:rsidR="00E14A4D" w:rsidRDefault="00ED2B76">
      <w:pPr>
        <w:spacing w:after="14" w:line="259" w:lineRule="auto"/>
        <w:ind w:left="0" w:firstLine="0"/>
        <w:jc w:val="left"/>
      </w:pPr>
      <w:r>
        <w:rPr>
          <w:rFonts w:ascii="Times New Roman" w:eastAsia="Times New Roman" w:hAnsi="Times New Roman" w:cs="Times New Roman"/>
          <w:sz w:val="9"/>
        </w:rPr>
        <w:t xml:space="preserve"> </w:t>
      </w:r>
    </w:p>
    <w:tbl>
      <w:tblPr>
        <w:tblStyle w:val="TableGrid"/>
        <w:tblW w:w="7311" w:type="dxa"/>
        <w:tblInd w:w="1162" w:type="dxa"/>
        <w:tblCellMar>
          <w:top w:w="39" w:type="dxa"/>
          <w:left w:w="114" w:type="dxa"/>
          <w:right w:w="105" w:type="dxa"/>
        </w:tblCellMar>
        <w:tblLook w:val="04A0" w:firstRow="1" w:lastRow="0" w:firstColumn="1" w:lastColumn="0" w:noHBand="0" w:noVBand="1"/>
      </w:tblPr>
      <w:tblGrid>
        <w:gridCol w:w="564"/>
        <w:gridCol w:w="4843"/>
        <w:gridCol w:w="1904"/>
      </w:tblGrid>
      <w:tr w:rsidR="00E14A4D">
        <w:trPr>
          <w:trHeight w:val="598"/>
        </w:trPr>
        <w:tc>
          <w:tcPr>
            <w:tcW w:w="564" w:type="dxa"/>
            <w:tcBorders>
              <w:top w:val="single" w:sz="4" w:space="0" w:color="000000"/>
              <w:left w:val="single" w:sz="4" w:space="0" w:color="000000"/>
              <w:bottom w:val="single" w:sz="4" w:space="0" w:color="000000"/>
              <w:right w:val="single" w:sz="4" w:space="0" w:color="000000"/>
            </w:tcBorders>
            <w:shd w:val="clear" w:color="auto" w:fill="BEBEBE"/>
          </w:tcPr>
          <w:p w:rsidR="00E14A4D" w:rsidRDefault="00ED2B76">
            <w:pPr>
              <w:spacing w:after="0" w:line="259" w:lineRule="auto"/>
              <w:ind w:left="20" w:firstLine="0"/>
              <w:jc w:val="left"/>
            </w:pPr>
            <w:r>
              <w:rPr>
                <w:rFonts w:ascii="Times New Roman" w:eastAsia="Times New Roman" w:hAnsi="Times New Roman" w:cs="Times New Roman"/>
                <w:b/>
                <w:sz w:val="22"/>
              </w:rPr>
              <w:lastRenderedPageBreak/>
              <w:t xml:space="preserve">No </w:t>
            </w:r>
          </w:p>
        </w:tc>
        <w:tc>
          <w:tcPr>
            <w:tcW w:w="4842" w:type="dxa"/>
            <w:tcBorders>
              <w:top w:val="single" w:sz="4" w:space="0" w:color="000000"/>
              <w:left w:val="single" w:sz="4" w:space="0" w:color="000000"/>
              <w:bottom w:val="single" w:sz="4" w:space="0" w:color="000000"/>
              <w:right w:val="single" w:sz="4" w:space="0" w:color="000000"/>
            </w:tcBorders>
            <w:shd w:val="clear" w:color="auto" w:fill="BEBEBE"/>
          </w:tcPr>
          <w:p w:rsidR="00E14A4D" w:rsidRDefault="00ED2B76">
            <w:pPr>
              <w:spacing w:after="0" w:line="259" w:lineRule="auto"/>
              <w:ind w:left="736" w:firstLine="0"/>
              <w:jc w:val="left"/>
            </w:pPr>
            <w:r>
              <w:rPr>
                <w:rFonts w:ascii="Times New Roman" w:eastAsia="Times New Roman" w:hAnsi="Times New Roman" w:cs="Times New Roman"/>
                <w:b/>
                <w:sz w:val="22"/>
              </w:rPr>
              <w:t xml:space="preserve">Jenis Sarana dan Prasarana </w:t>
            </w:r>
          </w:p>
        </w:tc>
        <w:tc>
          <w:tcPr>
            <w:tcW w:w="1904" w:type="dxa"/>
            <w:tcBorders>
              <w:top w:val="single" w:sz="4" w:space="0" w:color="000000"/>
              <w:left w:val="single" w:sz="4" w:space="0" w:color="000000"/>
              <w:bottom w:val="single" w:sz="4" w:space="0" w:color="000000"/>
              <w:right w:val="single" w:sz="4" w:space="0" w:color="000000"/>
            </w:tcBorders>
            <w:shd w:val="clear" w:color="auto" w:fill="BEBEBE"/>
          </w:tcPr>
          <w:p w:rsidR="00E14A4D" w:rsidRDefault="00ED2B76">
            <w:pPr>
              <w:spacing w:after="0" w:line="259" w:lineRule="auto"/>
              <w:ind w:left="0" w:right="1" w:firstLine="0"/>
              <w:jc w:val="center"/>
            </w:pPr>
            <w:r>
              <w:rPr>
                <w:rFonts w:ascii="Times New Roman" w:eastAsia="Times New Roman" w:hAnsi="Times New Roman" w:cs="Times New Roman"/>
                <w:b/>
                <w:sz w:val="22"/>
              </w:rPr>
              <w:t xml:space="preserve">Jumlah </w:t>
            </w:r>
          </w:p>
        </w:tc>
      </w:tr>
      <w:tr w:rsidR="00E14A4D">
        <w:trPr>
          <w:trHeight w:val="381"/>
        </w:trPr>
        <w:tc>
          <w:tcPr>
            <w:tcW w:w="56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1. </w:t>
            </w:r>
          </w:p>
        </w:tc>
        <w:tc>
          <w:tcPr>
            <w:tcW w:w="4842"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1" w:firstLine="0"/>
              <w:jc w:val="left"/>
            </w:pPr>
            <w:r>
              <w:rPr>
                <w:rFonts w:ascii="Times New Roman" w:eastAsia="Times New Roman" w:hAnsi="Times New Roman" w:cs="Times New Roman"/>
                <w:sz w:val="22"/>
              </w:rPr>
              <w:t xml:space="preserve">Tanah </w:t>
            </w:r>
          </w:p>
        </w:tc>
        <w:tc>
          <w:tcPr>
            <w:tcW w:w="19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306" w:firstLine="0"/>
              <w:jc w:val="left"/>
            </w:pPr>
            <w:r>
              <w:rPr>
                <w:rFonts w:ascii="Times New Roman" w:eastAsia="Times New Roman" w:hAnsi="Times New Roman" w:cs="Times New Roman"/>
                <w:sz w:val="22"/>
              </w:rPr>
              <w:t xml:space="preserve">......... M² </w:t>
            </w:r>
          </w:p>
        </w:tc>
      </w:tr>
      <w:tr w:rsidR="00E14A4D">
        <w:trPr>
          <w:trHeight w:val="365"/>
        </w:trPr>
        <w:tc>
          <w:tcPr>
            <w:tcW w:w="56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2. </w:t>
            </w:r>
          </w:p>
        </w:tc>
        <w:tc>
          <w:tcPr>
            <w:tcW w:w="4842"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1" w:firstLine="0"/>
              <w:jc w:val="left"/>
            </w:pPr>
            <w:r>
              <w:rPr>
                <w:rFonts w:ascii="Times New Roman" w:eastAsia="Times New Roman" w:hAnsi="Times New Roman" w:cs="Times New Roman"/>
                <w:sz w:val="22"/>
              </w:rPr>
              <w:t xml:space="preserve">Gedung </w:t>
            </w:r>
          </w:p>
        </w:tc>
        <w:tc>
          <w:tcPr>
            <w:tcW w:w="19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13" w:firstLine="0"/>
              <w:jc w:val="center"/>
            </w:pPr>
            <w:r>
              <w:rPr>
                <w:rFonts w:ascii="Times New Roman" w:eastAsia="Times New Roman" w:hAnsi="Times New Roman" w:cs="Times New Roman"/>
                <w:sz w:val="22"/>
              </w:rPr>
              <w:t xml:space="preserve">1 Unit </w:t>
            </w:r>
          </w:p>
        </w:tc>
      </w:tr>
      <w:tr w:rsidR="00E14A4D">
        <w:trPr>
          <w:trHeight w:val="361"/>
        </w:trPr>
        <w:tc>
          <w:tcPr>
            <w:tcW w:w="56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3. </w:t>
            </w:r>
          </w:p>
        </w:tc>
        <w:tc>
          <w:tcPr>
            <w:tcW w:w="4842"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1" w:firstLine="0"/>
              <w:jc w:val="left"/>
            </w:pPr>
            <w:r>
              <w:rPr>
                <w:rFonts w:ascii="Times New Roman" w:eastAsia="Times New Roman" w:hAnsi="Times New Roman" w:cs="Times New Roman"/>
                <w:sz w:val="22"/>
              </w:rPr>
              <w:t xml:space="preserve">Kendaraan Roda Dua </w:t>
            </w:r>
          </w:p>
        </w:tc>
        <w:tc>
          <w:tcPr>
            <w:tcW w:w="19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3" w:firstLine="0"/>
              <w:jc w:val="center"/>
            </w:pPr>
            <w:r>
              <w:rPr>
                <w:rFonts w:ascii="Times New Roman" w:eastAsia="Times New Roman" w:hAnsi="Times New Roman" w:cs="Times New Roman"/>
                <w:sz w:val="22"/>
              </w:rPr>
              <w:t xml:space="preserve">4 unit </w:t>
            </w:r>
          </w:p>
        </w:tc>
      </w:tr>
      <w:tr w:rsidR="00E14A4D">
        <w:trPr>
          <w:trHeight w:val="355"/>
        </w:trPr>
        <w:tc>
          <w:tcPr>
            <w:tcW w:w="56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4. </w:t>
            </w:r>
          </w:p>
        </w:tc>
        <w:tc>
          <w:tcPr>
            <w:tcW w:w="4842"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1" w:firstLine="0"/>
              <w:jc w:val="left"/>
            </w:pPr>
            <w:r>
              <w:rPr>
                <w:rFonts w:ascii="Times New Roman" w:eastAsia="Times New Roman" w:hAnsi="Times New Roman" w:cs="Times New Roman"/>
                <w:sz w:val="22"/>
              </w:rPr>
              <w:t xml:space="preserve">Meja Kerja ½ biro </w:t>
            </w:r>
          </w:p>
        </w:tc>
        <w:tc>
          <w:tcPr>
            <w:tcW w:w="19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326" w:firstLine="0"/>
              <w:jc w:val="left"/>
            </w:pPr>
            <w:r>
              <w:rPr>
                <w:rFonts w:ascii="Times New Roman" w:eastAsia="Times New Roman" w:hAnsi="Times New Roman" w:cs="Times New Roman"/>
                <w:sz w:val="22"/>
              </w:rPr>
              <w:t xml:space="preserve">10 Buah </w:t>
            </w:r>
          </w:p>
        </w:tc>
      </w:tr>
      <w:tr w:rsidR="00E14A4D">
        <w:trPr>
          <w:trHeight w:val="360"/>
        </w:trPr>
        <w:tc>
          <w:tcPr>
            <w:tcW w:w="56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5. </w:t>
            </w:r>
          </w:p>
        </w:tc>
        <w:tc>
          <w:tcPr>
            <w:tcW w:w="4842"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1" w:firstLine="0"/>
              <w:jc w:val="left"/>
            </w:pPr>
            <w:r>
              <w:rPr>
                <w:rFonts w:ascii="Times New Roman" w:eastAsia="Times New Roman" w:hAnsi="Times New Roman" w:cs="Times New Roman"/>
                <w:sz w:val="22"/>
              </w:rPr>
              <w:t xml:space="preserve">Meja Kerja 1 biro </w:t>
            </w:r>
          </w:p>
        </w:tc>
        <w:tc>
          <w:tcPr>
            <w:tcW w:w="19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114" w:firstLine="0"/>
              <w:jc w:val="center"/>
            </w:pPr>
            <w:r>
              <w:rPr>
                <w:rFonts w:ascii="Times New Roman" w:eastAsia="Times New Roman" w:hAnsi="Times New Roman" w:cs="Times New Roman"/>
                <w:sz w:val="22"/>
              </w:rPr>
              <w:t xml:space="preserve">1 Buah </w:t>
            </w:r>
          </w:p>
        </w:tc>
      </w:tr>
      <w:tr w:rsidR="00E14A4D">
        <w:trPr>
          <w:trHeight w:val="365"/>
        </w:trPr>
        <w:tc>
          <w:tcPr>
            <w:tcW w:w="56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6. </w:t>
            </w:r>
          </w:p>
        </w:tc>
        <w:tc>
          <w:tcPr>
            <w:tcW w:w="4842"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1" w:firstLine="0"/>
              <w:jc w:val="left"/>
            </w:pPr>
            <w:r>
              <w:rPr>
                <w:rFonts w:ascii="Times New Roman" w:eastAsia="Times New Roman" w:hAnsi="Times New Roman" w:cs="Times New Roman"/>
                <w:sz w:val="22"/>
              </w:rPr>
              <w:t xml:space="preserve">Kursi Futura </w:t>
            </w:r>
          </w:p>
        </w:tc>
        <w:tc>
          <w:tcPr>
            <w:tcW w:w="19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326" w:firstLine="0"/>
              <w:jc w:val="left"/>
            </w:pPr>
            <w:r>
              <w:rPr>
                <w:rFonts w:ascii="Times New Roman" w:eastAsia="Times New Roman" w:hAnsi="Times New Roman" w:cs="Times New Roman"/>
                <w:sz w:val="22"/>
              </w:rPr>
              <w:t xml:space="preserve">..... Buah </w:t>
            </w:r>
          </w:p>
        </w:tc>
      </w:tr>
      <w:tr w:rsidR="00E14A4D">
        <w:trPr>
          <w:trHeight w:val="360"/>
        </w:trPr>
        <w:tc>
          <w:tcPr>
            <w:tcW w:w="56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7. </w:t>
            </w:r>
          </w:p>
        </w:tc>
        <w:tc>
          <w:tcPr>
            <w:tcW w:w="4842"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Kursi Tamu / Spon + Kayu </w:t>
            </w:r>
          </w:p>
        </w:tc>
        <w:tc>
          <w:tcPr>
            <w:tcW w:w="19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190" w:firstLine="0"/>
              <w:jc w:val="center"/>
            </w:pPr>
            <w:r>
              <w:rPr>
                <w:rFonts w:ascii="Times New Roman" w:eastAsia="Times New Roman" w:hAnsi="Times New Roman" w:cs="Times New Roman"/>
                <w:sz w:val="22"/>
              </w:rPr>
              <w:t xml:space="preserve">3set </w:t>
            </w:r>
          </w:p>
        </w:tc>
      </w:tr>
      <w:tr w:rsidR="00E14A4D">
        <w:trPr>
          <w:trHeight w:val="355"/>
        </w:trPr>
        <w:tc>
          <w:tcPr>
            <w:tcW w:w="56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8. </w:t>
            </w:r>
          </w:p>
        </w:tc>
        <w:tc>
          <w:tcPr>
            <w:tcW w:w="4842"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Kursi Putar </w:t>
            </w:r>
          </w:p>
        </w:tc>
        <w:tc>
          <w:tcPr>
            <w:tcW w:w="19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395" w:firstLine="0"/>
              <w:jc w:val="left"/>
            </w:pPr>
            <w:r>
              <w:rPr>
                <w:rFonts w:ascii="Times New Roman" w:eastAsia="Times New Roman" w:hAnsi="Times New Roman" w:cs="Times New Roman"/>
                <w:sz w:val="22"/>
              </w:rPr>
              <w:t xml:space="preserve">5 Buah </w:t>
            </w:r>
          </w:p>
        </w:tc>
      </w:tr>
      <w:tr w:rsidR="00E14A4D">
        <w:trPr>
          <w:trHeight w:val="360"/>
        </w:trPr>
        <w:tc>
          <w:tcPr>
            <w:tcW w:w="56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9. </w:t>
            </w:r>
          </w:p>
        </w:tc>
        <w:tc>
          <w:tcPr>
            <w:tcW w:w="4842"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Kursi Plastik </w:t>
            </w:r>
          </w:p>
        </w:tc>
        <w:tc>
          <w:tcPr>
            <w:tcW w:w="19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00" w:firstLine="0"/>
              <w:jc w:val="left"/>
            </w:pPr>
            <w:r>
              <w:rPr>
                <w:rFonts w:ascii="Times New Roman" w:eastAsia="Times New Roman" w:hAnsi="Times New Roman" w:cs="Times New Roman"/>
                <w:sz w:val="22"/>
              </w:rPr>
              <w:t xml:space="preserve">........ Buah </w:t>
            </w:r>
          </w:p>
        </w:tc>
      </w:tr>
      <w:tr w:rsidR="00E14A4D">
        <w:trPr>
          <w:trHeight w:val="365"/>
        </w:trPr>
        <w:tc>
          <w:tcPr>
            <w:tcW w:w="56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10. </w:t>
            </w:r>
          </w:p>
        </w:tc>
        <w:tc>
          <w:tcPr>
            <w:tcW w:w="4842"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Almari Arsip Kayu </w:t>
            </w:r>
          </w:p>
        </w:tc>
        <w:tc>
          <w:tcPr>
            <w:tcW w:w="19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90" w:firstLine="0"/>
              <w:jc w:val="center"/>
            </w:pPr>
            <w:r>
              <w:rPr>
                <w:rFonts w:ascii="Times New Roman" w:eastAsia="Times New Roman" w:hAnsi="Times New Roman" w:cs="Times New Roman"/>
                <w:sz w:val="22"/>
              </w:rPr>
              <w:t xml:space="preserve">....  Buah </w:t>
            </w:r>
          </w:p>
        </w:tc>
      </w:tr>
      <w:tr w:rsidR="00E14A4D">
        <w:trPr>
          <w:trHeight w:val="360"/>
        </w:trPr>
        <w:tc>
          <w:tcPr>
            <w:tcW w:w="56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11. </w:t>
            </w:r>
          </w:p>
        </w:tc>
        <w:tc>
          <w:tcPr>
            <w:tcW w:w="4842"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Almari Arsip Besi / Feeling Kabbinet </w:t>
            </w:r>
          </w:p>
        </w:tc>
        <w:tc>
          <w:tcPr>
            <w:tcW w:w="19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114" w:firstLine="0"/>
              <w:jc w:val="center"/>
            </w:pPr>
            <w:r>
              <w:rPr>
                <w:rFonts w:ascii="Times New Roman" w:eastAsia="Times New Roman" w:hAnsi="Times New Roman" w:cs="Times New Roman"/>
                <w:sz w:val="22"/>
              </w:rPr>
              <w:t xml:space="preserve">...... Buah </w:t>
            </w:r>
          </w:p>
        </w:tc>
      </w:tr>
      <w:tr w:rsidR="00E14A4D">
        <w:trPr>
          <w:trHeight w:val="355"/>
        </w:trPr>
        <w:tc>
          <w:tcPr>
            <w:tcW w:w="56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12. </w:t>
            </w:r>
          </w:p>
        </w:tc>
        <w:tc>
          <w:tcPr>
            <w:tcW w:w="4842"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Almari Arsip Kaca </w:t>
            </w:r>
          </w:p>
        </w:tc>
        <w:tc>
          <w:tcPr>
            <w:tcW w:w="19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9" w:firstLine="0"/>
              <w:jc w:val="center"/>
            </w:pPr>
            <w:r>
              <w:rPr>
                <w:rFonts w:ascii="Times New Roman" w:eastAsia="Times New Roman" w:hAnsi="Times New Roman" w:cs="Times New Roman"/>
                <w:sz w:val="22"/>
              </w:rPr>
              <w:t xml:space="preserve">..... Buah </w:t>
            </w:r>
          </w:p>
        </w:tc>
      </w:tr>
      <w:tr w:rsidR="00E14A4D">
        <w:trPr>
          <w:trHeight w:val="360"/>
        </w:trPr>
        <w:tc>
          <w:tcPr>
            <w:tcW w:w="56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20. </w:t>
            </w:r>
          </w:p>
        </w:tc>
        <w:tc>
          <w:tcPr>
            <w:tcW w:w="4842"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Meja Rapat Kayu </w:t>
            </w:r>
          </w:p>
        </w:tc>
        <w:tc>
          <w:tcPr>
            <w:tcW w:w="19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9" w:firstLine="0"/>
              <w:jc w:val="center"/>
            </w:pPr>
            <w:r>
              <w:rPr>
                <w:rFonts w:ascii="Times New Roman" w:eastAsia="Times New Roman" w:hAnsi="Times New Roman" w:cs="Times New Roman"/>
                <w:sz w:val="22"/>
              </w:rPr>
              <w:t xml:space="preserve">..... Buah </w:t>
            </w:r>
          </w:p>
        </w:tc>
      </w:tr>
      <w:tr w:rsidR="00E14A4D">
        <w:trPr>
          <w:trHeight w:val="365"/>
        </w:trPr>
        <w:tc>
          <w:tcPr>
            <w:tcW w:w="56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21. </w:t>
            </w:r>
          </w:p>
        </w:tc>
        <w:tc>
          <w:tcPr>
            <w:tcW w:w="4842"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Laptop </w:t>
            </w:r>
          </w:p>
        </w:tc>
        <w:tc>
          <w:tcPr>
            <w:tcW w:w="19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5" w:firstLine="0"/>
              <w:jc w:val="center"/>
            </w:pPr>
            <w:r>
              <w:rPr>
                <w:rFonts w:ascii="Times New Roman" w:eastAsia="Times New Roman" w:hAnsi="Times New Roman" w:cs="Times New Roman"/>
                <w:sz w:val="22"/>
              </w:rPr>
              <w:t xml:space="preserve">..... Unit </w:t>
            </w:r>
          </w:p>
        </w:tc>
      </w:tr>
      <w:tr w:rsidR="00E14A4D">
        <w:trPr>
          <w:trHeight w:val="361"/>
        </w:trPr>
        <w:tc>
          <w:tcPr>
            <w:tcW w:w="56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22. </w:t>
            </w:r>
          </w:p>
        </w:tc>
        <w:tc>
          <w:tcPr>
            <w:tcW w:w="4842"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Televisi </w:t>
            </w:r>
          </w:p>
        </w:tc>
        <w:tc>
          <w:tcPr>
            <w:tcW w:w="19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6" w:firstLine="0"/>
              <w:jc w:val="center"/>
            </w:pPr>
            <w:r>
              <w:rPr>
                <w:rFonts w:ascii="Times New Roman" w:eastAsia="Times New Roman" w:hAnsi="Times New Roman" w:cs="Times New Roman"/>
                <w:sz w:val="22"/>
              </w:rPr>
              <w:t xml:space="preserve">1 Buah </w:t>
            </w:r>
          </w:p>
        </w:tc>
      </w:tr>
      <w:tr w:rsidR="00E14A4D">
        <w:trPr>
          <w:trHeight w:val="355"/>
        </w:trPr>
        <w:tc>
          <w:tcPr>
            <w:tcW w:w="56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23. </w:t>
            </w:r>
          </w:p>
        </w:tc>
        <w:tc>
          <w:tcPr>
            <w:tcW w:w="4842"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WIRELESS </w:t>
            </w:r>
          </w:p>
        </w:tc>
        <w:tc>
          <w:tcPr>
            <w:tcW w:w="19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6" w:firstLine="0"/>
              <w:jc w:val="center"/>
            </w:pPr>
            <w:r>
              <w:rPr>
                <w:rFonts w:ascii="Times New Roman" w:eastAsia="Times New Roman" w:hAnsi="Times New Roman" w:cs="Times New Roman"/>
                <w:sz w:val="22"/>
              </w:rPr>
              <w:t xml:space="preserve">1 Buah </w:t>
            </w:r>
          </w:p>
        </w:tc>
      </w:tr>
      <w:tr w:rsidR="00E14A4D">
        <w:trPr>
          <w:trHeight w:val="360"/>
        </w:trPr>
        <w:tc>
          <w:tcPr>
            <w:tcW w:w="56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24. </w:t>
            </w:r>
          </w:p>
        </w:tc>
        <w:tc>
          <w:tcPr>
            <w:tcW w:w="4842"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Printer </w:t>
            </w:r>
          </w:p>
        </w:tc>
        <w:tc>
          <w:tcPr>
            <w:tcW w:w="19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center"/>
            </w:pPr>
            <w:r>
              <w:rPr>
                <w:rFonts w:ascii="Times New Roman" w:eastAsia="Times New Roman" w:hAnsi="Times New Roman" w:cs="Times New Roman"/>
                <w:sz w:val="22"/>
              </w:rPr>
              <w:t xml:space="preserve">..... Buah </w:t>
            </w:r>
          </w:p>
        </w:tc>
      </w:tr>
      <w:tr w:rsidR="00E14A4D">
        <w:trPr>
          <w:trHeight w:val="360"/>
        </w:trPr>
        <w:tc>
          <w:tcPr>
            <w:tcW w:w="56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25. </w:t>
            </w:r>
          </w:p>
        </w:tc>
        <w:tc>
          <w:tcPr>
            <w:tcW w:w="4842"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Jam Dinding </w:t>
            </w:r>
          </w:p>
        </w:tc>
        <w:tc>
          <w:tcPr>
            <w:tcW w:w="19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6" w:firstLine="0"/>
              <w:jc w:val="center"/>
            </w:pPr>
            <w:r>
              <w:rPr>
                <w:rFonts w:ascii="Times New Roman" w:eastAsia="Times New Roman" w:hAnsi="Times New Roman" w:cs="Times New Roman"/>
                <w:sz w:val="22"/>
              </w:rPr>
              <w:t xml:space="preserve">1 Buah </w:t>
            </w:r>
          </w:p>
        </w:tc>
      </w:tr>
      <w:tr w:rsidR="00E14A4D">
        <w:trPr>
          <w:trHeight w:val="350"/>
        </w:trPr>
        <w:tc>
          <w:tcPr>
            <w:tcW w:w="56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26. </w:t>
            </w:r>
          </w:p>
        </w:tc>
        <w:tc>
          <w:tcPr>
            <w:tcW w:w="4842"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AC </w:t>
            </w:r>
          </w:p>
        </w:tc>
        <w:tc>
          <w:tcPr>
            <w:tcW w:w="19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105" w:firstLine="0"/>
              <w:jc w:val="center"/>
            </w:pPr>
            <w:r>
              <w:rPr>
                <w:rFonts w:ascii="Times New Roman" w:eastAsia="Times New Roman" w:hAnsi="Times New Roman" w:cs="Times New Roman"/>
                <w:sz w:val="22"/>
              </w:rPr>
              <w:t xml:space="preserve">1 Buah </w:t>
            </w:r>
          </w:p>
        </w:tc>
      </w:tr>
      <w:tr w:rsidR="00E14A4D">
        <w:trPr>
          <w:trHeight w:val="355"/>
        </w:trPr>
        <w:tc>
          <w:tcPr>
            <w:tcW w:w="56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27. </w:t>
            </w:r>
          </w:p>
        </w:tc>
        <w:tc>
          <w:tcPr>
            <w:tcW w:w="4842"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Kipas Angin </w:t>
            </w:r>
          </w:p>
        </w:tc>
        <w:tc>
          <w:tcPr>
            <w:tcW w:w="19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105" w:firstLine="0"/>
              <w:jc w:val="center"/>
            </w:pPr>
            <w:r>
              <w:rPr>
                <w:rFonts w:ascii="Times New Roman" w:eastAsia="Times New Roman" w:hAnsi="Times New Roman" w:cs="Times New Roman"/>
                <w:sz w:val="22"/>
              </w:rPr>
              <w:t xml:space="preserve">2 Buah </w:t>
            </w:r>
          </w:p>
        </w:tc>
      </w:tr>
      <w:tr w:rsidR="00E14A4D">
        <w:trPr>
          <w:trHeight w:val="350"/>
        </w:trPr>
        <w:tc>
          <w:tcPr>
            <w:tcW w:w="56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28. </w:t>
            </w:r>
          </w:p>
        </w:tc>
        <w:tc>
          <w:tcPr>
            <w:tcW w:w="4842"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Camera </w:t>
            </w:r>
          </w:p>
        </w:tc>
        <w:tc>
          <w:tcPr>
            <w:tcW w:w="19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105" w:firstLine="0"/>
              <w:jc w:val="center"/>
            </w:pPr>
            <w:r>
              <w:rPr>
                <w:rFonts w:ascii="Times New Roman" w:eastAsia="Times New Roman" w:hAnsi="Times New Roman" w:cs="Times New Roman"/>
                <w:sz w:val="22"/>
              </w:rPr>
              <w:t xml:space="preserve">1 Buah </w:t>
            </w:r>
          </w:p>
        </w:tc>
      </w:tr>
      <w:tr w:rsidR="00E14A4D">
        <w:trPr>
          <w:trHeight w:val="350"/>
        </w:trPr>
        <w:tc>
          <w:tcPr>
            <w:tcW w:w="56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29. </w:t>
            </w:r>
          </w:p>
        </w:tc>
        <w:tc>
          <w:tcPr>
            <w:tcW w:w="4842"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 xml:space="preserve">Papan Pengumuman </w:t>
            </w:r>
          </w:p>
        </w:tc>
        <w:tc>
          <w:tcPr>
            <w:tcW w:w="19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105" w:firstLine="0"/>
              <w:jc w:val="center"/>
            </w:pPr>
            <w:r>
              <w:rPr>
                <w:rFonts w:ascii="Times New Roman" w:eastAsia="Times New Roman" w:hAnsi="Times New Roman" w:cs="Times New Roman"/>
                <w:sz w:val="22"/>
              </w:rPr>
              <w:t xml:space="preserve">1 Buah </w:t>
            </w:r>
          </w:p>
        </w:tc>
      </w:tr>
    </w:tbl>
    <w:p w:rsidR="00E14A4D" w:rsidRDefault="00ED2B76">
      <w:pPr>
        <w:spacing w:after="228" w:line="259" w:lineRule="auto"/>
        <w:ind w:left="0" w:firstLine="0"/>
        <w:jc w:val="left"/>
      </w:pPr>
      <w:r>
        <w:rPr>
          <w:rFonts w:ascii="Times New Roman" w:eastAsia="Times New Roman" w:hAnsi="Times New Roman" w:cs="Times New Roman"/>
          <w:b/>
          <w:sz w:val="7"/>
        </w:rPr>
        <w:t xml:space="preserve"> </w:t>
      </w:r>
    </w:p>
    <w:p w:rsidR="00E14A4D" w:rsidRDefault="00ED2B76">
      <w:pPr>
        <w:spacing w:after="281" w:line="259" w:lineRule="auto"/>
        <w:ind w:left="1351" w:firstLine="0"/>
        <w:jc w:val="left"/>
      </w:pPr>
      <w:proofErr w:type="gramStart"/>
      <w:r>
        <w:rPr>
          <w:rFonts w:ascii="Times New Roman" w:eastAsia="Times New Roman" w:hAnsi="Times New Roman" w:cs="Times New Roman"/>
          <w:i/>
          <w:sz w:val="20"/>
        </w:rPr>
        <w:t>Sumber :</w:t>
      </w:r>
      <w:proofErr w:type="gramEnd"/>
      <w:r>
        <w:rPr>
          <w:rFonts w:ascii="Times New Roman" w:eastAsia="Times New Roman" w:hAnsi="Times New Roman" w:cs="Times New Roman"/>
          <w:i/>
          <w:sz w:val="20"/>
        </w:rPr>
        <w:t xml:space="preserve"> Data Arsip Barang</w:t>
      </w:r>
      <w:r w:rsidR="009802F1">
        <w:rPr>
          <w:rFonts w:ascii="Times New Roman" w:eastAsia="Times New Roman" w:hAnsi="Times New Roman" w:cs="Times New Roman"/>
          <w:i/>
          <w:sz w:val="20"/>
        </w:rPr>
        <w:t xml:space="preserve"> Kelurahan Batangmata Sapo, 2023</w:t>
      </w:r>
      <w:r>
        <w:rPr>
          <w:b/>
        </w:rPr>
        <w:t xml:space="preserve"> </w:t>
      </w:r>
    </w:p>
    <w:p w:rsidR="00E14A4D" w:rsidRDefault="00ED2B76">
      <w:pPr>
        <w:spacing w:after="314" w:line="259" w:lineRule="auto"/>
        <w:ind w:left="2071" w:firstLine="0"/>
        <w:jc w:val="left"/>
      </w:pPr>
      <w:r>
        <w:t xml:space="preserve"> </w:t>
      </w:r>
    </w:p>
    <w:p w:rsidR="00E14A4D" w:rsidRDefault="00ED2B76">
      <w:pPr>
        <w:pStyle w:val="Heading2"/>
        <w:spacing w:after="196"/>
        <w:ind w:left="731" w:right="0"/>
      </w:pPr>
      <w:r>
        <w:t xml:space="preserve">2.3. Kinerja Pelayanan Kecamatan Bontomatene </w:t>
      </w:r>
    </w:p>
    <w:p w:rsidR="00E14A4D" w:rsidRDefault="00ED2B76">
      <w:pPr>
        <w:spacing w:after="99" w:line="259" w:lineRule="auto"/>
        <w:ind w:left="1901" w:right="10"/>
      </w:pPr>
      <w:proofErr w:type="gramStart"/>
      <w:r>
        <w:t>Adapun  Indikator</w:t>
      </w:r>
      <w:proofErr w:type="gramEnd"/>
      <w:r>
        <w:t xml:space="preserve"> Kinerja Pelayanan Kecamatan </w:t>
      </w:r>
    </w:p>
    <w:p w:rsidR="00E14A4D" w:rsidRDefault="00ED2B76">
      <w:pPr>
        <w:spacing w:after="100" w:line="259" w:lineRule="auto"/>
        <w:ind w:left="543" w:right="642"/>
        <w:jc w:val="right"/>
      </w:pPr>
      <w:r>
        <w:t xml:space="preserve">Bontomatene yang dicapai selama 5 Tahun sesuai Tugas dan </w:t>
      </w:r>
    </w:p>
    <w:p w:rsidR="00E14A4D" w:rsidRDefault="00ED2B76">
      <w:pPr>
        <w:spacing w:after="100" w:line="259" w:lineRule="auto"/>
        <w:ind w:left="543" w:right="560"/>
        <w:jc w:val="right"/>
      </w:pPr>
      <w:r>
        <w:t xml:space="preserve">Fungsi Kecamatan dapat di gambarkan dalam tabel 2.3.1 dan </w:t>
      </w:r>
    </w:p>
    <w:p w:rsidR="00E14A4D" w:rsidRDefault="00ED2B76">
      <w:pPr>
        <w:spacing w:after="203"/>
        <w:ind w:left="1181" w:right="10"/>
      </w:pPr>
      <w:r>
        <w:t xml:space="preserve">Tabel 2.3.2 Anggaran dan Realisasi Pendanaan Pelayanan Kecamatan Bontomatene sebagai </w:t>
      </w:r>
      <w:proofErr w:type="gramStart"/>
      <w:r>
        <w:t>berikut :</w:t>
      </w:r>
      <w:proofErr w:type="gramEnd"/>
      <w:r>
        <w:t xml:space="preserve"> </w:t>
      </w:r>
    </w:p>
    <w:p w:rsidR="004869CC" w:rsidRDefault="00ED2B76" w:rsidP="009802F1">
      <w:pPr>
        <w:spacing w:after="0" w:line="259" w:lineRule="auto"/>
        <w:ind w:left="1441" w:firstLine="0"/>
        <w:jc w:val="left"/>
        <w:rPr>
          <w:b/>
        </w:rPr>
      </w:pPr>
      <w:r>
        <w:t xml:space="preserve"> </w:t>
      </w:r>
    </w:p>
    <w:p w:rsidR="0075136C" w:rsidRDefault="0075136C">
      <w:pPr>
        <w:spacing w:after="0" w:line="259" w:lineRule="auto"/>
        <w:ind w:left="1703"/>
        <w:jc w:val="center"/>
        <w:rPr>
          <w:b/>
        </w:rPr>
        <w:sectPr w:rsidR="0075136C" w:rsidSect="002F2B97">
          <w:pgSz w:w="11905" w:h="18710"/>
          <w:pgMar w:top="1440" w:right="1435" w:bottom="1440" w:left="1440" w:header="1440" w:footer="713" w:gutter="0"/>
          <w:cols w:space="720"/>
        </w:sectPr>
      </w:pPr>
    </w:p>
    <w:p w:rsidR="00E14A4D" w:rsidRDefault="00ED2B76">
      <w:pPr>
        <w:spacing w:after="0" w:line="259" w:lineRule="auto"/>
        <w:ind w:left="1703"/>
        <w:jc w:val="center"/>
      </w:pPr>
      <w:r>
        <w:rPr>
          <w:b/>
        </w:rPr>
        <w:lastRenderedPageBreak/>
        <w:t xml:space="preserve">Tabel 2.3.1 T-C. 23 </w:t>
      </w:r>
    </w:p>
    <w:p w:rsidR="00E14A4D" w:rsidRDefault="00ED2B76">
      <w:pPr>
        <w:pStyle w:val="Heading2"/>
        <w:spacing w:after="0"/>
        <w:ind w:left="5682" w:right="0"/>
      </w:pPr>
      <w:r>
        <w:t xml:space="preserve">Pencapaian Kinerja Pelayanan Kecamatan Bontomatene </w:t>
      </w:r>
    </w:p>
    <w:p w:rsidR="00E14A4D" w:rsidRDefault="00ED2B76">
      <w:pPr>
        <w:spacing w:after="0" w:line="259" w:lineRule="auto"/>
        <w:ind w:left="1703" w:right="3"/>
        <w:jc w:val="center"/>
      </w:pPr>
      <w:r>
        <w:rPr>
          <w:b/>
        </w:rPr>
        <w:t xml:space="preserve">Kabupaten Kepulauan Selayar </w:t>
      </w:r>
    </w:p>
    <w:p w:rsidR="00E14A4D" w:rsidRDefault="00ED2B76">
      <w:pPr>
        <w:spacing w:after="0" w:line="259" w:lineRule="auto"/>
        <w:ind w:left="1691" w:firstLine="0"/>
        <w:jc w:val="center"/>
      </w:pPr>
      <w:r>
        <w:rPr>
          <w:b/>
          <w:color w:val="FF0000"/>
        </w:rPr>
        <w:t>(tabel 2 baris ke-2 diisi tahun 2016-2020)</w:t>
      </w:r>
      <w:r>
        <w:rPr>
          <w:color w:val="FF0000"/>
        </w:rPr>
        <w:t xml:space="preserve"> </w:t>
      </w:r>
    </w:p>
    <w:tbl>
      <w:tblPr>
        <w:tblStyle w:val="TableGrid"/>
        <w:tblW w:w="16591" w:type="dxa"/>
        <w:tblInd w:w="-21" w:type="dxa"/>
        <w:tblLayout w:type="fixed"/>
        <w:tblCellMar>
          <w:top w:w="67" w:type="dxa"/>
          <w:bottom w:w="29" w:type="dxa"/>
        </w:tblCellMar>
        <w:tblLook w:val="04A0" w:firstRow="1" w:lastRow="0" w:firstColumn="1" w:lastColumn="0" w:noHBand="0" w:noVBand="1"/>
      </w:tblPr>
      <w:tblGrid>
        <w:gridCol w:w="425"/>
        <w:gridCol w:w="2416"/>
        <w:gridCol w:w="850"/>
        <w:gridCol w:w="851"/>
        <w:gridCol w:w="1145"/>
        <w:gridCol w:w="707"/>
        <w:gridCol w:w="710"/>
        <w:gridCol w:w="709"/>
        <w:gridCol w:w="710"/>
        <w:gridCol w:w="850"/>
        <w:gridCol w:w="710"/>
        <w:gridCol w:w="706"/>
        <w:gridCol w:w="709"/>
        <w:gridCol w:w="710"/>
        <w:gridCol w:w="711"/>
        <w:gridCol w:w="707"/>
        <w:gridCol w:w="709"/>
        <w:gridCol w:w="710"/>
        <w:gridCol w:w="801"/>
        <w:gridCol w:w="745"/>
      </w:tblGrid>
      <w:tr w:rsidR="00E14A4D" w:rsidTr="009802F1">
        <w:trPr>
          <w:trHeight w:val="286"/>
        </w:trPr>
        <w:tc>
          <w:tcPr>
            <w:tcW w:w="425" w:type="dxa"/>
            <w:vMerge w:val="restart"/>
            <w:tcBorders>
              <w:top w:val="single" w:sz="12" w:space="0" w:color="000000"/>
              <w:left w:val="single" w:sz="12" w:space="0" w:color="000000"/>
              <w:bottom w:val="single" w:sz="4" w:space="0" w:color="000000"/>
              <w:right w:val="single" w:sz="4" w:space="0" w:color="000000"/>
            </w:tcBorders>
            <w:shd w:val="clear" w:color="auto" w:fill="C6D9F1"/>
            <w:vAlign w:val="center"/>
          </w:tcPr>
          <w:p w:rsidR="00E14A4D" w:rsidRDefault="00ED2B76">
            <w:pPr>
              <w:spacing w:after="0" w:line="259" w:lineRule="auto"/>
              <w:ind w:left="86" w:firstLine="0"/>
              <w:jc w:val="left"/>
            </w:pPr>
            <w:r>
              <w:rPr>
                <w:sz w:val="20"/>
              </w:rPr>
              <w:t>N</w:t>
            </w:r>
          </w:p>
          <w:p w:rsidR="00E14A4D" w:rsidRDefault="00ED2B76">
            <w:pPr>
              <w:spacing w:after="0" w:line="259" w:lineRule="auto"/>
              <w:ind w:left="81" w:firstLine="0"/>
              <w:jc w:val="left"/>
            </w:pPr>
            <w:r>
              <w:rPr>
                <w:sz w:val="20"/>
              </w:rPr>
              <w:t xml:space="preserve">O </w:t>
            </w:r>
          </w:p>
        </w:tc>
        <w:tc>
          <w:tcPr>
            <w:tcW w:w="2416" w:type="dxa"/>
            <w:vMerge w:val="restart"/>
            <w:tcBorders>
              <w:top w:val="single" w:sz="12" w:space="0" w:color="000000"/>
              <w:left w:val="single" w:sz="4" w:space="0" w:color="000000"/>
              <w:bottom w:val="single" w:sz="4" w:space="0" w:color="000000"/>
              <w:right w:val="single" w:sz="4" w:space="0" w:color="000000"/>
            </w:tcBorders>
            <w:shd w:val="clear" w:color="auto" w:fill="8DB3E2"/>
          </w:tcPr>
          <w:p w:rsidR="00E14A4D" w:rsidRDefault="00ED2B76">
            <w:pPr>
              <w:spacing w:after="0" w:line="259" w:lineRule="auto"/>
              <w:ind w:left="210" w:right="136" w:hanging="30"/>
            </w:pPr>
            <w:r>
              <w:rPr>
                <w:sz w:val="20"/>
              </w:rPr>
              <w:t xml:space="preserve">Indikator Kinerja sesuai Tugas dan Fungsi OPD </w:t>
            </w:r>
          </w:p>
        </w:tc>
        <w:tc>
          <w:tcPr>
            <w:tcW w:w="850" w:type="dxa"/>
            <w:vMerge w:val="restart"/>
            <w:tcBorders>
              <w:top w:val="single" w:sz="12" w:space="0" w:color="000000"/>
              <w:left w:val="single" w:sz="4" w:space="0" w:color="000000"/>
              <w:bottom w:val="single" w:sz="4" w:space="0" w:color="000000"/>
              <w:right w:val="single" w:sz="4" w:space="0" w:color="000000"/>
            </w:tcBorders>
            <w:shd w:val="clear" w:color="auto" w:fill="D99594"/>
            <w:vAlign w:val="center"/>
          </w:tcPr>
          <w:p w:rsidR="00E14A4D" w:rsidRDefault="00ED2B76">
            <w:pPr>
              <w:spacing w:after="0" w:line="259" w:lineRule="auto"/>
              <w:ind w:left="215" w:hanging="30"/>
              <w:jc w:val="left"/>
            </w:pPr>
            <w:r>
              <w:rPr>
                <w:sz w:val="20"/>
              </w:rPr>
              <w:t xml:space="preserve">Target NSPK </w:t>
            </w:r>
          </w:p>
        </w:tc>
        <w:tc>
          <w:tcPr>
            <w:tcW w:w="851" w:type="dxa"/>
            <w:vMerge w:val="restart"/>
            <w:tcBorders>
              <w:top w:val="single" w:sz="12" w:space="0" w:color="000000"/>
              <w:left w:val="single" w:sz="4" w:space="0" w:color="000000"/>
              <w:bottom w:val="single" w:sz="4" w:space="0" w:color="000000"/>
              <w:right w:val="single" w:sz="4" w:space="0" w:color="000000"/>
            </w:tcBorders>
            <w:shd w:val="clear" w:color="auto" w:fill="D99594"/>
            <w:vAlign w:val="center"/>
          </w:tcPr>
          <w:p w:rsidR="00E14A4D" w:rsidRDefault="00ED2B76">
            <w:pPr>
              <w:spacing w:after="0" w:line="259" w:lineRule="auto"/>
              <w:ind w:left="344" w:hanging="130"/>
              <w:jc w:val="left"/>
            </w:pPr>
            <w:r>
              <w:rPr>
                <w:sz w:val="20"/>
              </w:rPr>
              <w:t xml:space="preserve">Target IKK </w:t>
            </w:r>
          </w:p>
        </w:tc>
        <w:tc>
          <w:tcPr>
            <w:tcW w:w="1145" w:type="dxa"/>
            <w:vMerge w:val="restart"/>
            <w:tcBorders>
              <w:top w:val="single" w:sz="12" w:space="0" w:color="000000"/>
              <w:left w:val="single" w:sz="4" w:space="0" w:color="000000"/>
              <w:bottom w:val="single" w:sz="4" w:space="0" w:color="000000"/>
              <w:right w:val="single" w:sz="4" w:space="0" w:color="000000"/>
            </w:tcBorders>
            <w:shd w:val="clear" w:color="auto" w:fill="C2D69B"/>
          </w:tcPr>
          <w:p w:rsidR="00E14A4D" w:rsidRDefault="00ED2B76">
            <w:pPr>
              <w:spacing w:after="0" w:line="259" w:lineRule="auto"/>
              <w:ind w:left="299" w:firstLine="0"/>
              <w:jc w:val="left"/>
            </w:pPr>
            <w:r>
              <w:rPr>
                <w:sz w:val="20"/>
              </w:rPr>
              <w:t xml:space="preserve">Target </w:t>
            </w:r>
          </w:p>
          <w:p w:rsidR="00E14A4D" w:rsidRDefault="00ED2B76">
            <w:pPr>
              <w:spacing w:after="0" w:line="259" w:lineRule="auto"/>
              <w:ind w:left="159" w:firstLine="0"/>
              <w:jc w:val="left"/>
            </w:pPr>
            <w:r>
              <w:rPr>
                <w:sz w:val="20"/>
              </w:rPr>
              <w:t xml:space="preserve">Indikator </w:t>
            </w:r>
          </w:p>
          <w:p w:rsidR="00E14A4D" w:rsidRDefault="00ED2B76">
            <w:pPr>
              <w:spacing w:after="0" w:line="259" w:lineRule="auto"/>
              <w:ind w:left="214" w:firstLine="0"/>
              <w:jc w:val="left"/>
            </w:pPr>
            <w:r>
              <w:rPr>
                <w:sz w:val="20"/>
              </w:rPr>
              <w:t xml:space="preserve">Lainnya </w:t>
            </w:r>
          </w:p>
        </w:tc>
        <w:tc>
          <w:tcPr>
            <w:tcW w:w="3686" w:type="dxa"/>
            <w:gridSpan w:val="5"/>
            <w:tcBorders>
              <w:top w:val="single" w:sz="12" w:space="0" w:color="000000"/>
              <w:left w:val="single" w:sz="4" w:space="0" w:color="000000"/>
              <w:bottom w:val="single" w:sz="4" w:space="0" w:color="000000"/>
              <w:right w:val="single" w:sz="4" w:space="0" w:color="000000"/>
            </w:tcBorders>
            <w:shd w:val="clear" w:color="auto" w:fill="C2D69B"/>
          </w:tcPr>
          <w:p w:rsidR="00E14A4D" w:rsidRDefault="00ED2B76">
            <w:pPr>
              <w:spacing w:after="0" w:line="259" w:lineRule="auto"/>
              <w:ind w:left="0" w:right="100" w:firstLine="0"/>
              <w:jc w:val="center"/>
            </w:pPr>
            <w:r>
              <w:rPr>
                <w:sz w:val="20"/>
              </w:rPr>
              <w:t xml:space="preserve">Target Renstra OPD Tahun ke- </w:t>
            </w:r>
          </w:p>
        </w:tc>
        <w:tc>
          <w:tcPr>
            <w:tcW w:w="3546" w:type="dxa"/>
            <w:gridSpan w:val="5"/>
            <w:tcBorders>
              <w:top w:val="single" w:sz="12" w:space="0" w:color="000000"/>
              <w:left w:val="single" w:sz="4" w:space="0" w:color="000000"/>
              <w:bottom w:val="single" w:sz="4" w:space="0" w:color="000000"/>
              <w:right w:val="single" w:sz="4" w:space="0" w:color="000000"/>
            </w:tcBorders>
            <w:shd w:val="clear" w:color="auto" w:fill="C2D69B"/>
          </w:tcPr>
          <w:p w:rsidR="00E14A4D" w:rsidRDefault="00ED2B76">
            <w:pPr>
              <w:spacing w:after="0" w:line="259" w:lineRule="auto"/>
              <w:ind w:left="0" w:right="95" w:firstLine="0"/>
              <w:jc w:val="center"/>
            </w:pPr>
            <w:r>
              <w:rPr>
                <w:sz w:val="20"/>
              </w:rPr>
              <w:t xml:space="preserve">Realisasi Capaian Tahun ke- </w:t>
            </w:r>
          </w:p>
        </w:tc>
        <w:tc>
          <w:tcPr>
            <w:tcW w:w="3672" w:type="dxa"/>
            <w:gridSpan w:val="5"/>
            <w:tcBorders>
              <w:top w:val="single" w:sz="12" w:space="0" w:color="000000"/>
              <w:left w:val="single" w:sz="4" w:space="0" w:color="000000"/>
              <w:bottom w:val="single" w:sz="12" w:space="0" w:color="B2A1C7"/>
              <w:right w:val="single" w:sz="12" w:space="0" w:color="000000"/>
            </w:tcBorders>
            <w:shd w:val="clear" w:color="auto" w:fill="C2D69B"/>
          </w:tcPr>
          <w:p w:rsidR="00E14A4D" w:rsidRDefault="00ED2B76">
            <w:pPr>
              <w:spacing w:after="0" w:line="259" w:lineRule="auto"/>
              <w:ind w:left="0" w:right="94" w:firstLine="0"/>
              <w:jc w:val="center"/>
            </w:pPr>
            <w:r>
              <w:rPr>
                <w:sz w:val="20"/>
              </w:rPr>
              <w:t xml:space="preserve">Rasio Capaian pada Tahun ke- </w:t>
            </w:r>
          </w:p>
        </w:tc>
      </w:tr>
      <w:tr w:rsidR="00E14A4D" w:rsidTr="009802F1">
        <w:trPr>
          <w:trHeight w:val="450"/>
        </w:trPr>
        <w:tc>
          <w:tcPr>
            <w:tcW w:w="425" w:type="dxa"/>
            <w:vMerge/>
            <w:tcBorders>
              <w:top w:val="nil"/>
              <w:left w:val="single" w:sz="12"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2416" w:type="dxa"/>
            <w:vMerge/>
            <w:tcBorders>
              <w:top w:val="nil"/>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850" w:type="dxa"/>
            <w:vMerge/>
            <w:tcBorders>
              <w:top w:val="nil"/>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851" w:type="dxa"/>
            <w:vMerge/>
            <w:tcBorders>
              <w:top w:val="nil"/>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1145" w:type="dxa"/>
            <w:vMerge/>
            <w:tcBorders>
              <w:top w:val="nil"/>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707"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103" w:firstLine="0"/>
              <w:jc w:val="center"/>
            </w:pPr>
            <w:r>
              <w:rPr>
                <w:sz w:val="20"/>
              </w:rPr>
              <w:t xml:space="preserve">1 </w:t>
            </w:r>
          </w:p>
        </w:tc>
        <w:tc>
          <w:tcPr>
            <w:tcW w:w="710"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89" w:firstLine="0"/>
              <w:jc w:val="center"/>
            </w:pPr>
            <w:r>
              <w:rPr>
                <w:sz w:val="20"/>
              </w:rPr>
              <w:t xml:space="preserve">2 </w:t>
            </w:r>
          </w:p>
        </w:tc>
        <w:tc>
          <w:tcPr>
            <w:tcW w:w="709"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88" w:firstLine="0"/>
              <w:jc w:val="center"/>
            </w:pPr>
            <w:r>
              <w:rPr>
                <w:sz w:val="20"/>
              </w:rPr>
              <w:t xml:space="preserve">3 </w:t>
            </w:r>
          </w:p>
        </w:tc>
        <w:tc>
          <w:tcPr>
            <w:tcW w:w="710"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86" w:firstLine="0"/>
              <w:jc w:val="center"/>
            </w:pPr>
            <w:r>
              <w:rPr>
                <w:sz w:val="20"/>
              </w:rPr>
              <w:t xml:space="preserve">4 </w:t>
            </w:r>
          </w:p>
        </w:tc>
        <w:tc>
          <w:tcPr>
            <w:tcW w:w="850"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96" w:firstLine="0"/>
              <w:jc w:val="center"/>
            </w:pPr>
            <w:r>
              <w:rPr>
                <w:sz w:val="20"/>
              </w:rPr>
              <w:t xml:space="preserve">5 </w:t>
            </w:r>
          </w:p>
        </w:tc>
        <w:tc>
          <w:tcPr>
            <w:tcW w:w="710"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96" w:firstLine="0"/>
              <w:jc w:val="center"/>
            </w:pPr>
            <w:r>
              <w:rPr>
                <w:sz w:val="20"/>
              </w:rPr>
              <w:t xml:space="preserve">1 </w:t>
            </w:r>
          </w:p>
        </w:tc>
        <w:tc>
          <w:tcPr>
            <w:tcW w:w="706"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92" w:firstLine="0"/>
              <w:jc w:val="center"/>
            </w:pPr>
            <w:r>
              <w:rPr>
                <w:sz w:val="20"/>
              </w:rPr>
              <w:t xml:space="preserve">2 </w:t>
            </w:r>
          </w:p>
        </w:tc>
        <w:tc>
          <w:tcPr>
            <w:tcW w:w="709"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97" w:firstLine="0"/>
              <w:jc w:val="center"/>
            </w:pPr>
            <w:r>
              <w:rPr>
                <w:sz w:val="20"/>
              </w:rPr>
              <w:t xml:space="preserve">3 </w:t>
            </w:r>
          </w:p>
        </w:tc>
        <w:tc>
          <w:tcPr>
            <w:tcW w:w="710"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86" w:firstLine="0"/>
              <w:jc w:val="center"/>
            </w:pPr>
            <w:r>
              <w:rPr>
                <w:sz w:val="20"/>
              </w:rPr>
              <w:t xml:space="preserve">4 </w:t>
            </w:r>
          </w:p>
        </w:tc>
        <w:tc>
          <w:tcPr>
            <w:tcW w:w="711"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96" w:firstLine="0"/>
              <w:jc w:val="center"/>
            </w:pPr>
            <w:r>
              <w:rPr>
                <w:sz w:val="20"/>
              </w:rPr>
              <w:t xml:space="preserve">5 </w:t>
            </w:r>
          </w:p>
        </w:tc>
        <w:tc>
          <w:tcPr>
            <w:tcW w:w="707"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92" w:firstLine="0"/>
              <w:jc w:val="center"/>
            </w:pPr>
            <w:r>
              <w:rPr>
                <w:sz w:val="20"/>
              </w:rPr>
              <w:t xml:space="preserve">1 </w:t>
            </w:r>
          </w:p>
        </w:tc>
        <w:tc>
          <w:tcPr>
            <w:tcW w:w="709"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97" w:firstLine="0"/>
              <w:jc w:val="center"/>
            </w:pPr>
            <w:r>
              <w:rPr>
                <w:sz w:val="20"/>
              </w:rPr>
              <w:t xml:space="preserve">2 </w:t>
            </w:r>
          </w:p>
        </w:tc>
        <w:tc>
          <w:tcPr>
            <w:tcW w:w="710"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86" w:firstLine="0"/>
              <w:jc w:val="center"/>
            </w:pPr>
            <w:r>
              <w:rPr>
                <w:sz w:val="20"/>
              </w:rPr>
              <w:t xml:space="preserve">3 </w:t>
            </w:r>
          </w:p>
        </w:tc>
        <w:tc>
          <w:tcPr>
            <w:tcW w:w="801"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95" w:firstLine="0"/>
              <w:jc w:val="center"/>
            </w:pPr>
            <w:r>
              <w:rPr>
                <w:sz w:val="20"/>
              </w:rPr>
              <w:t xml:space="preserve">4 </w:t>
            </w:r>
          </w:p>
        </w:tc>
        <w:tc>
          <w:tcPr>
            <w:tcW w:w="745" w:type="dxa"/>
            <w:tcBorders>
              <w:top w:val="single" w:sz="12" w:space="0" w:color="B2A1C7"/>
              <w:left w:val="single" w:sz="4" w:space="0" w:color="000000"/>
              <w:bottom w:val="single" w:sz="12" w:space="0" w:color="FABF8F"/>
              <w:right w:val="single" w:sz="12" w:space="0" w:color="000000"/>
            </w:tcBorders>
            <w:shd w:val="clear" w:color="auto" w:fill="B2A1C7"/>
            <w:vAlign w:val="center"/>
          </w:tcPr>
          <w:p w:rsidR="00E14A4D" w:rsidRDefault="00ED2B76">
            <w:pPr>
              <w:spacing w:after="0" w:line="259" w:lineRule="auto"/>
              <w:ind w:left="0" w:right="85" w:firstLine="0"/>
              <w:jc w:val="center"/>
            </w:pPr>
            <w:r>
              <w:rPr>
                <w:sz w:val="20"/>
              </w:rPr>
              <w:t xml:space="preserve">5 </w:t>
            </w:r>
          </w:p>
        </w:tc>
      </w:tr>
      <w:tr w:rsidR="00E14A4D" w:rsidTr="009802F1">
        <w:trPr>
          <w:trHeight w:val="325"/>
        </w:trPr>
        <w:tc>
          <w:tcPr>
            <w:tcW w:w="425" w:type="dxa"/>
            <w:tcBorders>
              <w:top w:val="single" w:sz="4" w:space="0" w:color="000000"/>
              <w:left w:val="single" w:sz="12" w:space="0" w:color="000000"/>
              <w:bottom w:val="single" w:sz="12" w:space="0" w:color="000000"/>
              <w:right w:val="single" w:sz="4" w:space="0" w:color="000000"/>
            </w:tcBorders>
            <w:shd w:val="clear" w:color="auto" w:fill="FABF8F"/>
          </w:tcPr>
          <w:p w:rsidR="00E14A4D" w:rsidRDefault="00ED2B76">
            <w:pPr>
              <w:spacing w:after="0" w:line="259" w:lineRule="auto"/>
              <w:ind w:left="-4" w:firstLine="0"/>
              <w:jc w:val="left"/>
            </w:pPr>
            <w:r>
              <w:rPr>
                <w:sz w:val="20"/>
              </w:rPr>
              <w:t xml:space="preserve">(1) </w:t>
            </w:r>
          </w:p>
        </w:tc>
        <w:tc>
          <w:tcPr>
            <w:tcW w:w="2416"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0" w:right="65" w:firstLine="0"/>
              <w:jc w:val="center"/>
            </w:pPr>
            <w:r>
              <w:rPr>
                <w:sz w:val="20"/>
              </w:rPr>
              <w:t xml:space="preserve">(2) </w:t>
            </w:r>
          </w:p>
        </w:tc>
        <w:tc>
          <w:tcPr>
            <w:tcW w:w="850"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0" w:right="96" w:firstLine="0"/>
              <w:jc w:val="center"/>
            </w:pPr>
            <w:r>
              <w:rPr>
                <w:sz w:val="20"/>
              </w:rPr>
              <w:t xml:space="preserve">(3) </w:t>
            </w:r>
          </w:p>
        </w:tc>
        <w:tc>
          <w:tcPr>
            <w:tcW w:w="851"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0" w:right="93" w:firstLine="0"/>
              <w:jc w:val="center"/>
            </w:pPr>
            <w:r>
              <w:rPr>
                <w:sz w:val="20"/>
              </w:rPr>
              <w:t xml:space="preserve">(4) </w:t>
            </w:r>
          </w:p>
        </w:tc>
        <w:tc>
          <w:tcPr>
            <w:tcW w:w="1145"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0" w:right="96" w:firstLine="0"/>
              <w:jc w:val="center"/>
            </w:pPr>
            <w:r>
              <w:rPr>
                <w:sz w:val="20"/>
              </w:rPr>
              <w:t xml:space="preserve">(5) </w:t>
            </w:r>
          </w:p>
        </w:tc>
        <w:tc>
          <w:tcPr>
            <w:tcW w:w="707"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0" w:right="102" w:firstLine="0"/>
              <w:jc w:val="center"/>
            </w:pPr>
            <w:r>
              <w:rPr>
                <w:sz w:val="20"/>
              </w:rPr>
              <w:t xml:space="preserve">(6) </w:t>
            </w:r>
          </w:p>
        </w:tc>
        <w:tc>
          <w:tcPr>
            <w:tcW w:w="710"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0" w:right="88" w:firstLine="0"/>
              <w:jc w:val="center"/>
            </w:pPr>
            <w:r>
              <w:rPr>
                <w:sz w:val="20"/>
              </w:rPr>
              <w:t xml:space="preserve">(7) </w:t>
            </w:r>
          </w:p>
        </w:tc>
        <w:tc>
          <w:tcPr>
            <w:tcW w:w="709"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0" w:right="87" w:firstLine="0"/>
              <w:jc w:val="center"/>
            </w:pPr>
            <w:r>
              <w:rPr>
                <w:sz w:val="20"/>
              </w:rPr>
              <w:t xml:space="preserve">(8) </w:t>
            </w:r>
          </w:p>
        </w:tc>
        <w:tc>
          <w:tcPr>
            <w:tcW w:w="710"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0" w:right="85" w:firstLine="0"/>
              <w:jc w:val="center"/>
            </w:pPr>
            <w:r>
              <w:rPr>
                <w:sz w:val="20"/>
              </w:rPr>
              <w:t xml:space="preserve">(9) </w:t>
            </w:r>
          </w:p>
        </w:tc>
        <w:tc>
          <w:tcPr>
            <w:tcW w:w="850"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0" w:right="100" w:firstLine="0"/>
              <w:jc w:val="center"/>
            </w:pPr>
            <w:r>
              <w:rPr>
                <w:sz w:val="20"/>
              </w:rPr>
              <w:t xml:space="preserve">(10) </w:t>
            </w:r>
          </w:p>
        </w:tc>
        <w:tc>
          <w:tcPr>
            <w:tcW w:w="710"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120" w:firstLine="0"/>
              <w:jc w:val="left"/>
            </w:pPr>
            <w:r>
              <w:rPr>
                <w:sz w:val="20"/>
              </w:rPr>
              <w:t xml:space="preserve">(11) </w:t>
            </w:r>
          </w:p>
        </w:tc>
        <w:tc>
          <w:tcPr>
            <w:tcW w:w="706"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120" w:firstLine="0"/>
              <w:jc w:val="left"/>
            </w:pPr>
            <w:r>
              <w:rPr>
                <w:sz w:val="20"/>
              </w:rPr>
              <w:t xml:space="preserve">(12) </w:t>
            </w:r>
          </w:p>
        </w:tc>
        <w:tc>
          <w:tcPr>
            <w:tcW w:w="709"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124" w:firstLine="0"/>
              <w:jc w:val="left"/>
            </w:pPr>
            <w:r>
              <w:rPr>
                <w:sz w:val="20"/>
              </w:rPr>
              <w:t xml:space="preserve">(13) </w:t>
            </w:r>
          </w:p>
        </w:tc>
        <w:tc>
          <w:tcPr>
            <w:tcW w:w="710"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125" w:firstLine="0"/>
              <w:jc w:val="left"/>
            </w:pPr>
            <w:r>
              <w:rPr>
                <w:sz w:val="20"/>
              </w:rPr>
              <w:t xml:space="preserve">(14) </w:t>
            </w:r>
          </w:p>
        </w:tc>
        <w:tc>
          <w:tcPr>
            <w:tcW w:w="711"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120" w:firstLine="0"/>
              <w:jc w:val="left"/>
            </w:pPr>
            <w:r>
              <w:rPr>
                <w:sz w:val="20"/>
              </w:rPr>
              <w:t xml:space="preserve">(15) </w:t>
            </w:r>
          </w:p>
        </w:tc>
        <w:tc>
          <w:tcPr>
            <w:tcW w:w="707"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120" w:firstLine="0"/>
              <w:jc w:val="left"/>
            </w:pPr>
            <w:r>
              <w:rPr>
                <w:sz w:val="20"/>
              </w:rPr>
              <w:t xml:space="preserve">(16) </w:t>
            </w:r>
          </w:p>
        </w:tc>
        <w:tc>
          <w:tcPr>
            <w:tcW w:w="709"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124" w:firstLine="0"/>
              <w:jc w:val="left"/>
            </w:pPr>
            <w:r>
              <w:rPr>
                <w:sz w:val="20"/>
              </w:rPr>
              <w:t xml:space="preserve">(17) </w:t>
            </w:r>
          </w:p>
        </w:tc>
        <w:tc>
          <w:tcPr>
            <w:tcW w:w="710"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125" w:firstLine="0"/>
              <w:jc w:val="left"/>
            </w:pPr>
            <w:r>
              <w:rPr>
                <w:sz w:val="20"/>
              </w:rPr>
              <w:t xml:space="preserve">(18) </w:t>
            </w:r>
          </w:p>
        </w:tc>
        <w:tc>
          <w:tcPr>
            <w:tcW w:w="801"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165" w:firstLine="0"/>
              <w:jc w:val="left"/>
            </w:pPr>
            <w:r>
              <w:rPr>
                <w:sz w:val="20"/>
              </w:rPr>
              <w:t xml:space="preserve">(19) </w:t>
            </w:r>
          </w:p>
        </w:tc>
        <w:tc>
          <w:tcPr>
            <w:tcW w:w="745" w:type="dxa"/>
            <w:tcBorders>
              <w:top w:val="single" w:sz="12" w:space="0" w:color="FABF8F"/>
              <w:left w:val="single" w:sz="4" w:space="0" w:color="000000"/>
              <w:bottom w:val="single" w:sz="12" w:space="0" w:color="000000"/>
              <w:right w:val="single" w:sz="12" w:space="0" w:color="000000"/>
            </w:tcBorders>
            <w:shd w:val="clear" w:color="auto" w:fill="FABF8F"/>
          </w:tcPr>
          <w:p w:rsidR="00E14A4D" w:rsidRDefault="00ED2B76">
            <w:pPr>
              <w:spacing w:after="0" w:line="259" w:lineRule="auto"/>
              <w:ind w:left="0" w:right="89" w:firstLine="0"/>
              <w:jc w:val="center"/>
            </w:pPr>
            <w:r>
              <w:rPr>
                <w:sz w:val="20"/>
              </w:rPr>
              <w:t xml:space="preserve">(20) </w:t>
            </w:r>
          </w:p>
        </w:tc>
      </w:tr>
      <w:tr w:rsidR="00E14A4D" w:rsidTr="009802F1">
        <w:trPr>
          <w:trHeight w:val="1055"/>
        </w:trPr>
        <w:tc>
          <w:tcPr>
            <w:tcW w:w="425" w:type="dxa"/>
            <w:tcBorders>
              <w:top w:val="single" w:sz="12" w:space="0" w:color="000000"/>
              <w:left w:val="single" w:sz="12" w:space="0" w:color="000000"/>
              <w:bottom w:val="dashed" w:sz="4" w:space="0" w:color="000000"/>
              <w:right w:val="single" w:sz="4" w:space="0" w:color="000000"/>
            </w:tcBorders>
          </w:tcPr>
          <w:p w:rsidR="00E14A4D" w:rsidRDefault="00ED2B76">
            <w:pPr>
              <w:spacing w:after="0" w:line="259" w:lineRule="auto"/>
              <w:ind w:left="66" w:firstLine="0"/>
              <w:jc w:val="left"/>
            </w:pPr>
            <w:r>
              <w:rPr>
                <w:sz w:val="20"/>
              </w:rPr>
              <w:t xml:space="preserve">1. </w:t>
            </w:r>
          </w:p>
        </w:tc>
        <w:tc>
          <w:tcPr>
            <w:tcW w:w="2416" w:type="dxa"/>
            <w:tcBorders>
              <w:top w:val="single" w:sz="12" w:space="0" w:color="000000"/>
              <w:left w:val="single" w:sz="4" w:space="0" w:color="000000"/>
              <w:bottom w:val="dashed" w:sz="4" w:space="0" w:color="000000"/>
              <w:right w:val="single" w:sz="4" w:space="0" w:color="000000"/>
            </w:tcBorders>
          </w:tcPr>
          <w:p w:rsidR="00E14A4D" w:rsidRDefault="00ED2B76">
            <w:pPr>
              <w:spacing w:after="0" w:line="259" w:lineRule="auto"/>
              <w:ind w:left="55" w:firstLine="0"/>
              <w:jc w:val="left"/>
            </w:pPr>
            <w:r>
              <w:rPr>
                <w:sz w:val="20"/>
              </w:rPr>
              <w:t>Te</w:t>
            </w:r>
            <w:r w:rsidR="009802F1">
              <w:rPr>
                <w:sz w:val="20"/>
              </w:rPr>
              <w:t xml:space="preserve">rciptanya peningkatan kualitas </w:t>
            </w:r>
            <w:r>
              <w:rPr>
                <w:sz w:val="20"/>
              </w:rPr>
              <w:t xml:space="preserve">program pemberdayaan masyarakat </w:t>
            </w:r>
          </w:p>
        </w:tc>
        <w:tc>
          <w:tcPr>
            <w:tcW w:w="850" w:type="dxa"/>
            <w:tcBorders>
              <w:top w:val="single" w:sz="12"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32" w:firstLine="0"/>
              <w:jc w:val="left"/>
            </w:pPr>
            <w:r>
              <w:rPr>
                <w:sz w:val="20"/>
              </w:rPr>
              <w:t xml:space="preserve"> </w:t>
            </w:r>
            <w:r>
              <w:rPr>
                <w:sz w:val="20"/>
                <w:vertAlign w:val="subscript"/>
              </w:rPr>
              <w:t xml:space="preserve"> </w:t>
            </w:r>
          </w:p>
        </w:tc>
        <w:tc>
          <w:tcPr>
            <w:tcW w:w="851" w:type="dxa"/>
            <w:tcBorders>
              <w:top w:val="single" w:sz="12"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29" w:firstLine="0"/>
              <w:jc w:val="left"/>
            </w:pPr>
            <w:r>
              <w:rPr>
                <w:sz w:val="13"/>
              </w:rPr>
              <w:t xml:space="preserve"> </w:t>
            </w:r>
          </w:p>
        </w:tc>
        <w:tc>
          <w:tcPr>
            <w:tcW w:w="1145" w:type="dxa"/>
            <w:tcBorders>
              <w:top w:val="single" w:sz="12"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50" w:firstLine="0"/>
              <w:jc w:val="center"/>
            </w:pPr>
            <w:r>
              <w:rPr>
                <w:sz w:val="13"/>
              </w:rPr>
              <w:t xml:space="preserve"> </w:t>
            </w:r>
          </w:p>
        </w:tc>
        <w:tc>
          <w:tcPr>
            <w:tcW w:w="707" w:type="dxa"/>
            <w:tcBorders>
              <w:top w:val="single" w:sz="12"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75" w:firstLine="0"/>
            </w:pPr>
            <w:r>
              <w:rPr>
                <w:sz w:val="20"/>
              </w:rPr>
              <w:t xml:space="preserve">100% </w:t>
            </w:r>
          </w:p>
        </w:tc>
        <w:tc>
          <w:tcPr>
            <w:tcW w:w="710" w:type="dxa"/>
            <w:tcBorders>
              <w:top w:val="single" w:sz="12"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79" w:firstLine="0"/>
            </w:pPr>
            <w:r>
              <w:rPr>
                <w:sz w:val="20"/>
              </w:rPr>
              <w:t xml:space="preserve">100% </w:t>
            </w:r>
          </w:p>
        </w:tc>
        <w:tc>
          <w:tcPr>
            <w:tcW w:w="709" w:type="dxa"/>
            <w:tcBorders>
              <w:top w:val="single" w:sz="12"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79" w:firstLine="0"/>
            </w:pPr>
            <w:r>
              <w:rPr>
                <w:sz w:val="20"/>
              </w:rPr>
              <w:t xml:space="preserve">100% </w:t>
            </w:r>
          </w:p>
        </w:tc>
        <w:tc>
          <w:tcPr>
            <w:tcW w:w="710" w:type="dxa"/>
            <w:tcBorders>
              <w:top w:val="single" w:sz="12"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80" w:firstLine="0"/>
            </w:pPr>
            <w:r>
              <w:rPr>
                <w:sz w:val="20"/>
              </w:rPr>
              <w:t xml:space="preserve">100% </w:t>
            </w:r>
          </w:p>
        </w:tc>
        <w:tc>
          <w:tcPr>
            <w:tcW w:w="850" w:type="dxa"/>
            <w:tcBorders>
              <w:top w:val="single" w:sz="12"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145" w:firstLine="0"/>
              <w:jc w:val="left"/>
            </w:pPr>
            <w:r>
              <w:rPr>
                <w:sz w:val="20"/>
              </w:rPr>
              <w:t xml:space="preserve">100% </w:t>
            </w:r>
          </w:p>
        </w:tc>
        <w:tc>
          <w:tcPr>
            <w:tcW w:w="710" w:type="dxa"/>
            <w:tcBorders>
              <w:top w:val="single" w:sz="12"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75" w:firstLine="0"/>
            </w:pPr>
            <w:r>
              <w:rPr>
                <w:sz w:val="20"/>
              </w:rPr>
              <w:t xml:space="preserve">100% </w:t>
            </w:r>
          </w:p>
        </w:tc>
        <w:tc>
          <w:tcPr>
            <w:tcW w:w="706" w:type="dxa"/>
            <w:tcBorders>
              <w:top w:val="single" w:sz="12"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75" w:firstLine="0"/>
            </w:pPr>
            <w:r>
              <w:rPr>
                <w:sz w:val="20"/>
              </w:rPr>
              <w:t xml:space="preserve">100% </w:t>
            </w:r>
          </w:p>
        </w:tc>
        <w:tc>
          <w:tcPr>
            <w:tcW w:w="709" w:type="dxa"/>
            <w:tcBorders>
              <w:top w:val="single" w:sz="12"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79" w:firstLine="0"/>
            </w:pPr>
            <w:r>
              <w:rPr>
                <w:sz w:val="20"/>
              </w:rPr>
              <w:t xml:space="preserve">100% </w:t>
            </w:r>
          </w:p>
        </w:tc>
        <w:tc>
          <w:tcPr>
            <w:tcW w:w="710" w:type="dxa"/>
            <w:tcBorders>
              <w:top w:val="single" w:sz="12"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80" w:firstLine="0"/>
            </w:pPr>
            <w:r>
              <w:rPr>
                <w:sz w:val="20"/>
              </w:rPr>
              <w:t xml:space="preserve">100% </w:t>
            </w:r>
          </w:p>
        </w:tc>
        <w:tc>
          <w:tcPr>
            <w:tcW w:w="711" w:type="dxa"/>
            <w:tcBorders>
              <w:top w:val="single" w:sz="12"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75" w:firstLine="0"/>
            </w:pPr>
            <w:r>
              <w:rPr>
                <w:sz w:val="20"/>
              </w:rPr>
              <w:t xml:space="preserve">100% </w:t>
            </w:r>
          </w:p>
        </w:tc>
        <w:tc>
          <w:tcPr>
            <w:tcW w:w="707" w:type="dxa"/>
            <w:tcBorders>
              <w:top w:val="single" w:sz="12"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75" w:firstLine="0"/>
            </w:pPr>
            <w:r>
              <w:rPr>
                <w:sz w:val="20"/>
              </w:rPr>
              <w:t xml:space="preserve">100% </w:t>
            </w:r>
          </w:p>
        </w:tc>
        <w:tc>
          <w:tcPr>
            <w:tcW w:w="709" w:type="dxa"/>
            <w:tcBorders>
              <w:top w:val="single" w:sz="12"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79" w:firstLine="0"/>
            </w:pPr>
            <w:r>
              <w:rPr>
                <w:sz w:val="20"/>
              </w:rPr>
              <w:t xml:space="preserve">100% </w:t>
            </w:r>
          </w:p>
        </w:tc>
        <w:tc>
          <w:tcPr>
            <w:tcW w:w="710" w:type="dxa"/>
            <w:tcBorders>
              <w:top w:val="single" w:sz="12"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80" w:firstLine="0"/>
            </w:pPr>
            <w:r>
              <w:rPr>
                <w:sz w:val="20"/>
              </w:rPr>
              <w:t xml:space="preserve">100% </w:t>
            </w:r>
          </w:p>
        </w:tc>
        <w:tc>
          <w:tcPr>
            <w:tcW w:w="801" w:type="dxa"/>
            <w:tcBorders>
              <w:top w:val="single" w:sz="12"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120" w:firstLine="0"/>
            </w:pPr>
            <w:r>
              <w:rPr>
                <w:sz w:val="20"/>
              </w:rPr>
              <w:t xml:space="preserve">100% </w:t>
            </w:r>
          </w:p>
        </w:tc>
        <w:tc>
          <w:tcPr>
            <w:tcW w:w="745" w:type="dxa"/>
            <w:tcBorders>
              <w:top w:val="single" w:sz="12" w:space="0" w:color="000000"/>
              <w:left w:val="single" w:sz="4" w:space="0" w:color="000000"/>
              <w:bottom w:val="dashed" w:sz="4" w:space="0" w:color="000000"/>
              <w:right w:val="single" w:sz="12" w:space="0" w:color="000000"/>
            </w:tcBorders>
            <w:vAlign w:val="center"/>
          </w:tcPr>
          <w:p w:rsidR="00E14A4D" w:rsidRDefault="00ED2B76">
            <w:pPr>
              <w:spacing w:after="0" w:line="259" w:lineRule="auto"/>
              <w:ind w:left="150" w:firstLine="0"/>
              <w:jc w:val="left"/>
            </w:pPr>
            <w:r>
              <w:rPr>
                <w:sz w:val="20"/>
              </w:rPr>
              <w:t xml:space="preserve">100% </w:t>
            </w:r>
          </w:p>
        </w:tc>
      </w:tr>
      <w:tr w:rsidR="00E14A4D" w:rsidTr="009802F1">
        <w:trPr>
          <w:trHeight w:val="1577"/>
        </w:trPr>
        <w:tc>
          <w:tcPr>
            <w:tcW w:w="425"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66" w:firstLine="0"/>
              <w:jc w:val="left"/>
            </w:pPr>
            <w:r>
              <w:rPr>
                <w:sz w:val="20"/>
              </w:rPr>
              <w:t xml:space="preserve">2. </w:t>
            </w:r>
          </w:p>
        </w:tc>
        <w:tc>
          <w:tcPr>
            <w:tcW w:w="2416"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55" w:firstLine="0"/>
              <w:jc w:val="left"/>
            </w:pPr>
            <w:r>
              <w:rPr>
                <w:sz w:val="20"/>
              </w:rPr>
              <w:t xml:space="preserve">Terciptanya </w:t>
            </w:r>
          </w:p>
          <w:p w:rsidR="00E14A4D" w:rsidRDefault="00ED2B76">
            <w:pPr>
              <w:spacing w:after="0" w:line="259" w:lineRule="auto"/>
              <w:ind w:left="55" w:firstLine="0"/>
            </w:pPr>
            <w:r>
              <w:rPr>
                <w:sz w:val="20"/>
              </w:rPr>
              <w:t xml:space="preserve">Ketentraman dan </w:t>
            </w:r>
          </w:p>
          <w:p w:rsidR="00E14A4D" w:rsidRDefault="00ED2B76">
            <w:pPr>
              <w:spacing w:after="0" w:line="229" w:lineRule="auto"/>
              <w:ind w:left="55" w:firstLine="0"/>
            </w:pPr>
            <w:r>
              <w:rPr>
                <w:sz w:val="20"/>
              </w:rPr>
              <w:t xml:space="preserve">Ketertiban umum dalam rangka </w:t>
            </w:r>
          </w:p>
          <w:p w:rsidR="00E14A4D" w:rsidRDefault="00ED2B76" w:rsidP="009802F1">
            <w:pPr>
              <w:spacing w:after="0" w:line="259" w:lineRule="auto"/>
              <w:ind w:left="55" w:firstLine="0"/>
              <w:jc w:val="left"/>
            </w:pPr>
            <w:r>
              <w:rPr>
                <w:sz w:val="20"/>
              </w:rPr>
              <w:t xml:space="preserve">terciptanya </w:t>
            </w:r>
            <w:r w:rsidR="009802F1">
              <w:rPr>
                <w:sz w:val="20"/>
              </w:rPr>
              <w:t xml:space="preserve">suasana </w:t>
            </w:r>
            <w:r>
              <w:rPr>
                <w:sz w:val="20"/>
              </w:rPr>
              <w:t xml:space="preserve">aman dan kondusif  </w:t>
            </w:r>
          </w:p>
        </w:tc>
        <w:tc>
          <w:tcPr>
            <w:tcW w:w="850"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49" w:firstLine="0"/>
              <w:jc w:val="center"/>
            </w:pPr>
            <w:r>
              <w:rPr>
                <w:sz w:val="13"/>
              </w:rPr>
              <w:t xml:space="preserve"> </w:t>
            </w:r>
          </w:p>
        </w:tc>
        <w:tc>
          <w:tcPr>
            <w:tcW w:w="851"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47" w:firstLine="0"/>
              <w:jc w:val="center"/>
            </w:pPr>
            <w:r>
              <w:rPr>
                <w:sz w:val="13"/>
              </w:rPr>
              <w:t xml:space="preserve"> </w:t>
            </w:r>
          </w:p>
        </w:tc>
        <w:tc>
          <w:tcPr>
            <w:tcW w:w="1145"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50" w:firstLine="0"/>
              <w:jc w:val="center"/>
            </w:pPr>
            <w:r>
              <w:rPr>
                <w:sz w:val="13"/>
              </w:rPr>
              <w:t xml:space="preserve"> </w:t>
            </w:r>
          </w:p>
        </w:tc>
        <w:tc>
          <w:tcPr>
            <w:tcW w:w="707" w:type="dxa"/>
            <w:tcBorders>
              <w:top w:val="dashed" w:sz="4"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135" w:firstLine="0"/>
              <w:jc w:val="left"/>
            </w:pPr>
            <w:r>
              <w:rPr>
                <w:sz w:val="20"/>
              </w:rPr>
              <w:t xml:space="preserve">53% </w:t>
            </w:r>
          </w:p>
        </w:tc>
        <w:tc>
          <w:tcPr>
            <w:tcW w:w="710" w:type="dxa"/>
            <w:tcBorders>
              <w:top w:val="dashed" w:sz="4"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139" w:firstLine="0"/>
              <w:jc w:val="left"/>
            </w:pPr>
            <w:r>
              <w:rPr>
                <w:sz w:val="20"/>
              </w:rPr>
              <w:t xml:space="preserve">55% </w:t>
            </w:r>
          </w:p>
        </w:tc>
        <w:tc>
          <w:tcPr>
            <w:tcW w:w="709" w:type="dxa"/>
            <w:tcBorders>
              <w:top w:val="dashed" w:sz="4"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139" w:firstLine="0"/>
              <w:jc w:val="left"/>
            </w:pPr>
            <w:r>
              <w:rPr>
                <w:sz w:val="20"/>
              </w:rPr>
              <w:t xml:space="preserve">60% </w:t>
            </w:r>
          </w:p>
        </w:tc>
        <w:tc>
          <w:tcPr>
            <w:tcW w:w="710" w:type="dxa"/>
            <w:tcBorders>
              <w:top w:val="dashed" w:sz="4"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140" w:firstLine="0"/>
              <w:jc w:val="left"/>
            </w:pPr>
            <w:r>
              <w:rPr>
                <w:sz w:val="20"/>
              </w:rPr>
              <w:t xml:space="preserve">65% </w:t>
            </w:r>
          </w:p>
        </w:tc>
        <w:tc>
          <w:tcPr>
            <w:tcW w:w="850" w:type="dxa"/>
            <w:tcBorders>
              <w:top w:val="dashed" w:sz="4"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205" w:firstLine="0"/>
              <w:jc w:val="left"/>
            </w:pPr>
            <w:r>
              <w:rPr>
                <w:sz w:val="20"/>
              </w:rPr>
              <w:t xml:space="preserve">75% </w:t>
            </w:r>
          </w:p>
        </w:tc>
        <w:tc>
          <w:tcPr>
            <w:tcW w:w="710" w:type="dxa"/>
            <w:tcBorders>
              <w:top w:val="dashed" w:sz="4"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135" w:firstLine="0"/>
              <w:jc w:val="left"/>
            </w:pPr>
            <w:r>
              <w:rPr>
                <w:sz w:val="20"/>
              </w:rPr>
              <w:t xml:space="preserve">53% </w:t>
            </w:r>
          </w:p>
        </w:tc>
        <w:tc>
          <w:tcPr>
            <w:tcW w:w="706" w:type="dxa"/>
            <w:tcBorders>
              <w:top w:val="dashed" w:sz="4"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135" w:firstLine="0"/>
              <w:jc w:val="left"/>
            </w:pPr>
            <w:r>
              <w:rPr>
                <w:sz w:val="20"/>
              </w:rPr>
              <w:t xml:space="preserve">55% </w:t>
            </w:r>
          </w:p>
        </w:tc>
        <w:tc>
          <w:tcPr>
            <w:tcW w:w="709" w:type="dxa"/>
            <w:tcBorders>
              <w:top w:val="dashed" w:sz="4"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139" w:firstLine="0"/>
              <w:jc w:val="left"/>
            </w:pPr>
            <w:r>
              <w:rPr>
                <w:sz w:val="20"/>
              </w:rPr>
              <w:t xml:space="preserve">60% </w:t>
            </w:r>
          </w:p>
        </w:tc>
        <w:tc>
          <w:tcPr>
            <w:tcW w:w="710" w:type="dxa"/>
            <w:tcBorders>
              <w:top w:val="dashed" w:sz="4"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141" w:firstLine="0"/>
              <w:jc w:val="left"/>
            </w:pPr>
            <w:r>
              <w:rPr>
                <w:sz w:val="20"/>
              </w:rPr>
              <w:t xml:space="preserve">65% </w:t>
            </w:r>
          </w:p>
        </w:tc>
        <w:tc>
          <w:tcPr>
            <w:tcW w:w="711" w:type="dxa"/>
            <w:tcBorders>
              <w:top w:val="dashed" w:sz="4"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135" w:firstLine="0"/>
              <w:jc w:val="left"/>
            </w:pPr>
            <w:r>
              <w:rPr>
                <w:sz w:val="20"/>
              </w:rPr>
              <w:t xml:space="preserve">75% </w:t>
            </w:r>
          </w:p>
        </w:tc>
        <w:tc>
          <w:tcPr>
            <w:tcW w:w="707" w:type="dxa"/>
            <w:tcBorders>
              <w:top w:val="dashed" w:sz="4"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75" w:firstLine="0"/>
            </w:pPr>
            <w:r>
              <w:rPr>
                <w:sz w:val="20"/>
              </w:rPr>
              <w:t xml:space="preserve">100% </w:t>
            </w:r>
          </w:p>
        </w:tc>
        <w:tc>
          <w:tcPr>
            <w:tcW w:w="709" w:type="dxa"/>
            <w:tcBorders>
              <w:top w:val="dashed" w:sz="4"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79" w:firstLine="0"/>
            </w:pPr>
            <w:r>
              <w:rPr>
                <w:sz w:val="20"/>
              </w:rPr>
              <w:t xml:space="preserve">100% </w:t>
            </w:r>
          </w:p>
        </w:tc>
        <w:tc>
          <w:tcPr>
            <w:tcW w:w="710" w:type="dxa"/>
            <w:tcBorders>
              <w:top w:val="dashed" w:sz="4"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80" w:firstLine="0"/>
            </w:pPr>
            <w:r>
              <w:rPr>
                <w:sz w:val="20"/>
              </w:rPr>
              <w:t xml:space="preserve">100% </w:t>
            </w:r>
          </w:p>
        </w:tc>
        <w:tc>
          <w:tcPr>
            <w:tcW w:w="801" w:type="dxa"/>
            <w:tcBorders>
              <w:top w:val="dashed" w:sz="4"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120" w:firstLine="0"/>
            </w:pPr>
            <w:r>
              <w:rPr>
                <w:sz w:val="20"/>
              </w:rPr>
              <w:t xml:space="preserve">100% </w:t>
            </w:r>
          </w:p>
        </w:tc>
        <w:tc>
          <w:tcPr>
            <w:tcW w:w="745" w:type="dxa"/>
            <w:tcBorders>
              <w:top w:val="dashed" w:sz="4" w:space="0" w:color="000000"/>
              <w:left w:val="single" w:sz="4" w:space="0" w:color="000000"/>
              <w:bottom w:val="dashed" w:sz="4" w:space="0" w:color="000000"/>
              <w:right w:val="single" w:sz="12" w:space="0" w:color="000000"/>
            </w:tcBorders>
            <w:vAlign w:val="center"/>
          </w:tcPr>
          <w:p w:rsidR="00E14A4D" w:rsidRDefault="00ED2B76">
            <w:pPr>
              <w:spacing w:after="0" w:line="259" w:lineRule="auto"/>
              <w:ind w:left="150" w:firstLine="0"/>
              <w:jc w:val="left"/>
            </w:pPr>
            <w:r>
              <w:rPr>
                <w:sz w:val="20"/>
              </w:rPr>
              <w:t xml:space="preserve">100% </w:t>
            </w:r>
          </w:p>
        </w:tc>
      </w:tr>
      <w:tr w:rsidR="00E14A4D" w:rsidTr="009802F1">
        <w:trPr>
          <w:trHeight w:val="1191"/>
        </w:trPr>
        <w:tc>
          <w:tcPr>
            <w:tcW w:w="425"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66" w:firstLine="0"/>
              <w:jc w:val="left"/>
            </w:pPr>
            <w:r>
              <w:rPr>
                <w:sz w:val="20"/>
              </w:rPr>
              <w:t xml:space="preserve">3. </w:t>
            </w:r>
          </w:p>
        </w:tc>
        <w:tc>
          <w:tcPr>
            <w:tcW w:w="2416"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55" w:firstLine="0"/>
              <w:jc w:val="left"/>
            </w:pPr>
            <w:r>
              <w:rPr>
                <w:sz w:val="20"/>
              </w:rPr>
              <w:t xml:space="preserve">Terciptanya </w:t>
            </w:r>
          </w:p>
          <w:p w:rsidR="00E14A4D" w:rsidRDefault="00ED2B76">
            <w:pPr>
              <w:tabs>
                <w:tab w:val="right" w:pos="1981"/>
              </w:tabs>
              <w:spacing w:after="0" w:line="259" w:lineRule="auto"/>
              <w:ind w:left="0" w:firstLine="0"/>
              <w:jc w:val="left"/>
            </w:pPr>
            <w:r>
              <w:rPr>
                <w:sz w:val="20"/>
              </w:rPr>
              <w:t xml:space="preserve">pelayanan </w:t>
            </w:r>
            <w:r>
              <w:rPr>
                <w:sz w:val="20"/>
              </w:rPr>
              <w:tab/>
              <w:t>yang</w:t>
            </w:r>
          </w:p>
          <w:p w:rsidR="00E14A4D" w:rsidRDefault="00ED2B76">
            <w:pPr>
              <w:spacing w:after="0" w:line="259" w:lineRule="auto"/>
              <w:ind w:left="55" w:firstLine="0"/>
              <w:jc w:val="left"/>
            </w:pPr>
            <w:r>
              <w:rPr>
                <w:sz w:val="20"/>
              </w:rPr>
              <w:t xml:space="preserve">berorientasi kepada pelayanan prima </w:t>
            </w:r>
          </w:p>
        </w:tc>
        <w:tc>
          <w:tcPr>
            <w:tcW w:w="850"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32" w:firstLine="0"/>
              <w:jc w:val="left"/>
            </w:pPr>
            <w:r>
              <w:rPr>
                <w:sz w:val="20"/>
              </w:rPr>
              <w:t xml:space="preserve"> </w:t>
            </w:r>
          </w:p>
          <w:p w:rsidR="00E14A4D" w:rsidRDefault="00ED2B76">
            <w:pPr>
              <w:spacing w:after="0" w:line="259" w:lineRule="auto"/>
              <w:ind w:left="0" w:right="49" w:firstLine="0"/>
              <w:jc w:val="center"/>
            </w:pPr>
            <w:r>
              <w:rPr>
                <w:sz w:val="13"/>
              </w:rPr>
              <w:t xml:space="preserve"> </w:t>
            </w:r>
          </w:p>
        </w:tc>
        <w:tc>
          <w:tcPr>
            <w:tcW w:w="851"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47" w:firstLine="0"/>
              <w:jc w:val="center"/>
            </w:pPr>
            <w:r>
              <w:rPr>
                <w:sz w:val="13"/>
              </w:rPr>
              <w:t xml:space="preserve"> </w:t>
            </w:r>
          </w:p>
        </w:tc>
        <w:tc>
          <w:tcPr>
            <w:tcW w:w="1145"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50" w:firstLine="0"/>
              <w:jc w:val="center"/>
            </w:pPr>
            <w:r>
              <w:rPr>
                <w:sz w:val="13"/>
              </w:rPr>
              <w:t xml:space="preserve"> </w:t>
            </w:r>
          </w:p>
        </w:tc>
        <w:tc>
          <w:tcPr>
            <w:tcW w:w="707"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95" w:firstLine="0"/>
              <w:jc w:val="center"/>
            </w:pPr>
            <w:r>
              <w:rPr>
                <w:sz w:val="13"/>
              </w:rPr>
              <w:t xml:space="preserve">3 </w:t>
            </w:r>
          </w:p>
        </w:tc>
        <w:tc>
          <w:tcPr>
            <w:tcW w:w="710"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92" w:firstLine="0"/>
              <w:jc w:val="center"/>
            </w:pPr>
            <w:r>
              <w:rPr>
                <w:sz w:val="13"/>
              </w:rPr>
              <w:t xml:space="preserve">3 </w:t>
            </w:r>
          </w:p>
        </w:tc>
        <w:tc>
          <w:tcPr>
            <w:tcW w:w="709"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111" w:firstLine="0"/>
              <w:jc w:val="center"/>
            </w:pPr>
            <w:r>
              <w:rPr>
                <w:sz w:val="13"/>
              </w:rPr>
              <w:t xml:space="preserve">4 </w:t>
            </w:r>
          </w:p>
        </w:tc>
        <w:tc>
          <w:tcPr>
            <w:tcW w:w="710"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89" w:firstLine="0"/>
              <w:jc w:val="center"/>
            </w:pPr>
            <w:r>
              <w:rPr>
                <w:sz w:val="13"/>
              </w:rPr>
              <w:t xml:space="preserve">4 </w:t>
            </w:r>
          </w:p>
        </w:tc>
        <w:tc>
          <w:tcPr>
            <w:tcW w:w="850"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99" w:firstLine="0"/>
              <w:jc w:val="center"/>
            </w:pPr>
            <w:r>
              <w:rPr>
                <w:sz w:val="13"/>
              </w:rPr>
              <w:t xml:space="preserve">5 </w:t>
            </w:r>
          </w:p>
        </w:tc>
        <w:tc>
          <w:tcPr>
            <w:tcW w:w="710"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100" w:firstLine="0"/>
              <w:jc w:val="center"/>
            </w:pPr>
            <w:r>
              <w:rPr>
                <w:sz w:val="13"/>
              </w:rPr>
              <w:t xml:space="preserve">3 </w:t>
            </w:r>
          </w:p>
        </w:tc>
        <w:tc>
          <w:tcPr>
            <w:tcW w:w="706"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96" w:firstLine="0"/>
              <w:jc w:val="center"/>
            </w:pPr>
            <w:r>
              <w:rPr>
                <w:sz w:val="13"/>
              </w:rPr>
              <w:t xml:space="preserve">3 </w:t>
            </w:r>
          </w:p>
        </w:tc>
        <w:tc>
          <w:tcPr>
            <w:tcW w:w="709"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111" w:firstLine="0"/>
              <w:jc w:val="center"/>
            </w:pPr>
            <w:r>
              <w:rPr>
                <w:sz w:val="13"/>
              </w:rPr>
              <w:t xml:space="preserve">4 </w:t>
            </w:r>
          </w:p>
        </w:tc>
        <w:tc>
          <w:tcPr>
            <w:tcW w:w="710"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89" w:firstLine="0"/>
              <w:jc w:val="center"/>
            </w:pPr>
            <w:r>
              <w:rPr>
                <w:sz w:val="13"/>
              </w:rPr>
              <w:t xml:space="preserve">4 </w:t>
            </w:r>
          </w:p>
        </w:tc>
        <w:tc>
          <w:tcPr>
            <w:tcW w:w="711"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99" w:firstLine="0"/>
              <w:jc w:val="center"/>
            </w:pPr>
            <w:r>
              <w:rPr>
                <w:sz w:val="13"/>
              </w:rPr>
              <w:t xml:space="preserve">5 </w:t>
            </w:r>
          </w:p>
        </w:tc>
        <w:tc>
          <w:tcPr>
            <w:tcW w:w="707" w:type="dxa"/>
            <w:tcBorders>
              <w:top w:val="dashed" w:sz="4"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75" w:firstLine="0"/>
            </w:pPr>
            <w:r>
              <w:rPr>
                <w:sz w:val="20"/>
              </w:rPr>
              <w:t xml:space="preserve">100% </w:t>
            </w:r>
          </w:p>
        </w:tc>
        <w:tc>
          <w:tcPr>
            <w:tcW w:w="709" w:type="dxa"/>
            <w:tcBorders>
              <w:top w:val="dashed" w:sz="4"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79" w:firstLine="0"/>
            </w:pPr>
            <w:r>
              <w:rPr>
                <w:sz w:val="20"/>
              </w:rPr>
              <w:t xml:space="preserve">100% </w:t>
            </w:r>
          </w:p>
        </w:tc>
        <w:tc>
          <w:tcPr>
            <w:tcW w:w="710" w:type="dxa"/>
            <w:tcBorders>
              <w:top w:val="dashed" w:sz="4"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80" w:firstLine="0"/>
            </w:pPr>
            <w:r>
              <w:rPr>
                <w:sz w:val="20"/>
              </w:rPr>
              <w:t xml:space="preserve">100% </w:t>
            </w:r>
          </w:p>
        </w:tc>
        <w:tc>
          <w:tcPr>
            <w:tcW w:w="801" w:type="dxa"/>
            <w:tcBorders>
              <w:top w:val="dashed" w:sz="4"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120" w:firstLine="0"/>
            </w:pPr>
            <w:r>
              <w:rPr>
                <w:sz w:val="20"/>
              </w:rPr>
              <w:t xml:space="preserve">100% </w:t>
            </w:r>
          </w:p>
        </w:tc>
        <w:tc>
          <w:tcPr>
            <w:tcW w:w="745" w:type="dxa"/>
            <w:tcBorders>
              <w:top w:val="dashed" w:sz="4" w:space="0" w:color="000000"/>
              <w:left w:val="single" w:sz="4" w:space="0" w:color="000000"/>
              <w:bottom w:val="dashed" w:sz="4" w:space="0" w:color="000000"/>
              <w:right w:val="single" w:sz="12" w:space="0" w:color="000000"/>
            </w:tcBorders>
            <w:vAlign w:val="center"/>
          </w:tcPr>
          <w:p w:rsidR="00E14A4D" w:rsidRDefault="00ED2B76">
            <w:pPr>
              <w:spacing w:after="0" w:line="259" w:lineRule="auto"/>
              <w:ind w:left="150" w:firstLine="0"/>
              <w:jc w:val="left"/>
            </w:pPr>
            <w:r>
              <w:rPr>
                <w:sz w:val="20"/>
              </w:rPr>
              <w:t xml:space="preserve">100% </w:t>
            </w:r>
          </w:p>
        </w:tc>
      </w:tr>
      <w:tr w:rsidR="00E14A4D" w:rsidTr="009802F1">
        <w:trPr>
          <w:trHeight w:val="1640"/>
        </w:trPr>
        <w:tc>
          <w:tcPr>
            <w:tcW w:w="425"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66" w:firstLine="0"/>
              <w:jc w:val="left"/>
            </w:pPr>
            <w:r>
              <w:rPr>
                <w:sz w:val="20"/>
              </w:rPr>
              <w:t xml:space="preserve">4. </w:t>
            </w:r>
          </w:p>
        </w:tc>
        <w:tc>
          <w:tcPr>
            <w:tcW w:w="2416"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55" w:firstLine="0"/>
              <w:jc w:val="left"/>
            </w:pPr>
            <w:r>
              <w:rPr>
                <w:sz w:val="20"/>
              </w:rPr>
              <w:t xml:space="preserve">Terciptanya </w:t>
            </w:r>
          </w:p>
          <w:p w:rsidR="00E14A4D" w:rsidRDefault="00ED2B76">
            <w:pPr>
              <w:spacing w:after="0" w:line="229" w:lineRule="auto"/>
              <w:ind w:left="55" w:firstLine="0"/>
            </w:pPr>
            <w:r>
              <w:rPr>
                <w:sz w:val="20"/>
              </w:rPr>
              <w:t xml:space="preserve">disiplin aparatur dalam rangka </w:t>
            </w:r>
          </w:p>
          <w:p w:rsidR="00E14A4D" w:rsidRDefault="00ED2B76">
            <w:pPr>
              <w:spacing w:after="0" w:line="259" w:lineRule="auto"/>
              <w:ind w:left="55" w:firstLine="0"/>
              <w:jc w:val="left"/>
            </w:pPr>
            <w:r>
              <w:rPr>
                <w:sz w:val="20"/>
              </w:rPr>
              <w:t xml:space="preserve">terciptanya peningkatan kualitas capaian kinerja </w:t>
            </w:r>
          </w:p>
        </w:tc>
        <w:tc>
          <w:tcPr>
            <w:tcW w:w="850"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49" w:firstLine="0"/>
              <w:jc w:val="center"/>
            </w:pPr>
            <w:r>
              <w:rPr>
                <w:sz w:val="13"/>
              </w:rPr>
              <w:t xml:space="preserve"> </w:t>
            </w:r>
          </w:p>
        </w:tc>
        <w:tc>
          <w:tcPr>
            <w:tcW w:w="851"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47" w:firstLine="0"/>
              <w:jc w:val="center"/>
            </w:pPr>
            <w:r>
              <w:rPr>
                <w:sz w:val="13"/>
              </w:rPr>
              <w:t xml:space="preserve"> </w:t>
            </w:r>
          </w:p>
        </w:tc>
        <w:tc>
          <w:tcPr>
            <w:tcW w:w="1145"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40" w:firstLine="0"/>
              <w:jc w:val="center"/>
            </w:pPr>
            <w:r>
              <w:rPr>
                <w:sz w:val="13"/>
              </w:rPr>
              <w:t xml:space="preserve"> </w:t>
            </w:r>
          </w:p>
        </w:tc>
        <w:tc>
          <w:tcPr>
            <w:tcW w:w="707"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95" w:firstLine="0"/>
              <w:jc w:val="center"/>
            </w:pPr>
            <w:r>
              <w:rPr>
                <w:sz w:val="13"/>
              </w:rPr>
              <w:t xml:space="preserve">9 </w:t>
            </w:r>
          </w:p>
        </w:tc>
        <w:tc>
          <w:tcPr>
            <w:tcW w:w="710"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92" w:firstLine="0"/>
              <w:jc w:val="center"/>
            </w:pPr>
            <w:r>
              <w:rPr>
                <w:sz w:val="13"/>
              </w:rPr>
              <w:t xml:space="preserve">15 </w:t>
            </w:r>
          </w:p>
        </w:tc>
        <w:tc>
          <w:tcPr>
            <w:tcW w:w="709"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219" w:firstLine="0"/>
              <w:jc w:val="left"/>
            </w:pPr>
            <w:r>
              <w:rPr>
                <w:sz w:val="13"/>
              </w:rPr>
              <w:t xml:space="preserve">17 </w:t>
            </w:r>
          </w:p>
        </w:tc>
        <w:tc>
          <w:tcPr>
            <w:tcW w:w="710"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89" w:firstLine="0"/>
              <w:jc w:val="center"/>
            </w:pPr>
            <w:r>
              <w:rPr>
                <w:sz w:val="13"/>
              </w:rPr>
              <w:t xml:space="preserve">18 </w:t>
            </w:r>
          </w:p>
        </w:tc>
        <w:tc>
          <w:tcPr>
            <w:tcW w:w="850"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99" w:firstLine="0"/>
              <w:jc w:val="center"/>
            </w:pPr>
            <w:r>
              <w:rPr>
                <w:sz w:val="13"/>
              </w:rPr>
              <w:t xml:space="preserve">19 </w:t>
            </w:r>
          </w:p>
        </w:tc>
        <w:tc>
          <w:tcPr>
            <w:tcW w:w="710"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100" w:firstLine="0"/>
              <w:jc w:val="center"/>
            </w:pPr>
            <w:r>
              <w:rPr>
                <w:sz w:val="13"/>
              </w:rPr>
              <w:t xml:space="preserve">9 </w:t>
            </w:r>
          </w:p>
        </w:tc>
        <w:tc>
          <w:tcPr>
            <w:tcW w:w="706"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96" w:firstLine="0"/>
              <w:jc w:val="center"/>
            </w:pPr>
            <w:r>
              <w:rPr>
                <w:sz w:val="13"/>
              </w:rPr>
              <w:t xml:space="preserve">15 </w:t>
            </w:r>
          </w:p>
        </w:tc>
        <w:tc>
          <w:tcPr>
            <w:tcW w:w="709"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219" w:firstLine="0"/>
              <w:jc w:val="left"/>
            </w:pPr>
            <w:r>
              <w:rPr>
                <w:sz w:val="13"/>
              </w:rPr>
              <w:t xml:space="preserve">17 </w:t>
            </w:r>
          </w:p>
        </w:tc>
        <w:tc>
          <w:tcPr>
            <w:tcW w:w="710"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89" w:firstLine="0"/>
              <w:jc w:val="center"/>
            </w:pPr>
            <w:r>
              <w:rPr>
                <w:sz w:val="13"/>
              </w:rPr>
              <w:t xml:space="preserve">18 </w:t>
            </w:r>
          </w:p>
        </w:tc>
        <w:tc>
          <w:tcPr>
            <w:tcW w:w="711"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99" w:firstLine="0"/>
              <w:jc w:val="center"/>
            </w:pPr>
            <w:r>
              <w:rPr>
                <w:sz w:val="13"/>
              </w:rPr>
              <w:t xml:space="preserve">19 </w:t>
            </w:r>
          </w:p>
        </w:tc>
        <w:tc>
          <w:tcPr>
            <w:tcW w:w="707" w:type="dxa"/>
            <w:tcBorders>
              <w:top w:val="dashed" w:sz="4"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75" w:firstLine="0"/>
            </w:pPr>
            <w:r>
              <w:rPr>
                <w:sz w:val="20"/>
              </w:rPr>
              <w:t xml:space="preserve">100% </w:t>
            </w:r>
          </w:p>
        </w:tc>
        <w:tc>
          <w:tcPr>
            <w:tcW w:w="709" w:type="dxa"/>
            <w:tcBorders>
              <w:top w:val="dashed" w:sz="4"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79" w:firstLine="0"/>
            </w:pPr>
            <w:r>
              <w:rPr>
                <w:sz w:val="20"/>
              </w:rPr>
              <w:t xml:space="preserve">100% </w:t>
            </w:r>
          </w:p>
        </w:tc>
        <w:tc>
          <w:tcPr>
            <w:tcW w:w="710" w:type="dxa"/>
            <w:tcBorders>
              <w:top w:val="dashed" w:sz="4"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80" w:firstLine="0"/>
            </w:pPr>
            <w:r>
              <w:rPr>
                <w:sz w:val="20"/>
              </w:rPr>
              <w:t xml:space="preserve">100% </w:t>
            </w:r>
          </w:p>
        </w:tc>
        <w:tc>
          <w:tcPr>
            <w:tcW w:w="801" w:type="dxa"/>
            <w:tcBorders>
              <w:top w:val="dashed" w:sz="4"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120" w:firstLine="0"/>
            </w:pPr>
            <w:r>
              <w:rPr>
                <w:sz w:val="20"/>
              </w:rPr>
              <w:t xml:space="preserve">100% </w:t>
            </w:r>
          </w:p>
        </w:tc>
        <w:tc>
          <w:tcPr>
            <w:tcW w:w="745" w:type="dxa"/>
            <w:tcBorders>
              <w:top w:val="dashed" w:sz="4" w:space="0" w:color="000000"/>
              <w:left w:val="single" w:sz="4" w:space="0" w:color="000000"/>
              <w:bottom w:val="dashed" w:sz="4" w:space="0" w:color="000000"/>
              <w:right w:val="single" w:sz="12" w:space="0" w:color="000000"/>
            </w:tcBorders>
            <w:vAlign w:val="center"/>
          </w:tcPr>
          <w:p w:rsidR="00E14A4D" w:rsidRDefault="00ED2B76">
            <w:pPr>
              <w:spacing w:after="0" w:line="259" w:lineRule="auto"/>
              <w:ind w:left="150" w:firstLine="0"/>
              <w:jc w:val="left"/>
            </w:pPr>
            <w:r>
              <w:rPr>
                <w:sz w:val="20"/>
              </w:rPr>
              <w:t xml:space="preserve">100% </w:t>
            </w:r>
          </w:p>
        </w:tc>
      </w:tr>
      <w:tr w:rsidR="00E14A4D" w:rsidTr="009802F1">
        <w:trPr>
          <w:trHeight w:val="285"/>
        </w:trPr>
        <w:tc>
          <w:tcPr>
            <w:tcW w:w="425" w:type="dxa"/>
            <w:vMerge w:val="restart"/>
            <w:tcBorders>
              <w:top w:val="single" w:sz="12" w:space="0" w:color="000000"/>
              <w:left w:val="single" w:sz="12" w:space="0" w:color="000000"/>
              <w:bottom w:val="single" w:sz="4" w:space="0" w:color="000000"/>
              <w:right w:val="single" w:sz="4" w:space="0" w:color="000000"/>
            </w:tcBorders>
            <w:shd w:val="clear" w:color="auto" w:fill="C6D9F1"/>
            <w:vAlign w:val="center"/>
          </w:tcPr>
          <w:p w:rsidR="00E14A4D" w:rsidRDefault="00ED2B76">
            <w:pPr>
              <w:spacing w:after="0" w:line="259" w:lineRule="auto"/>
              <w:ind w:left="86" w:firstLine="0"/>
              <w:jc w:val="left"/>
            </w:pPr>
            <w:r>
              <w:rPr>
                <w:sz w:val="20"/>
              </w:rPr>
              <w:lastRenderedPageBreak/>
              <w:t>N</w:t>
            </w:r>
          </w:p>
          <w:p w:rsidR="00E14A4D" w:rsidRDefault="00ED2B76">
            <w:pPr>
              <w:spacing w:after="0" w:line="259" w:lineRule="auto"/>
              <w:ind w:left="81" w:firstLine="0"/>
              <w:jc w:val="left"/>
            </w:pPr>
            <w:r>
              <w:rPr>
                <w:sz w:val="20"/>
              </w:rPr>
              <w:t xml:space="preserve">O </w:t>
            </w:r>
          </w:p>
        </w:tc>
        <w:tc>
          <w:tcPr>
            <w:tcW w:w="2416" w:type="dxa"/>
            <w:vMerge w:val="restart"/>
            <w:tcBorders>
              <w:top w:val="single" w:sz="12" w:space="0" w:color="000000"/>
              <w:left w:val="single" w:sz="4" w:space="0" w:color="000000"/>
              <w:bottom w:val="single" w:sz="4" w:space="0" w:color="000000"/>
              <w:right w:val="single" w:sz="4" w:space="0" w:color="000000"/>
            </w:tcBorders>
            <w:shd w:val="clear" w:color="auto" w:fill="8DB3E2"/>
          </w:tcPr>
          <w:p w:rsidR="00E14A4D" w:rsidRDefault="00ED2B76">
            <w:pPr>
              <w:spacing w:after="0" w:line="259" w:lineRule="auto"/>
              <w:ind w:left="210" w:right="120" w:hanging="30"/>
            </w:pPr>
            <w:r>
              <w:rPr>
                <w:sz w:val="20"/>
              </w:rPr>
              <w:t xml:space="preserve">Indikator Kinerja sesuai Tugas dan Fungsi OPD </w:t>
            </w:r>
          </w:p>
        </w:tc>
        <w:tc>
          <w:tcPr>
            <w:tcW w:w="850" w:type="dxa"/>
            <w:vMerge w:val="restart"/>
            <w:tcBorders>
              <w:top w:val="single" w:sz="12" w:space="0" w:color="000000"/>
              <w:left w:val="single" w:sz="4" w:space="0" w:color="000000"/>
              <w:bottom w:val="single" w:sz="4" w:space="0" w:color="000000"/>
              <w:right w:val="single" w:sz="4" w:space="0" w:color="000000"/>
            </w:tcBorders>
            <w:shd w:val="clear" w:color="auto" w:fill="D99594"/>
            <w:vAlign w:val="center"/>
          </w:tcPr>
          <w:p w:rsidR="00E14A4D" w:rsidRDefault="00ED2B76">
            <w:pPr>
              <w:spacing w:after="0" w:line="259" w:lineRule="auto"/>
              <w:ind w:left="215" w:hanging="30"/>
              <w:jc w:val="left"/>
            </w:pPr>
            <w:r>
              <w:rPr>
                <w:sz w:val="20"/>
              </w:rPr>
              <w:t xml:space="preserve">Target NSPK </w:t>
            </w:r>
          </w:p>
        </w:tc>
        <w:tc>
          <w:tcPr>
            <w:tcW w:w="851" w:type="dxa"/>
            <w:vMerge w:val="restart"/>
            <w:tcBorders>
              <w:top w:val="single" w:sz="12" w:space="0" w:color="000000"/>
              <w:left w:val="single" w:sz="4" w:space="0" w:color="000000"/>
              <w:bottom w:val="single" w:sz="4" w:space="0" w:color="000000"/>
              <w:right w:val="single" w:sz="4" w:space="0" w:color="000000"/>
            </w:tcBorders>
            <w:shd w:val="clear" w:color="auto" w:fill="D99594"/>
            <w:vAlign w:val="center"/>
          </w:tcPr>
          <w:p w:rsidR="00E14A4D" w:rsidRDefault="00ED2B76">
            <w:pPr>
              <w:spacing w:after="0" w:line="259" w:lineRule="auto"/>
              <w:ind w:left="344" w:hanging="130"/>
              <w:jc w:val="left"/>
            </w:pPr>
            <w:r>
              <w:rPr>
                <w:sz w:val="20"/>
              </w:rPr>
              <w:t xml:space="preserve">Target IKK </w:t>
            </w:r>
          </w:p>
        </w:tc>
        <w:tc>
          <w:tcPr>
            <w:tcW w:w="1145" w:type="dxa"/>
            <w:vMerge w:val="restart"/>
            <w:tcBorders>
              <w:top w:val="single" w:sz="12" w:space="0" w:color="000000"/>
              <w:left w:val="single" w:sz="4" w:space="0" w:color="000000"/>
              <w:bottom w:val="single" w:sz="4" w:space="0" w:color="000000"/>
              <w:right w:val="single" w:sz="4" w:space="0" w:color="000000"/>
            </w:tcBorders>
            <w:shd w:val="clear" w:color="auto" w:fill="C2D69B"/>
          </w:tcPr>
          <w:p w:rsidR="00E14A4D" w:rsidRDefault="00ED2B76">
            <w:pPr>
              <w:spacing w:after="0" w:line="259" w:lineRule="auto"/>
              <w:ind w:left="299" w:firstLine="0"/>
              <w:jc w:val="left"/>
            </w:pPr>
            <w:r>
              <w:rPr>
                <w:sz w:val="20"/>
              </w:rPr>
              <w:t xml:space="preserve">Target </w:t>
            </w:r>
          </w:p>
          <w:p w:rsidR="00E14A4D" w:rsidRDefault="00ED2B76">
            <w:pPr>
              <w:spacing w:after="0" w:line="259" w:lineRule="auto"/>
              <w:ind w:left="159" w:firstLine="0"/>
              <w:jc w:val="left"/>
            </w:pPr>
            <w:r>
              <w:rPr>
                <w:sz w:val="20"/>
              </w:rPr>
              <w:t xml:space="preserve">Indikator </w:t>
            </w:r>
          </w:p>
          <w:p w:rsidR="00E14A4D" w:rsidRDefault="00ED2B76">
            <w:pPr>
              <w:spacing w:after="0" w:line="259" w:lineRule="auto"/>
              <w:ind w:left="214" w:firstLine="0"/>
              <w:jc w:val="left"/>
            </w:pPr>
            <w:r>
              <w:rPr>
                <w:sz w:val="20"/>
              </w:rPr>
              <w:t xml:space="preserve">Lainnya </w:t>
            </w:r>
          </w:p>
        </w:tc>
        <w:tc>
          <w:tcPr>
            <w:tcW w:w="3686" w:type="dxa"/>
            <w:gridSpan w:val="5"/>
            <w:tcBorders>
              <w:top w:val="single" w:sz="12" w:space="0" w:color="000000"/>
              <w:left w:val="single" w:sz="4" w:space="0" w:color="000000"/>
              <w:bottom w:val="single" w:sz="4" w:space="0" w:color="000000"/>
              <w:right w:val="single" w:sz="4" w:space="0" w:color="000000"/>
            </w:tcBorders>
            <w:shd w:val="clear" w:color="auto" w:fill="C2D69B"/>
          </w:tcPr>
          <w:p w:rsidR="00E14A4D" w:rsidRDefault="00ED2B76">
            <w:pPr>
              <w:spacing w:after="0" w:line="259" w:lineRule="auto"/>
              <w:ind w:left="0" w:right="84" w:firstLine="0"/>
              <w:jc w:val="center"/>
            </w:pPr>
            <w:r>
              <w:rPr>
                <w:sz w:val="20"/>
              </w:rPr>
              <w:t xml:space="preserve">Target Renstra OPD Tahun ke- </w:t>
            </w:r>
          </w:p>
        </w:tc>
        <w:tc>
          <w:tcPr>
            <w:tcW w:w="3546" w:type="dxa"/>
            <w:gridSpan w:val="5"/>
            <w:tcBorders>
              <w:top w:val="single" w:sz="12" w:space="0" w:color="000000"/>
              <w:left w:val="single" w:sz="4" w:space="0" w:color="000000"/>
              <w:bottom w:val="single" w:sz="4" w:space="0" w:color="000000"/>
              <w:right w:val="single" w:sz="4" w:space="0" w:color="000000"/>
            </w:tcBorders>
            <w:shd w:val="clear" w:color="auto" w:fill="C2D69B"/>
          </w:tcPr>
          <w:p w:rsidR="00E14A4D" w:rsidRDefault="00ED2B76">
            <w:pPr>
              <w:spacing w:after="0" w:line="259" w:lineRule="auto"/>
              <w:ind w:left="0" w:right="79" w:firstLine="0"/>
              <w:jc w:val="center"/>
            </w:pPr>
            <w:r>
              <w:rPr>
                <w:sz w:val="20"/>
              </w:rPr>
              <w:t xml:space="preserve">Realisasi Capaian Tahun ke- </w:t>
            </w:r>
          </w:p>
        </w:tc>
        <w:tc>
          <w:tcPr>
            <w:tcW w:w="3672" w:type="dxa"/>
            <w:gridSpan w:val="5"/>
            <w:tcBorders>
              <w:top w:val="single" w:sz="12" w:space="0" w:color="000000"/>
              <w:left w:val="single" w:sz="4" w:space="0" w:color="000000"/>
              <w:bottom w:val="single" w:sz="12" w:space="0" w:color="B2A1C7"/>
              <w:right w:val="single" w:sz="12" w:space="0" w:color="000000"/>
            </w:tcBorders>
            <w:shd w:val="clear" w:color="auto" w:fill="C2D69B"/>
          </w:tcPr>
          <w:p w:rsidR="00E14A4D" w:rsidRDefault="00ED2B76">
            <w:pPr>
              <w:spacing w:after="0" w:line="259" w:lineRule="auto"/>
              <w:ind w:left="0" w:right="78" w:firstLine="0"/>
              <w:jc w:val="center"/>
            </w:pPr>
            <w:r>
              <w:rPr>
                <w:sz w:val="20"/>
              </w:rPr>
              <w:t xml:space="preserve">Rasio Capaian pada Tahun ke- </w:t>
            </w:r>
          </w:p>
        </w:tc>
      </w:tr>
      <w:tr w:rsidR="00E14A4D" w:rsidTr="009802F1">
        <w:trPr>
          <w:trHeight w:val="450"/>
        </w:trPr>
        <w:tc>
          <w:tcPr>
            <w:tcW w:w="425" w:type="dxa"/>
            <w:vMerge/>
            <w:tcBorders>
              <w:top w:val="nil"/>
              <w:left w:val="single" w:sz="12"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2416" w:type="dxa"/>
            <w:vMerge/>
            <w:tcBorders>
              <w:top w:val="nil"/>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850" w:type="dxa"/>
            <w:vMerge/>
            <w:tcBorders>
              <w:top w:val="nil"/>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851" w:type="dxa"/>
            <w:vMerge/>
            <w:tcBorders>
              <w:top w:val="nil"/>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1145" w:type="dxa"/>
            <w:vMerge/>
            <w:tcBorders>
              <w:top w:val="nil"/>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707"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87" w:firstLine="0"/>
              <w:jc w:val="center"/>
            </w:pPr>
            <w:r>
              <w:rPr>
                <w:sz w:val="20"/>
              </w:rPr>
              <w:t xml:space="preserve">1 </w:t>
            </w:r>
          </w:p>
        </w:tc>
        <w:tc>
          <w:tcPr>
            <w:tcW w:w="710"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73" w:firstLine="0"/>
              <w:jc w:val="center"/>
            </w:pPr>
            <w:r>
              <w:rPr>
                <w:sz w:val="20"/>
              </w:rPr>
              <w:t xml:space="preserve">2 </w:t>
            </w:r>
          </w:p>
        </w:tc>
        <w:tc>
          <w:tcPr>
            <w:tcW w:w="709"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72" w:firstLine="0"/>
              <w:jc w:val="center"/>
            </w:pPr>
            <w:r>
              <w:rPr>
                <w:sz w:val="20"/>
              </w:rPr>
              <w:t xml:space="preserve">3 </w:t>
            </w:r>
          </w:p>
        </w:tc>
        <w:tc>
          <w:tcPr>
            <w:tcW w:w="710"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70" w:firstLine="0"/>
              <w:jc w:val="center"/>
            </w:pPr>
            <w:r>
              <w:rPr>
                <w:sz w:val="20"/>
              </w:rPr>
              <w:t xml:space="preserve">4 </w:t>
            </w:r>
          </w:p>
        </w:tc>
        <w:tc>
          <w:tcPr>
            <w:tcW w:w="850"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80" w:firstLine="0"/>
              <w:jc w:val="center"/>
            </w:pPr>
            <w:r>
              <w:rPr>
                <w:sz w:val="20"/>
              </w:rPr>
              <w:t xml:space="preserve">5 </w:t>
            </w:r>
          </w:p>
        </w:tc>
        <w:tc>
          <w:tcPr>
            <w:tcW w:w="710"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80" w:firstLine="0"/>
              <w:jc w:val="center"/>
            </w:pPr>
            <w:r>
              <w:rPr>
                <w:sz w:val="20"/>
              </w:rPr>
              <w:t xml:space="preserve">1 </w:t>
            </w:r>
          </w:p>
        </w:tc>
        <w:tc>
          <w:tcPr>
            <w:tcW w:w="706"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76" w:firstLine="0"/>
              <w:jc w:val="center"/>
            </w:pPr>
            <w:r>
              <w:rPr>
                <w:sz w:val="20"/>
              </w:rPr>
              <w:t xml:space="preserve">2 </w:t>
            </w:r>
          </w:p>
        </w:tc>
        <w:tc>
          <w:tcPr>
            <w:tcW w:w="709"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81" w:firstLine="0"/>
              <w:jc w:val="center"/>
            </w:pPr>
            <w:r>
              <w:rPr>
                <w:sz w:val="20"/>
              </w:rPr>
              <w:t xml:space="preserve">3 </w:t>
            </w:r>
          </w:p>
        </w:tc>
        <w:tc>
          <w:tcPr>
            <w:tcW w:w="710"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70" w:firstLine="0"/>
              <w:jc w:val="center"/>
            </w:pPr>
            <w:r>
              <w:rPr>
                <w:sz w:val="20"/>
              </w:rPr>
              <w:t xml:space="preserve">4 </w:t>
            </w:r>
          </w:p>
        </w:tc>
        <w:tc>
          <w:tcPr>
            <w:tcW w:w="711"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80" w:firstLine="0"/>
              <w:jc w:val="center"/>
            </w:pPr>
            <w:r>
              <w:rPr>
                <w:sz w:val="20"/>
              </w:rPr>
              <w:t xml:space="preserve">5 </w:t>
            </w:r>
          </w:p>
        </w:tc>
        <w:tc>
          <w:tcPr>
            <w:tcW w:w="707"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76" w:firstLine="0"/>
              <w:jc w:val="center"/>
            </w:pPr>
            <w:r>
              <w:rPr>
                <w:sz w:val="20"/>
              </w:rPr>
              <w:t xml:space="preserve">1 </w:t>
            </w:r>
          </w:p>
        </w:tc>
        <w:tc>
          <w:tcPr>
            <w:tcW w:w="709"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81" w:firstLine="0"/>
              <w:jc w:val="center"/>
            </w:pPr>
            <w:r>
              <w:rPr>
                <w:sz w:val="20"/>
              </w:rPr>
              <w:t xml:space="preserve">2 </w:t>
            </w:r>
          </w:p>
        </w:tc>
        <w:tc>
          <w:tcPr>
            <w:tcW w:w="710"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70" w:firstLine="0"/>
              <w:jc w:val="center"/>
            </w:pPr>
            <w:r>
              <w:rPr>
                <w:sz w:val="20"/>
              </w:rPr>
              <w:t xml:space="preserve">3 </w:t>
            </w:r>
          </w:p>
        </w:tc>
        <w:tc>
          <w:tcPr>
            <w:tcW w:w="801"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E14A4D" w:rsidRDefault="00ED2B76">
            <w:pPr>
              <w:spacing w:after="0" w:line="259" w:lineRule="auto"/>
              <w:ind w:left="0" w:right="79" w:firstLine="0"/>
              <w:jc w:val="center"/>
            </w:pPr>
            <w:r>
              <w:rPr>
                <w:sz w:val="20"/>
              </w:rPr>
              <w:t xml:space="preserve">4 </w:t>
            </w:r>
          </w:p>
        </w:tc>
        <w:tc>
          <w:tcPr>
            <w:tcW w:w="745" w:type="dxa"/>
            <w:tcBorders>
              <w:top w:val="single" w:sz="12" w:space="0" w:color="B2A1C7"/>
              <w:left w:val="single" w:sz="4" w:space="0" w:color="000000"/>
              <w:bottom w:val="single" w:sz="12" w:space="0" w:color="FABF8F"/>
              <w:right w:val="single" w:sz="12" w:space="0" w:color="000000"/>
            </w:tcBorders>
            <w:shd w:val="clear" w:color="auto" w:fill="B2A1C7"/>
            <w:vAlign w:val="center"/>
          </w:tcPr>
          <w:p w:rsidR="00E14A4D" w:rsidRDefault="00ED2B76">
            <w:pPr>
              <w:spacing w:after="0" w:line="259" w:lineRule="auto"/>
              <w:ind w:left="0" w:right="69" w:firstLine="0"/>
              <w:jc w:val="center"/>
            </w:pPr>
            <w:r>
              <w:rPr>
                <w:sz w:val="20"/>
              </w:rPr>
              <w:t xml:space="preserve">5 </w:t>
            </w:r>
          </w:p>
        </w:tc>
      </w:tr>
      <w:tr w:rsidR="00E14A4D" w:rsidTr="009802F1">
        <w:trPr>
          <w:trHeight w:val="325"/>
        </w:trPr>
        <w:tc>
          <w:tcPr>
            <w:tcW w:w="425" w:type="dxa"/>
            <w:tcBorders>
              <w:top w:val="single" w:sz="4" w:space="0" w:color="000000"/>
              <w:left w:val="single" w:sz="12" w:space="0" w:color="000000"/>
              <w:bottom w:val="single" w:sz="12" w:space="0" w:color="000000"/>
              <w:right w:val="single" w:sz="4" w:space="0" w:color="000000"/>
            </w:tcBorders>
            <w:shd w:val="clear" w:color="auto" w:fill="FABF8F"/>
          </w:tcPr>
          <w:p w:rsidR="00E14A4D" w:rsidRDefault="00ED2B76">
            <w:pPr>
              <w:spacing w:after="0" w:line="259" w:lineRule="auto"/>
              <w:ind w:left="-4" w:firstLine="0"/>
              <w:jc w:val="left"/>
            </w:pPr>
            <w:r>
              <w:rPr>
                <w:sz w:val="20"/>
              </w:rPr>
              <w:t xml:space="preserve">(1) </w:t>
            </w:r>
          </w:p>
        </w:tc>
        <w:tc>
          <w:tcPr>
            <w:tcW w:w="2416"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0" w:right="49" w:firstLine="0"/>
              <w:jc w:val="center"/>
            </w:pPr>
            <w:r>
              <w:rPr>
                <w:sz w:val="20"/>
              </w:rPr>
              <w:t xml:space="preserve">(2) </w:t>
            </w:r>
          </w:p>
        </w:tc>
        <w:tc>
          <w:tcPr>
            <w:tcW w:w="850"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0" w:right="80" w:firstLine="0"/>
              <w:jc w:val="center"/>
            </w:pPr>
            <w:r>
              <w:rPr>
                <w:sz w:val="20"/>
              </w:rPr>
              <w:t xml:space="preserve">(3) </w:t>
            </w:r>
          </w:p>
        </w:tc>
        <w:tc>
          <w:tcPr>
            <w:tcW w:w="851"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0" w:right="77" w:firstLine="0"/>
              <w:jc w:val="center"/>
            </w:pPr>
            <w:r>
              <w:rPr>
                <w:sz w:val="20"/>
              </w:rPr>
              <w:t xml:space="preserve">(4) </w:t>
            </w:r>
          </w:p>
        </w:tc>
        <w:tc>
          <w:tcPr>
            <w:tcW w:w="1145"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0" w:right="80" w:firstLine="0"/>
              <w:jc w:val="center"/>
            </w:pPr>
            <w:r>
              <w:rPr>
                <w:sz w:val="20"/>
              </w:rPr>
              <w:t xml:space="preserve">(5) </w:t>
            </w:r>
          </w:p>
        </w:tc>
        <w:tc>
          <w:tcPr>
            <w:tcW w:w="707"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0" w:right="86" w:firstLine="0"/>
              <w:jc w:val="center"/>
            </w:pPr>
            <w:r>
              <w:rPr>
                <w:sz w:val="20"/>
              </w:rPr>
              <w:t xml:space="preserve">(6) </w:t>
            </w:r>
          </w:p>
        </w:tc>
        <w:tc>
          <w:tcPr>
            <w:tcW w:w="710"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0" w:right="72" w:firstLine="0"/>
              <w:jc w:val="center"/>
            </w:pPr>
            <w:r>
              <w:rPr>
                <w:sz w:val="20"/>
              </w:rPr>
              <w:t xml:space="preserve">(7) </w:t>
            </w:r>
          </w:p>
        </w:tc>
        <w:tc>
          <w:tcPr>
            <w:tcW w:w="709"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0" w:right="71" w:firstLine="0"/>
              <w:jc w:val="center"/>
            </w:pPr>
            <w:r>
              <w:rPr>
                <w:sz w:val="20"/>
              </w:rPr>
              <w:t xml:space="preserve">(8) </w:t>
            </w:r>
          </w:p>
        </w:tc>
        <w:tc>
          <w:tcPr>
            <w:tcW w:w="710"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0" w:right="69" w:firstLine="0"/>
              <w:jc w:val="center"/>
            </w:pPr>
            <w:r>
              <w:rPr>
                <w:sz w:val="20"/>
              </w:rPr>
              <w:t xml:space="preserve">(9) </w:t>
            </w:r>
          </w:p>
        </w:tc>
        <w:tc>
          <w:tcPr>
            <w:tcW w:w="850"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0" w:right="84" w:firstLine="0"/>
              <w:jc w:val="center"/>
            </w:pPr>
            <w:r>
              <w:rPr>
                <w:sz w:val="20"/>
              </w:rPr>
              <w:t xml:space="preserve">(10) </w:t>
            </w:r>
          </w:p>
        </w:tc>
        <w:tc>
          <w:tcPr>
            <w:tcW w:w="710"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120" w:firstLine="0"/>
              <w:jc w:val="left"/>
            </w:pPr>
            <w:r>
              <w:rPr>
                <w:sz w:val="20"/>
              </w:rPr>
              <w:t xml:space="preserve">(11) </w:t>
            </w:r>
          </w:p>
        </w:tc>
        <w:tc>
          <w:tcPr>
            <w:tcW w:w="706"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120" w:firstLine="0"/>
              <w:jc w:val="left"/>
            </w:pPr>
            <w:r>
              <w:rPr>
                <w:sz w:val="20"/>
              </w:rPr>
              <w:t xml:space="preserve">(12) </w:t>
            </w:r>
          </w:p>
        </w:tc>
        <w:tc>
          <w:tcPr>
            <w:tcW w:w="709"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124" w:firstLine="0"/>
              <w:jc w:val="left"/>
            </w:pPr>
            <w:r>
              <w:rPr>
                <w:sz w:val="20"/>
              </w:rPr>
              <w:t xml:space="preserve">(13) </w:t>
            </w:r>
          </w:p>
        </w:tc>
        <w:tc>
          <w:tcPr>
            <w:tcW w:w="710"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125" w:firstLine="0"/>
              <w:jc w:val="left"/>
            </w:pPr>
            <w:r>
              <w:rPr>
                <w:sz w:val="20"/>
              </w:rPr>
              <w:t xml:space="preserve">(14) </w:t>
            </w:r>
          </w:p>
        </w:tc>
        <w:tc>
          <w:tcPr>
            <w:tcW w:w="711"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120" w:firstLine="0"/>
              <w:jc w:val="left"/>
            </w:pPr>
            <w:r>
              <w:rPr>
                <w:sz w:val="20"/>
              </w:rPr>
              <w:t xml:space="preserve">(15) </w:t>
            </w:r>
          </w:p>
        </w:tc>
        <w:tc>
          <w:tcPr>
            <w:tcW w:w="707"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120" w:firstLine="0"/>
              <w:jc w:val="left"/>
            </w:pPr>
            <w:r>
              <w:rPr>
                <w:sz w:val="20"/>
              </w:rPr>
              <w:t xml:space="preserve">(16) </w:t>
            </w:r>
          </w:p>
        </w:tc>
        <w:tc>
          <w:tcPr>
            <w:tcW w:w="709"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124" w:firstLine="0"/>
              <w:jc w:val="left"/>
            </w:pPr>
            <w:r>
              <w:rPr>
                <w:sz w:val="20"/>
              </w:rPr>
              <w:t xml:space="preserve">(17) </w:t>
            </w:r>
          </w:p>
        </w:tc>
        <w:tc>
          <w:tcPr>
            <w:tcW w:w="710"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125" w:firstLine="0"/>
              <w:jc w:val="left"/>
            </w:pPr>
            <w:r>
              <w:rPr>
                <w:sz w:val="20"/>
              </w:rPr>
              <w:t xml:space="preserve">(18) </w:t>
            </w:r>
          </w:p>
        </w:tc>
        <w:tc>
          <w:tcPr>
            <w:tcW w:w="801" w:type="dxa"/>
            <w:tcBorders>
              <w:top w:val="single" w:sz="4" w:space="0" w:color="000000"/>
              <w:left w:val="single" w:sz="4" w:space="0" w:color="000000"/>
              <w:bottom w:val="single" w:sz="12" w:space="0" w:color="000000"/>
              <w:right w:val="single" w:sz="4" w:space="0" w:color="000000"/>
            </w:tcBorders>
            <w:shd w:val="clear" w:color="auto" w:fill="FABF8F"/>
          </w:tcPr>
          <w:p w:rsidR="00E14A4D" w:rsidRDefault="00ED2B76">
            <w:pPr>
              <w:spacing w:after="0" w:line="259" w:lineRule="auto"/>
              <w:ind w:left="165" w:firstLine="0"/>
              <w:jc w:val="left"/>
            </w:pPr>
            <w:r>
              <w:rPr>
                <w:sz w:val="20"/>
              </w:rPr>
              <w:t xml:space="preserve">(19) </w:t>
            </w:r>
          </w:p>
        </w:tc>
        <w:tc>
          <w:tcPr>
            <w:tcW w:w="745" w:type="dxa"/>
            <w:tcBorders>
              <w:top w:val="single" w:sz="12" w:space="0" w:color="FABF8F"/>
              <w:left w:val="single" w:sz="4" w:space="0" w:color="000000"/>
              <w:bottom w:val="single" w:sz="12" w:space="0" w:color="000000"/>
              <w:right w:val="single" w:sz="12" w:space="0" w:color="000000"/>
            </w:tcBorders>
            <w:shd w:val="clear" w:color="auto" w:fill="FABF8F"/>
          </w:tcPr>
          <w:p w:rsidR="00E14A4D" w:rsidRDefault="00ED2B76">
            <w:pPr>
              <w:spacing w:after="0" w:line="259" w:lineRule="auto"/>
              <w:ind w:left="0" w:right="73" w:firstLine="0"/>
              <w:jc w:val="center"/>
            </w:pPr>
            <w:r>
              <w:rPr>
                <w:sz w:val="20"/>
              </w:rPr>
              <w:t xml:space="preserve">(20) </w:t>
            </w:r>
          </w:p>
        </w:tc>
      </w:tr>
      <w:tr w:rsidR="00E14A4D" w:rsidTr="009802F1">
        <w:trPr>
          <w:trHeight w:val="1876"/>
        </w:trPr>
        <w:tc>
          <w:tcPr>
            <w:tcW w:w="425" w:type="dxa"/>
            <w:tcBorders>
              <w:top w:val="single" w:sz="12" w:space="0" w:color="000000"/>
              <w:left w:val="single" w:sz="12" w:space="0" w:color="000000"/>
              <w:bottom w:val="dashed" w:sz="4" w:space="0" w:color="000000"/>
              <w:right w:val="single" w:sz="4" w:space="0" w:color="000000"/>
            </w:tcBorders>
          </w:tcPr>
          <w:p w:rsidR="00E14A4D" w:rsidRDefault="00ED2B76">
            <w:pPr>
              <w:spacing w:after="0" w:line="259" w:lineRule="auto"/>
              <w:ind w:left="66" w:firstLine="0"/>
              <w:jc w:val="left"/>
            </w:pPr>
            <w:r>
              <w:rPr>
                <w:sz w:val="20"/>
              </w:rPr>
              <w:t xml:space="preserve">5. </w:t>
            </w:r>
          </w:p>
        </w:tc>
        <w:tc>
          <w:tcPr>
            <w:tcW w:w="2416" w:type="dxa"/>
            <w:tcBorders>
              <w:top w:val="single" w:sz="12" w:space="0" w:color="000000"/>
              <w:left w:val="single" w:sz="4" w:space="0" w:color="000000"/>
              <w:bottom w:val="dashed" w:sz="4" w:space="0" w:color="000000"/>
              <w:right w:val="single" w:sz="4" w:space="0" w:color="000000"/>
            </w:tcBorders>
          </w:tcPr>
          <w:p w:rsidR="00E14A4D" w:rsidRDefault="00ED2B76">
            <w:pPr>
              <w:spacing w:after="0" w:line="251" w:lineRule="auto"/>
              <w:ind w:left="55" w:firstLine="0"/>
              <w:jc w:val="left"/>
            </w:pPr>
            <w:r>
              <w:rPr>
                <w:sz w:val="20"/>
              </w:rPr>
              <w:t xml:space="preserve">Terciptanya kualitas </w:t>
            </w:r>
            <w:r>
              <w:rPr>
                <w:sz w:val="20"/>
              </w:rPr>
              <w:tab/>
              <w:t xml:space="preserve">sumber daya </w:t>
            </w:r>
            <w:r>
              <w:rPr>
                <w:sz w:val="20"/>
              </w:rPr>
              <w:tab/>
              <w:t xml:space="preserve">aparatur dalam </w:t>
            </w:r>
            <w:r>
              <w:rPr>
                <w:sz w:val="20"/>
              </w:rPr>
              <w:tab/>
              <w:t xml:space="preserve">rangka </w:t>
            </w:r>
          </w:p>
          <w:p w:rsidR="00E14A4D" w:rsidRDefault="00ED2B76">
            <w:pPr>
              <w:spacing w:after="0" w:line="259" w:lineRule="auto"/>
              <w:ind w:left="55" w:firstLine="0"/>
              <w:jc w:val="left"/>
            </w:pPr>
            <w:r>
              <w:rPr>
                <w:sz w:val="20"/>
              </w:rPr>
              <w:t xml:space="preserve">terciptanya peningkatan kualitas capaian kinerja </w:t>
            </w:r>
          </w:p>
        </w:tc>
        <w:tc>
          <w:tcPr>
            <w:tcW w:w="850" w:type="dxa"/>
            <w:tcBorders>
              <w:top w:val="single" w:sz="12"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33" w:firstLine="0"/>
              <w:jc w:val="center"/>
            </w:pPr>
            <w:r>
              <w:rPr>
                <w:sz w:val="13"/>
              </w:rPr>
              <w:t xml:space="preserve"> </w:t>
            </w:r>
          </w:p>
        </w:tc>
        <w:tc>
          <w:tcPr>
            <w:tcW w:w="851" w:type="dxa"/>
            <w:tcBorders>
              <w:top w:val="single" w:sz="12"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31" w:firstLine="0"/>
              <w:jc w:val="center"/>
            </w:pPr>
            <w:r>
              <w:rPr>
                <w:sz w:val="13"/>
              </w:rPr>
              <w:t xml:space="preserve"> </w:t>
            </w:r>
          </w:p>
        </w:tc>
        <w:tc>
          <w:tcPr>
            <w:tcW w:w="1145" w:type="dxa"/>
            <w:tcBorders>
              <w:top w:val="single" w:sz="12"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34" w:firstLine="0"/>
              <w:jc w:val="center"/>
            </w:pPr>
            <w:r>
              <w:rPr>
                <w:sz w:val="13"/>
              </w:rPr>
              <w:t xml:space="preserve"> </w:t>
            </w:r>
          </w:p>
        </w:tc>
        <w:tc>
          <w:tcPr>
            <w:tcW w:w="707" w:type="dxa"/>
            <w:tcBorders>
              <w:top w:val="single" w:sz="12"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79" w:firstLine="0"/>
              <w:jc w:val="center"/>
            </w:pPr>
            <w:r>
              <w:rPr>
                <w:sz w:val="13"/>
              </w:rPr>
              <w:t xml:space="preserve">4 </w:t>
            </w:r>
          </w:p>
        </w:tc>
        <w:tc>
          <w:tcPr>
            <w:tcW w:w="710" w:type="dxa"/>
            <w:tcBorders>
              <w:top w:val="single" w:sz="12"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76" w:firstLine="0"/>
              <w:jc w:val="center"/>
            </w:pPr>
            <w:r>
              <w:rPr>
                <w:sz w:val="13"/>
              </w:rPr>
              <w:t xml:space="preserve">5 </w:t>
            </w:r>
          </w:p>
        </w:tc>
        <w:tc>
          <w:tcPr>
            <w:tcW w:w="709" w:type="dxa"/>
            <w:tcBorders>
              <w:top w:val="single" w:sz="12"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95" w:firstLine="0"/>
              <w:jc w:val="center"/>
            </w:pPr>
            <w:r>
              <w:rPr>
                <w:sz w:val="13"/>
              </w:rPr>
              <w:t xml:space="preserve">6 </w:t>
            </w:r>
          </w:p>
        </w:tc>
        <w:tc>
          <w:tcPr>
            <w:tcW w:w="710" w:type="dxa"/>
            <w:tcBorders>
              <w:top w:val="single" w:sz="12"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73" w:firstLine="0"/>
              <w:jc w:val="center"/>
            </w:pPr>
            <w:r>
              <w:rPr>
                <w:sz w:val="13"/>
              </w:rPr>
              <w:t xml:space="preserve">7 </w:t>
            </w:r>
          </w:p>
        </w:tc>
        <w:tc>
          <w:tcPr>
            <w:tcW w:w="850" w:type="dxa"/>
            <w:tcBorders>
              <w:top w:val="single" w:sz="12"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83" w:firstLine="0"/>
              <w:jc w:val="center"/>
            </w:pPr>
            <w:r>
              <w:rPr>
                <w:sz w:val="13"/>
              </w:rPr>
              <w:t xml:space="preserve">8 </w:t>
            </w:r>
          </w:p>
        </w:tc>
        <w:tc>
          <w:tcPr>
            <w:tcW w:w="710" w:type="dxa"/>
            <w:tcBorders>
              <w:top w:val="single" w:sz="12"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84" w:firstLine="0"/>
              <w:jc w:val="center"/>
            </w:pPr>
            <w:r>
              <w:rPr>
                <w:sz w:val="13"/>
              </w:rPr>
              <w:t xml:space="preserve">4 </w:t>
            </w:r>
          </w:p>
        </w:tc>
        <w:tc>
          <w:tcPr>
            <w:tcW w:w="706" w:type="dxa"/>
            <w:tcBorders>
              <w:top w:val="single" w:sz="12"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80" w:firstLine="0"/>
              <w:jc w:val="center"/>
            </w:pPr>
            <w:r>
              <w:rPr>
                <w:sz w:val="13"/>
              </w:rPr>
              <w:t xml:space="preserve">5 </w:t>
            </w:r>
          </w:p>
        </w:tc>
        <w:tc>
          <w:tcPr>
            <w:tcW w:w="709" w:type="dxa"/>
            <w:tcBorders>
              <w:top w:val="single" w:sz="12"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95" w:firstLine="0"/>
              <w:jc w:val="center"/>
            </w:pPr>
            <w:r>
              <w:rPr>
                <w:sz w:val="13"/>
              </w:rPr>
              <w:t xml:space="preserve">6 </w:t>
            </w:r>
          </w:p>
        </w:tc>
        <w:tc>
          <w:tcPr>
            <w:tcW w:w="710" w:type="dxa"/>
            <w:tcBorders>
              <w:top w:val="single" w:sz="12"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73" w:firstLine="0"/>
              <w:jc w:val="center"/>
            </w:pPr>
            <w:r>
              <w:rPr>
                <w:sz w:val="13"/>
              </w:rPr>
              <w:t xml:space="preserve">7 </w:t>
            </w:r>
          </w:p>
        </w:tc>
        <w:tc>
          <w:tcPr>
            <w:tcW w:w="711" w:type="dxa"/>
            <w:tcBorders>
              <w:top w:val="single" w:sz="12"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83" w:firstLine="0"/>
              <w:jc w:val="center"/>
            </w:pPr>
            <w:r>
              <w:rPr>
                <w:sz w:val="13"/>
              </w:rPr>
              <w:t xml:space="preserve">8 </w:t>
            </w:r>
          </w:p>
        </w:tc>
        <w:tc>
          <w:tcPr>
            <w:tcW w:w="707" w:type="dxa"/>
            <w:tcBorders>
              <w:top w:val="single" w:sz="12"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75" w:firstLine="0"/>
            </w:pPr>
            <w:r>
              <w:rPr>
                <w:sz w:val="20"/>
              </w:rPr>
              <w:t xml:space="preserve">100% </w:t>
            </w:r>
          </w:p>
        </w:tc>
        <w:tc>
          <w:tcPr>
            <w:tcW w:w="709" w:type="dxa"/>
            <w:tcBorders>
              <w:top w:val="single" w:sz="12"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79" w:firstLine="0"/>
            </w:pPr>
            <w:r>
              <w:rPr>
                <w:sz w:val="20"/>
              </w:rPr>
              <w:t xml:space="preserve">100% </w:t>
            </w:r>
          </w:p>
        </w:tc>
        <w:tc>
          <w:tcPr>
            <w:tcW w:w="710" w:type="dxa"/>
            <w:tcBorders>
              <w:top w:val="single" w:sz="12"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80" w:firstLine="0"/>
            </w:pPr>
            <w:r>
              <w:rPr>
                <w:sz w:val="20"/>
              </w:rPr>
              <w:t xml:space="preserve">100% </w:t>
            </w:r>
          </w:p>
        </w:tc>
        <w:tc>
          <w:tcPr>
            <w:tcW w:w="801" w:type="dxa"/>
            <w:tcBorders>
              <w:top w:val="single" w:sz="12"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120" w:firstLine="0"/>
            </w:pPr>
            <w:r>
              <w:rPr>
                <w:sz w:val="20"/>
              </w:rPr>
              <w:t xml:space="preserve">100% </w:t>
            </w:r>
          </w:p>
        </w:tc>
        <w:tc>
          <w:tcPr>
            <w:tcW w:w="745" w:type="dxa"/>
            <w:tcBorders>
              <w:top w:val="single" w:sz="12" w:space="0" w:color="000000"/>
              <w:left w:val="single" w:sz="4" w:space="0" w:color="000000"/>
              <w:bottom w:val="dashed" w:sz="4" w:space="0" w:color="000000"/>
              <w:right w:val="single" w:sz="12" w:space="0" w:color="000000"/>
            </w:tcBorders>
            <w:vAlign w:val="center"/>
          </w:tcPr>
          <w:p w:rsidR="00E14A4D" w:rsidRDefault="00ED2B76">
            <w:pPr>
              <w:spacing w:after="0" w:line="259" w:lineRule="auto"/>
              <w:ind w:left="150" w:firstLine="0"/>
              <w:jc w:val="left"/>
            </w:pPr>
            <w:r>
              <w:rPr>
                <w:sz w:val="20"/>
              </w:rPr>
              <w:t xml:space="preserve">100% </w:t>
            </w:r>
          </w:p>
        </w:tc>
      </w:tr>
      <w:tr w:rsidR="00E14A4D" w:rsidTr="009802F1">
        <w:trPr>
          <w:trHeight w:val="2090"/>
        </w:trPr>
        <w:tc>
          <w:tcPr>
            <w:tcW w:w="425" w:type="dxa"/>
            <w:tcBorders>
              <w:top w:val="dashed" w:sz="4" w:space="0" w:color="000000"/>
              <w:left w:val="single" w:sz="12" w:space="0" w:color="000000"/>
              <w:bottom w:val="dashed" w:sz="4" w:space="0" w:color="000000"/>
              <w:right w:val="single" w:sz="4" w:space="0" w:color="000000"/>
            </w:tcBorders>
          </w:tcPr>
          <w:p w:rsidR="00E14A4D" w:rsidRDefault="00ED2B76">
            <w:pPr>
              <w:spacing w:after="0" w:line="259" w:lineRule="auto"/>
              <w:ind w:left="66" w:firstLine="0"/>
              <w:jc w:val="left"/>
            </w:pPr>
            <w:r>
              <w:rPr>
                <w:sz w:val="20"/>
              </w:rPr>
              <w:t xml:space="preserve">6. </w:t>
            </w:r>
          </w:p>
        </w:tc>
        <w:tc>
          <w:tcPr>
            <w:tcW w:w="2416" w:type="dxa"/>
            <w:tcBorders>
              <w:top w:val="dashed" w:sz="4" w:space="0" w:color="000000"/>
              <w:left w:val="single" w:sz="4" w:space="0" w:color="000000"/>
              <w:bottom w:val="dashed" w:sz="4" w:space="0" w:color="000000"/>
              <w:right w:val="single" w:sz="4" w:space="0" w:color="000000"/>
            </w:tcBorders>
          </w:tcPr>
          <w:p w:rsidR="00E14A4D" w:rsidRDefault="00ED2B76">
            <w:pPr>
              <w:spacing w:after="0" w:line="259" w:lineRule="auto"/>
              <w:ind w:left="55" w:right="102" w:firstLine="0"/>
            </w:pPr>
            <w:r>
              <w:rPr>
                <w:sz w:val="20"/>
              </w:rPr>
              <w:t xml:space="preserve">Terciptanya Efektifitas pelaksanaan koordinasi antar unit kerja lingkup kecamatan dan unsure penunjamg lainnya </w:t>
            </w:r>
          </w:p>
        </w:tc>
        <w:tc>
          <w:tcPr>
            <w:tcW w:w="850"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33" w:firstLine="0"/>
              <w:jc w:val="center"/>
            </w:pPr>
            <w:r>
              <w:rPr>
                <w:sz w:val="13"/>
              </w:rPr>
              <w:t xml:space="preserve"> </w:t>
            </w:r>
          </w:p>
        </w:tc>
        <w:tc>
          <w:tcPr>
            <w:tcW w:w="851"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31" w:firstLine="0"/>
              <w:jc w:val="center"/>
            </w:pPr>
            <w:r>
              <w:rPr>
                <w:sz w:val="13"/>
              </w:rPr>
              <w:t xml:space="preserve"> </w:t>
            </w:r>
          </w:p>
        </w:tc>
        <w:tc>
          <w:tcPr>
            <w:tcW w:w="1145"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34" w:firstLine="0"/>
              <w:jc w:val="center"/>
            </w:pPr>
            <w:r>
              <w:rPr>
                <w:sz w:val="13"/>
              </w:rPr>
              <w:t xml:space="preserve"> </w:t>
            </w:r>
          </w:p>
        </w:tc>
        <w:tc>
          <w:tcPr>
            <w:tcW w:w="707"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80" w:firstLine="0"/>
              <w:jc w:val="center"/>
            </w:pPr>
            <w:r>
              <w:rPr>
                <w:sz w:val="13"/>
              </w:rPr>
              <w:t xml:space="preserve">12 </w:t>
            </w:r>
          </w:p>
        </w:tc>
        <w:tc>
          <w:tcPr>
            <w:tcW w:w="710"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76" w:firstLine="0"/>
              <w:jc w:val="center"/>
            </w:pPr>
            <w:r>
              <w:rPr>
                <w:sz w:val="13"/>
              </w:rPr>
              <w:t xml:space="preserve">12 </w:t>
            </w:r>
          </w:p>
        </w:tc>
        <w:tc>
          <w:tcPr>
            <w:tcW w:w="709"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219" w:firstLine="0"/>
              <w:jc w:val="left"/>
            </w:pPr>
            <w:r>
              <w:rPr>
                <w:sz w:val="13"/>
              </w:rPr>
              <w:t xml:space="preserve">12 </w:t>
            </w:r>
          </w:p>
        </w:tc>
        <w:tc>
          <w:tcPr>
            <w:tcW w:w="710"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73" w:firstLine="0"/>
              <w:jc w:val="center"/>
            </w:pPr>
            <w:r>
              <w:rPr>
                <w:sz w:val="13"/>
              </w:rPr>
              <w:t xml:space="preserve">12 </w:t>
            </w:r>
          </w:p>
        </w:tc>
        <w:tc>
          <w:tcPr>
            <w:tcW w:w="850"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83" w:firstLine="0"/>
              <w:jc w:val="center"/>
            </w:pPr>
            <w:r>
              <w:rPr>
                <w:sz w:val="13"/>
              </w:rPr>
              <w:t xml:space="preserve">12 </w:t>
            </w:r>
          </w:p>
        </w:tc>
        <w:tc>
          <w:tcPr>
            <w:tcW w:w="710"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84" w:firstLine="0"/>
              <w:jc w:val="center"/>
            </w:pPr>
            <w:r>
              <w:rPr>
                <w:sz w:val="13"/>
              </w:rPr>
              <w:t xml:space="preserve">12 </w:t>
            </w:r>
          </w:p>
        </w:tc>
        <w:tc>
          <w:tcPr>
            <w:tcW w:w="706"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80" w:firstLine="0"/>
              <w:jc w:val="center"/>
            </w:pPr>
            <w:r>
              <w:rPr>
                <w:sz w:val="13"/>
              </w:rPr>
              <w:t xml:space="preserve">12 </w:t>
            </w:r>
          </w:p>
        </w:tc>
        <w:tc>
          <w:tcPr>
            <w:tcW w:w="709"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219" w:firstLine="0"/>
              <w:jc w:val="left"/>
            </w:pPr>
            <w:r>
              <w:rPr>
                <w:sz w:val="13"/>
              </w:rPr>
              <w:t xml:space="preserve">12 </w:t>
            </w:r>
          </w:p>
        </w:tc>
        <w:tc>
          <w:tcPr>
            <w:tcW w:w="710"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73" w:firstLine="0"/>
              <w:jc w:val="center"/>
            </w:pPr>
            <w:r>
              <w:rPr>
                <w:sz w:val="13"/>
              </w:rPr>
              <w:t xml:space="preserve">12 </w:t>
            </w:r>
          </w:p>
        </w:tc>
        <w:tc>
          <w:tcPr>
            <w:tcW w:w="711" w:type="dxa"/>
            <w:tcBorders>
              <w:top w:val="dashed" w:sz="4" w:space="0" w:color="000000"/>
              <w:left w:val="single" w:sz="4" w:space="0" w:color="000000"/>
              <w:bottom w:val="dashed" w:sz="4" w:space="0" w:color="000000"/>
              <w:right w:val="single" w:sz="4" w:space="0" w:color="000000"/>
            </w:tcBorders>
            <w:vAlign w:val="bottom"/>
          </w:tcPr>
          <w:p w:rsidR="00E14A4D" w:rsidRDefault="00ED2B76">
            <w:pPr>
              <w:spacing w:after="0" w:line="259" w:lineRule="auto"/>
              <w:ind w:left="0" w:right="83" w:firstLine="0"/>
              <w:jc w:val="center"/>
            </w:pPr>
            <w:r>
              <w:rPr>
                <w:sz w:val="13"/>
              </w:rPr>
              <w:t xml:space="preserve">12 </w:t>
            </w:r>
          </w:p>
        </w:tc>
        <w:tc>
          <w:tcPr>
            <w:tcW w:w="707" w:type="dxa"/>
            <w:tcBorders>
              <w:top w:val="dashed" w:sz="4"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75" w:firstLine="0"/>
            </w:pPr>
            <w:r>
              <w:rPr>
                <w:sz w:val="20"/>
              </w:rPr>
              <w:t xml:space="preserve">100% </w:t>
            </w:r>
          </w:p>
        </w:tc>
        <w:tc>
          <w:tcPr>
            <w:tcW w:w="709" w:type="dxa"/>
            <w:tcBorders>
              <w:top w:val="dashed" w:sz="4"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79" w:firstLine="0"/>
            </w:pPr>
            <w:r>
              <w:rPr>
                <w:sz w:val="20"/>
              </w:rPr>
              <w:t xml:space="preserve">100% </w:t>
            </w:r>
          </w:p>
        </w:tc>
        <w:tc>
          <w:tcPr>
            <w:tcW w:w="710" w:type="dxa"/>
            <w:tcBorders>
              <w:top w:val="dashed" w:sz="4"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80" w:firstLine="0"/>
            </w:pPr>
            <w:r>
              <w:rPr>
                <w:sz w:val="20"/>
              </w:rPr>
              <w:t xml:space="preserve">100% </w:t>
            </w:r>
          </w:p>
        </w:tc>
        <w:tc>
          <w:tcPr>
            <w:tcW w:w="801" w:type="dxa"/>
            <w:tcBorders>
              <w:top w:val="dashed" w:sz="4" w:space="0" w:color="000000"/>
              <w:left w:val="single" w:sz="4" w:space="0" w:color="000000"/>
              <w:bottom w:val="dashed" w:sz="4" w:space="0" w:color="000000"/>
              <w:right w:val="single" w:sz="4" w:space="0" w:color="000000"/>
            </w:tcBorders>
            <w:vAlign w:val="center"/>
          </w:tcPr>
          <w:p w:rsidR="00E14A4D" w:rsidRDefault="00ED2B76">
            <w:pPr>
              <w:spacing w:after="0" w:line="259" w:lineRule="auto"/>
              <w:ind w:left="120" w:firstLine="0"/>
            </w:pPr>
            <w:r>
              <w:rPr>
                <w:sz w:val="20"/>
              </w:rPr>
              <w:t xml:space="preserve">100% </w:t>
            </w:r>
          </w:p>
        </w:tc>
        <w:tc>
          <w:tcPr>
            <w:tcW w:w="745" w:type="dxa"/>
            <w:tcBorders>
              <w:top w:val="dashed" w:sz="4" w:space="0" w:color="000000"/>
              <w:left w:val="single" w:sz="4" w:space="0" w:color="000000"/>
              <w:bottom w:val="dashed" w:sz="4" w:space="0" w:color="000000"/>
              <w:right w:val="single" w:sz="12" w:space="0" w:color="000000"/>
            </w:tcBorders>
            <w:vAlign w:val="center"/>
          </w:tcPr>
          <w:p w:rsidR="00E14A4D" w:rsidRDefault="00ED2B76">
            <w:pPr>
              <w:spacing w:after="0" w:line="259" w:lineRule="auto"/>
              <w:ind w:left="150" w:firstLine="0"/>
              <w:jc w:val="left"/>
            </w:pPr>
            <w:r>
              <w:rPr>
                <w:sz w:val="20"/>
              </w:rPr>
              <w:t xml:space="preserve">100% </w:t>
            </w:r>
          </w:p>
        </w:tc>
      </w:tr>
      <w:tr w:rsidR="00E14A4D" w:rsidTr="009802F1">
        <w:trPr>
          <w:trHeight w:val="506"/>
        </w:trPr>
        <w:tc>
          <w:tcPr>
            <w:tcW w:w="425" w:type="dxa"/>
            <w:tcBorders>
              <w:top w:val="dashed" w:sz="4" w:space="0" w:color="000000"/>
              <w:left w:val="single" w:sz="12" w:space="0" w:color="000000"/>
              <w:bottom w:val="single" w:sz="12" w:space="0" w:color="000000"/>
              <w:right w:val="single" w:sz="4" w:space="0" w:color="000000"/>
            </w:tcBorders>
          </w:tcPr>
          <w:p w:rsidR="00E14A4D" w:rsidRDefault="00ED2B76">
            <w:pPr>
              <w:spacing w:after="0" w:line="259" w:lineRule="auto"/>
              <w:ind w:left="0" w:right="24" w:firstLine="0"/>
              <w:jc w:val="center"/>
            </w:pPr>
            <w:r>
              <w:rPr>
                <w:sz w:val="20"/>
              </w:rPr>
              <w:t xml:space="preserve"> </w:t>
            </w:r>
          </w:p>
        </w:tc>
        <w:tc>
          <w:tcPr>
            <w:tcW w:w="2416" w:type="dxa"/>
            <w:tcBorders>
              <w:top w:val="dashed" w:sz="4" w:space="0" w:color="000000"/>
              <w:left w:val="single" w:sz="4" w:space="0" w:color="000000"/>
              <w:bottom w:val="single" w:sz="12" w:space="0" w:color="000000"/>
              <w:right w:val="single" w:sz="4" w:space="0" w:color="000000"/>
            </w:tcBorders>
          </w:tcPr>
          <w:p w:rsidR="00E14A4D" w:rsidRDefault="00ED2B76">
            <w:pPr>
              <w:spacing w:after="0" w:line="259" w:lineRule="auto"/>
              <w:ind w:left="55" w:firstLine="0"/>
              <w:jc w:val="left"/>
            </w:pPr>
            <w:r>
              <w:rPr>
                <w:sz w:val="20"/>
              </w:rPr>
              <w:t xml:space="preserve"> </w:t>
            </w:r>
          </w:p>
        </w:tc>
        <w:tc>
          <w:tcPr>
            <w:tcW w:w="850" w:type="dxa"/>
            <w:tcBorders>
              <w:top w:val="dashed" w:sz="4" w:space="0" w:color="000000"/>
              <w:left w:val="single" w:sz="4" w:space="0" w:color="000000"/>
              <w:bottom w:val="single" w:sz="12" w:space="0" w:color="000000"/>
              <w:right w:val="single" w:sz="4" w:space="0" w:color="000000"/>
            </w:tcBorders>
            <w:vAlign w:val="bottom"/>
          </w:tcPr>
          <w:p w:rsidR="00E14A4D" w:rsidRDefault="00ED2B76">
            <w:pPr>
              <w:spacing w:after="0" w:line="259" w:lineRule="auto"/>
              <w:ind w:left="0" w:right="33" w:firstLine="0"/>
              <w:jc w:val="center"/>
            </w:pPr>
            <w:r>
              <w:rPr>
                <w:sz w:val="13"/>
              </w:rPr>
              <w:t xml:space="preserve"> </w:t>
            </w:r>
          </w:p>
        </w:tc>
        <w:tc>
          <w:tcPr>
            <w:tcW w:w="851" w:type="dxa"/>
            <w:tcBorders>
              <w:top w:val="dashed" w:sz="4" w:space="0" w:color="000000"/>
              <w:left w:val="single" w:sz="4" w:space="0" w:color="000000"/>
              <w:bottom w:val="single" w:sz="12" w:space="0" w:color="000000"/>
              <w:right w:val="single" w:sz="4" w:space="0" w:color="000000"/>
            </w:tcBorders>
            <w:vAlign w:val="bottom"/>
          </w:tcPr>
          <w:p w:rsidR="00E14A4D" w:rsidRDefault="00ED2B76">
            <w:pPr>
              <w:spacing w:after="0" w:line="259" w:lineRule="auto"/>
              <w:ind w:left="0" w:right="31" w:firstLine="0"/>
              <w:jc w:val="center"/>
            </w:pPr>
            <w:r>
              <w:rPr>
                <w:sz w:val="13"/>
              </w:rPr>
              <w:t xml:space="preserve"> </w:t>
            </w:r>
          </w:p>
        </w:tc>
        <w:tc>
          <w:tcPr>
            <w:tcW w:w="1145" w:type="dxa"/>
            <w:tcBorders>
              <w:top w:val="dashed" w:sz="4" w:space="0" w:color="000000"/>
              <w:left w:val="single" w:sz="4" w:space="0" w:color="000000"/>
              <w:bottom w:val="single" w:sz="12" w:space="0" w:color="000000"/>
              <w:right w:val="single" w:sz="4" w:space="0" w:color="000000"/>
            </w:tcBorders>
            <w:vAlign w:val="bottom"/>
          </w:tcPr>
          <w:p w:rsidR="00E14A4D" w:rsidRDefault="00ED2B76">
            <w:pPr>
              <w:spacing w:after="0" w:line="259" w:lineRule="auto"/>
              <w:ind w:left="0" w:right="34" w:firstLine="0"/>
              <w:jc w:val="center"/>
            </w:pPr>
            <w:r>
              <w:rPr>
                <w:sz w:val="13"/>
              </w:rPr>
              <w:t xml:space="preserve"> </w:t>
            </w:r>
          </w:p>
        </w:tc>
        <w:tc>
          <w:tcPr>
            <w:tcW w:w="707" w:type="dxa"/>
            <w:tcBorders>
              <w:top w:val="dashed" w:sz="4" w:space="0" w:color="000000"/>
              <w:left w:val="single" w:sz="4" w:space="0" w:color="000000"/>
              <w:bottom w:val="single" w:sz="12" w:space="0" w:color="000000"/>
              <w:right w:val="single" w:sz="4" w:space="0" w:color="000000"/>
            </w:tcBorders>
            <w:vAlign w:val="bottom"/>
          </w:tcPr>
          <w:p w:rsidR="00E14A4D" w:rsidRDefault="00ED2B76">
            <w:pPr>
              <w:spacing w:after="0" w:line="259" w:lineRule="auto"/>
              <w:ind w:left="0" w:right="38" w:firstLine="0"/>
              <w:jc w:val="center"/>
            </w:pPr>
            <w:r>
              <w:rPr>
                <w:sz w:val="13"/>
              </w:rPr>
              <w:t xml:space="preserve"> </w:t>
            </w:r>
          </w:p>
        </w:tc>
        <w:tc>
          <w:tcPr>
            <w:tcW w:w="710" w:type="dxa"/>
            <w:tcBorders>
              <w:top w:val="dashed" w:sz="4" w:space="0" w:color="000000"/>
              <w:left w:val="single" w:sz="4" w:space="0" w:color="000000"/>
              <w:bottom w:val="single" w:sz="12" w:space="0" w:color="000000"/>
              <w:right w:val="single" w:sz="4" w:space="0" w:color="000000"/>
            </w:tcBorders>
            <w:vAlign w:val="bottom"/>
          </w:tcPr>
          <w:p w:rsidR="00E14A4D" w:rsidRDefault="00ED2B76">
            <w:pPr>
              <w:spacing w:after="0" w:line="259" w:lineRule="auto"/>
              <w:ind w:left="0" w:right="35" w:firstLine="0"/>
              <w:jc w:val="center"/>
            </w:pPr>
            <w:r>
              <w:rPr>
                <w:sz w:val="13"/>
              </w:rPr>
              <w:t xml:space="preserve"> </w:t>
            </w:r>
          </w:p>
        </w:tc>
        <w:tc>
          <w:tcPr>
            <w:tcW w:w="709" w:type="dxa"/>
            <w:tcBorders>
              <w:top w:val="dashed" w:sz="4" w:space="0" w:color="000000"/>
              <w:left w:val="single" w:sz="4" w:space="0" w:color="000000"/>
              <w:bottom w:val="single" w:sz="12" w:space="0" w:color="000000"/>
              <w:right w:val="single" w:sz="4" w:space="0" w:color="000000"/>
            </w:tcBorders>
            <w:vAlign w:val="bottom"/>
          </w:tcPr>
          <w:p w:rsidR="00E14A4D" w:rsidRDefault="00ED2B76">
            <w:pPr>
              <w:spacing w:after="0" w:line="259" w:lineRule="auto"/>
              <w:ind w:left="0" w:right="54" w:firstLine="0"/>
              <w:jc w:val="center"/>
            </w:pPr>
            <w:r>
              <w:rPr>
                <w:sz w:val="13"/>
              </w:rPr>
              <w:t xml:space="preserve"> </w:t>
            </w:r>
          </w:p>
        </w:tc>
        <w:tc>
          <w:tcPr>
            <w:tcW w:w="710" w:type="dxa"/>
            <w:tcBorders>
              <w:top w:val="dashed" w:sz="4" w:space="0" w:color="000000"/>
              <w:left w:val="single" w:sz="4" w:space="0" w:color="000000"/>
              <w:bottom w:val="single" w:sz="12" w:space="0" w:color="000000"/>
              <w:right w:val="single" w:sz="4" w:space="0" w:color="000000"/>
            </w:tcBorders>
            <w:vAlign w:val="bottom"/>
          </w:tcPr>
          <w:p w:rsidR="00E14A4D" w:rsidRDefault="00ED2B76">
            <w:pPr>
              <w:spacing w:after="0" w:line="259" w:lineRule="auto"/>
              <w:ind w:left="0" w:right="32" w:firstLine="0"/>
              <w:jc w:val="center"/>
            </w:pPr>
            <w:r>
              <w:rPr>
                <w:sz w:val="13"/>
              </w:rPr>
              <w:t xml:space="preserve"> </w:t>
            </w:r>
          </w:p>
        </w:tc>
        <w:tc>
          <w:tcPr>
            <w:tcW w:w="850" w:type="dxa"/>
            <w:tcBorders>
              <w:top w:val="dashed" w:sz="4" w:space="0" w:color="000000"/>
              <w:left w:val="single" w:sz="4" w:space="0" w:color="000000"/>
              <w:bottom w:val="single" w:sz="12" w:space="0" w:color="000000"/>
              <w:right w:val="single" w:sz="4" w:space="0" w:color="000000"/>
            </w:tcBorders>
            <w:vAlign w:val="bottom"/>
          </w:tcPr>
          <w:p w:rsidR="00E14A4D" w:rsidRDefault="00ED2B76">
            <w:pPr>
              <w:spacing w:after="0" w:line="259" w:lineRule="auto"/>
              <w:ind w:left="0" w:right="42" w:firstLine="0"/>
              <w:jc w:val="center"/>
            </w:pPr>
            <w:r>
              <w:rPr>
                <w:sz w:val="13"/>
              </w:rPr>
              <w:t xml:space="preserve"> </w:t>
            </w:r>
          </w:p>
        </w:tc>
        <w:tc>
          <w:tcPr>
            <w:tcW w:w="710" w:type="dxa"/>
            <w:tcBorders>
              <w:top w:val="dashed" w:sz="4" w:space="0" w:color="000000"/>
              <w:left w:val="single" w:sz="4" w:space="0" w:color="000000"/>
              <w:bottom w:val="single" w:sz="12" w:space="0" w:color="000000"/>
              <w:right w:val="single" w:sz="4" w:space="0" w:color="000000"/>
            </w:tcBorders>
            <w:vAlign w:val="bottom"/>
          </w:tcPr>
          <w:p w:rsidR="00E14A4D" w:rsidRDefault="00ED2B76">
            <w:pPr>
              <w:spacing w:after="0" w:line="259" w:lineRule="auto"/>
              <w:ind w:left="0" w:right="42" w:firstLine="0"/>
              <w:jc w:val="center"/>
            </w:pPr>
            <w:r>
              <w:rPr>
                <w:sz w:val="13"/>
              </w:rPr>
              <w:t xml:space="preserve"> </w:t>
            </w:r>
          </w:p>
        </w:tc>
        <w:tc>
          <w:tcPr>
            <w:tcW w:w="706" w:type="dxa"/>
            <w:tcBorders>
              <w:top w:val="dashed" w:sz="4" w:space="0" w:color="000000"/>
              <w:left w:val="single" w:sz="4" w:space="0" w:color="000000"/>
              <w:bottom w:val="single" w:sz="12" w:space="0" w:color="000000"/>
              <w:right w:val="single" w:sz="4" w:space="0" w:color="000000"/>
            </w:tcBorders>
            <w:vAlign w:val="bottom"/>
          </w:tcPr>
          <w:p w:rsidR="00E14A4D" w:rsidRDefault="00ED2B76">
            <w:pPr>
              <w:spacing w:after="0" w:line="259" w:lineRule="auto"/>
              <w:ind w:left="0" w:right="39" w:firstLine="0"/>
              <w:jc w:val="center"/>
            </w:pPr>
            <w:r>
              <w:rPr>
                <w:sz w:val="13"/>
              </w:rPr>
              <w:t xml:space="preserve"> </w:t>
            </w:r>
          </w:p>
        </w:tc>
        <w:tc>
          <w:tcPr>
            <w:tcW w:w="709" w:type="dxa"/>
            <w:tcBorders>
              <w:top w:val="dashed" w:sz="4" w:space="0" w:color="000000"/>
              <w:left w:val="single" w:sz="4" w:space="0" w:color="000000"/>
              <w:bottom w:val="single" w:sz="12" w:space="0" w:color="000000"/>
              <w:right w:val="single" w:sz="4" w:space="0" w:color="000000"/>
            </w:tcBorders>
            <w:vAlign w:val="bottom"/>
          </w:tcPr>
          <w:p w:rsidR="00E14A4D" w:rsidRDefault="00ED2B76">
            <w:pPr>
              <w:spacing w:after="0" w:line="259" w:lineRule="auto"/>
              <w:ind w:left="0" w:right="54" w:firstLine="0"/>
              <w:jc w:val="center"/>
            </w:pPr>
            <w:r>
              <w:rPr>
                <w:sz w:val="13"/>
              </w:rPr>
              <w:t xml:space="preserve"> </w:t>
            </w:r>
          </w:p>
        </w:tc>
        <w:tc>
          <w:tcPr>
            <w:tcW w:w="710" w:type="dxa"/>
            <w:tcBorders>
              <w:top w:val="dashed" w:sz="4" w:space="0" w:color="000000"/>
              <w:left w:val="single" w:sz="4" w:space="0" w:color="000000"/>
              <w:bottom w:val="single" w:sz="12" w:space="0" w:color="000000"/>
              <w:right w:val="single" w:sz="4" w:space="0" w:color="000000"/>
            </w:tcBorders>
            <w:vAlign w:val="bottom"/>
          </w:tcPr>
          <w:p w:rsidR="00E14A4D" w:rsidRDefault="00ED2B76">
            <w:pPr>
              <w:spacing w:after="0" w:line="259" w:lineRule="auto"/>
              <w:ind w:left="0" w:right="32" w:firstLine="0"/>
              <w:jc w:val="center"/>
            </w:pPr>
            <w:r>
              <w:rPr>
                <w:sz w:val="13"/>
              </w:rPr>
              <w:t xml:space="preserve"> </w:t>
            </w:r>
          </w:p>
        </w:tc>
        <w:tc>
          <w:tcPr>
            <w:tcW w:w="711" w:type="dxa"/>
            <w:tcBorders>
              <w:top w:val="dashed" w:sz="4" w:space="0" w:color="000000"/>
              <w:left w:val="single" w:sz="4" w:space="0" w:color="000000"/>
              <w:bottom w:val="single" w:sz="12" w:space="0" w:color="000000"/>
              <w:right w:val="single" w:sz="4" w:space="0" w:color="000000"/>
            </w:tcBorders>
            <w:vAlign w:val="bottom"/>
          </w:tcPr>
          <w:p w:rsidR="00E14A4D" w:rsidRDefault="00ED2B76">
            <w:pPr>
              <w:spacing w:after="0" w:line="259" w:lineRule="auto"/>
              <w:ind w:left="0" w:right="42" w:firstLine="0"/>
              <w:jc w:val="center"/>
            </w:pPr>
            <w:r>
              <w:rPr>
                <w:sz w:val="13"/>
              </w:rPr>
              <w:t xml:space="preserve"> </w:t>
            </w:r>
          </w:p>
        </w:tc>
        <w:tc>
          <w:tcPr>
            <w:tcW w:w="707" w:type="dxa"/>
            <w:tcBorders>
              <w:top w:val="dashed" w:sz="4" w:space="0" w:color="000000"/>
              <w:left w:val="single" w:sz="4" w:space="0" w:color="000000"/>
              <w:bottom w:val="single" w:sz="12" w:space="0" w:color="000000"/>
              <w:right w:val="single" w:sz="4" w:space="0" w:color="000000"/>
            </w:tcBorders>
            <w:vAlign w:val="center"/>
          </w:tcPr>
          <w:p w:rsidR="00E14A4D" w:rsidRDefault="00ED2B76">
            <w:pPr>
              <w:spacing w:after="0" w:line="259" w:lineRule="auto"/>
              <w:ind w:left="0" w:right="39" w:firstLine="0"/>
              <w:jc w:val="center"/>
            </w:pPr>
            <w:r>
              <w:rPr>
                <w:sz w:val="13"/>
              </w:rPr>
              <w:t xml:space="preserve"> </w:t>
            </w:r>
          </w:p>
        </w:tc>
        <w:tc>
          <w:tcPr>
            <w:tcW w:w="709" w:type="dxa"/>
            <w:tcBorders>
              <w:top w:val="dashed" w:sz="4" w:space="0" w:color="000000"/>
              <w:left w:val="single" w:sz="4" w:space="0" w:color="000000"/>
              <w:bottom w:val="single" w:sz="12" w:space="0" w:color="000000"/>
              <w:right w:val="single" w:sz="4" w:space="0" w:color="000000"/>
            </w:tcBorders>
            <w:vAlign w:val="center"/>
          </w:tcPr>
          <w:p w:rsidR="00E14A4D" w:rsidRDefault="00ED2B76">
            <w:pPr>
              <w:spacing w:after="0" w:line="259" w:lineRule="auto"/>
              <w:ind w:left="0" w:right="34" w:firstLine="0"/>
              <w:jc w:val="center"/>
            </w:pPr>
            <w:r>
              <w:rPr>
                <w:sz w:val="13"/>
              </w:rPr>
              <w:t xml:space="preserve"> </w:t>
            </w:r>
          </w:p>
        </w:tc>
        <w:tc>
          <w:tcPr>
            <w:tcW w:w="710" w:type="dxa"/>
            <w:tcBorders>
              <w:top w:val="dashed" w:sz="4" w:space="0" w:color="000000"/>
              <w:left w:val="single" w:sz="4" w:space="0" w:color="000000"/>
              <w:bottom w:val="single" w:sz="12" w:space="0" w:color="000000"/>
              <w:right w:val="single" w:sz="4" w:space="0" w:color="000000"/>
            </w:tcBorders>
            <w:vAlign w:val="center"/>
          </w:tcPr>
          <w:p w:rsidR="00E14A4D" w:rsidRDefault="00ED2B76">
            <w:pPr>
              <w:spacing w:after="0" w:line="259" w:lineRule="auto"/>
              <w:ind w:left="0" w:right="32" w:firstLine="0"/>
              <w:jc w:val="center"/>
            </w:pPr>
            <w:r>
              <w:rPr>
                <w:sz w:val="13"/>
              </w:rPr>
              <w:t xml:space="preserve"> </w:t>
            </w:r>
          </w:p>
        </w:tc>
        <w:tc>
          <w:tcPr>
            <w:tcW w:w="801" w:type="dxa"/>
            <w:tcBorders>
              <w:top w:val="dashed" w:sz="4" w:space="0" w:color="000000"/>
              <w:left w:val="single" w:sz="4" w:space="0" w:color="000000"/>
              <w:bottom w:val="single" w:sz="12" w:space="0" w:color="000000"/>
              <w:right w:val="single" w:sz="4" w:space="0" w:color="000000"/>
            </w:tcBorders>
            <w:vAlign w:val="center"/>
          </w:tcPr>
          <w:p w:rsidR="00E14A4D" w:rsidRDefault="00ED2B76">
            <w:pPr>
              <w:spacing w:after="0" w:line="259" w:lineRule="auto"/>
              <w:ind w:left="0" w:right="42" w:firstLine="0"/>
              <w:jc w:val="center"/>
            </w:pPr>
            <w:r>
              <w:rPr>
                <w:sz w:val="13"/>
              </w:rPr>
              <w:t xml:space="preserve"> </w:t>
            </w:r>
          </w:p>
        </w:tc>
        <w:tc>
          <w:tcPr>
            <w:tcW w:w="745" w:type="dxa"/>
            <w:tcBorders>
              <w:top w:val="dashed" w:sz="4" w:space="0" w:color="000000"/>
              <w:left w:val="single" w:sz="4" w:space="0" w:color="000000"/>
              <w:bottom w:val="single" w:sz="12" w:space="0" w:color="000000"/>
              <w:right w:val="single" w:sz="12" w:space="0" w:color="000000"/>
            </w:tcBorders>
            <w:vAlign w:val="center"/>
          </w:tcPr>
          <w:p w:rsidR="00E14A4D" w:rsidRDefault="00ED2B76">
            <w:pPr>
              <w:spacing w:after="0" w:line="259" w:lineRule="auto"/>
              <w:ind w:left="0" w:right="31" w:firstLine="0"/>
              <w:jc w:val="center"/>
            </w:pPr>
            <w:r>
              <w:rPr>
                <w:sz w:val="13"/>
              </w:rPr>
              <w:t xml:space="preserve"> </w:t>
            </w:r>
          </w:p>
        </w:tc>
      </w:tr>
    </w:tbl>
    <w:p w:rsidR="009802F1" w:rsidRDefault="00BE44F7" w:rsidP="00BE44F7">
      <w:pPr>
        <w:spacing w:after="277" w:line="259" w:lineRule="auto"/>
        <w:ind w:left="0" w:firstLine="0"/>
        <w:jc w:val="center"/>
        <w:rPr>
          <w:sz w:val="16"/>
        </w:rPr>
      </w:pPr>
      <w:r>
        <w:rPr>
          <w:sz w:val="16"/>
        </w:rPr>
        <w:t xml:space="preserve">                                                             </w:t>
      </w:r>
    </w:p>
    <w:p w:rsidR="009802F1" w:rsidRDefault="009802F1" w:rsidP="00BE44F7">
      <w:pPr>
        <w:spacing w:after="277" w:line="259" w:lineRule="auto"/>
        <w:ind w:left="0" w:firstLine="0"/>
        <w:jc w:val="center"/>
        <w:rPr>
          <w:sz w:val="16"/>
        </w:rPr>
      </w:pPr>
    </w:p>
    <w:p w:rsidR="009802F1" w:rsidRDefault="009802F1" w:rsidP="00BE44F7">
      <w:pPr>
        <w:spacing w:after="277" w:line="259" w:lineRule="auto"/>
        <w:ind w:left="0" w:firstLine="0"/>
        <w:jc w:val="center"/>
        <w:rPr>
          <w:sz w:val="16"/>
        </w:rPr>
      </w:pPr>
    </w:p>
    <w:p w:rsidR="009802F1" w:rsidRDefault="009802F1" w:rsidP="00BE44F7">
      <w:pPr>
        <w:spacing w:after="277" w:line="259" w:lineRule="auto"/>
        <w:ind w:left="0" w:firstLine="0"/>
        <w:jc w:val="center"/>
        <w:rPr>
          <w:sz w:val="16"/>
        </w:rPr>
      </w:pPr>
    </w:p>
    <w:p w:rsidR="009802F1" w:rsidRDefault="009802F1" w:rsidP="00BE44F7">
      <w:pPr>
        <w:spacing w:after="277" w:line="259" w:lineRule="auto"/>
        <w:ind w:left="0" w:firstLine="0"/>
        <w:jc w:val="center"/>
        <w:rPr>
          <w:sz w:val="16"/>
        </w:rPr>
      </w:pPr>
    </w:p>
    <w:p w:rsidR="00E14A4D" w:rsidRDefault="00BE44F7" w:rsidP="009802F1">
      <w:pPr>
        <w:spacing w:after="0" w:line="259" w:lineRule="auto"/>
        <w:ind w:left="0" w:firstLine="0"/>
        <w:jc w:val="center"/>
      </w:pPr>
      <w:r>
        <w:rPr>
          <w:sz w:val="16"/>
        </w:rPr>
        <w:lastRenderedPageBreak/>
        <w:t xml:space="preserve"> </w:t>
      </w:r>
      <w:r w:rsidR="00ED2B76">
        <w:rPr>
          <w:b/>
        </w:rPr>
        <w:t>Tabel 2.3.2 T-C. 2.4</w:t>
      </w:r>
    </w:p>
    <w:p w:rsidR="00E14A4D" w:rsidRDefault="00ED2B76" w:rsidP="009802F1">
      <w:pPr>
        <w:spacing w:after="12" w:line="267" w:lineRule="auto"/>
        <w:ind w:left="0" w:firstLine="0"/>
        <w:jc w:val="center"/>
      </w:pPr>
      <w:r>
        <w:rPr>
          <w:b/>
        </w:rPr>
        <w:t>Anggaran dan Realisasi Pendanaan Pelayanan Kecamatan Bontomatene</w:t>
      </w:r>
    </w:p>
    <w:p w:rsidR="00E14A4D" w:rsidRDefault="00ED2B76" w:rsidP="009802F1">
      <w:pPr>
        <w:spacing w:after="14" w:line="259" w:lineRule="auto"/>
        <w:ind w:left="0" w:firstLine="0"/>
        <w:jc w:val="center"/>
      </w:pPr>
      <w:r>
        <w:rPr>
          <w:b/>
        </w:rPr>
        <w:t xml:space="preserve">Kabupaten Kepulauan Selayar </w:t>
      </w:r>
    </w:p>
    <w:p w:rsidR="00E14A4D" w:rsidRDefault="00ED2B76" w:rsidP="009802F1">
      <w:pPr>
        <w:pStyle w:val="Heading2"/>
        <w:spacing w:after="0" w:line="259" w:lineRule="auto"/>
        <w:ind w:left="6592" w:right="0" w:hanging="6592"/>
        <w:jc w:val="center"/>
      </w:pPr>
      <w:r>
        <w:rPr>
          <w:color w:val="FF0000"/>
        </w:rPr>
        <w:t>(tabel 2 baris ke-2 diisi tahun 2016-2020)</w:t>
      </w:r>
    </w:p>
    <w:p w:rsidR="00E14A4D" w:rsidRDefault="00ED2B76">
      <w:pPr>
        <w:spacing w:after="0" w:line="259" w:lineRule="auto"/>
        <w:ind w:left="3216" w:firstLine="0"/>
        <w:jc w:val="center"/>
      </w:pPr>
      <w:r>
        <w:rPr>
          <w:b/>
        </w:rPr>
        <w:t xml:space="preserve"> </w:t>
      </w:r>
    </w:p>
    <w:tbl>
      <w:tblPr>
        <w:tblStyle w:val="TableGrid"/>
        <w:tblW w:w="16867" w:type="dxa"/>
        <w:tblInd w:w="-299" w:type="dxa"/>
        <w:tblCellMar>
          <w:top w:w="16" w:type="dxa"/>
          <w:left w:w="105" w:type="dxa"/>
          <w:right w:w="77" w:type="dxa"/>
        </w:tblCellMar>
        <w:tblLook w:val="04A0" w:firstRow="1" w:lastRow="0" w:firstColumn="1" w:lastColumn="0" w:noHBand="0" w:noVBand="1"/>
      </w:tblPr>
      <w:tblGrid>
        <w:gridCol w:w="2694"/>
        <w:gridCol w:w="779"/>
        <w:gridCol w:w="803"/>
        <w:gridCol w:w="811"/>
        <w:gridCol w:w="824"/>
        <w:gridCol w:w="804"/>
        <w:gridCol w:w="789"/>
        <w:gridCol w:w="805"/>
        <w:gridCol w:w="807"/>
        <w:gridCol w:w="789"/>
        <w:gridCol w:w="793"/>
        <w:gridCol w:w="793"/>
        <w:gridCol w:w="767"/>
        <w:gridCol w:w="766"/>
        <w:gridCol w:w="766"/>
        <w:gridCol w:w="766"/>
        <w:gridCol w:w="42"/>
        <w:gridCol w:w="1113"/>
        <w:gridCol w:w="1124"/>
        <w:gridCol w:w="32"/>
      </w:tblGrid>
      <w:tr w:rsidR="009802F1" w:rsidTr="000322A8">
        <w:trPr>
          <w:trHeight w:val="482"/>
        </w:trPr>
        <w:tc>
          <w:tcPr>
            <w:tcW w:w="2694" w:type="dxa"/>
            <w:vMerge w:val="restart"/>
            <w:tcBorders>
              <w:top w:val="single" w:sz="12" w:space="0" w:color="000000"/>
              <w:left w:val="single" w:sz="12" w:space="0" w:color="000000"/>
              <w:bottom w:val="single" w:sz="4" w:space="0" w:color="000000"/>
              <w:right w:val="single" w:sz="4" w:space="0" w:color="000000"/>
            </w:tcBorders>
            <w:shd w:val="clear" w:color="auto" w:fill="8DB3E2"/>
            <w:vAlign w:val="center"/>
          </w:tcPr>
          <w:p w:rsidR="00E14A4D" w:rsidRDefault="00ED2B76">
            <w:pPr>
              <w:spacing w:after="0" w:line="259" w:lineRule="auto"/>
              <w:ind w:left="0" w:right="35" w:firstLine="0"/>
              <w:jc w:val="center"/>
            </w:pPr>
            <w:r>
              <w:rPr>
                <w:b/>
                <w:sz w:val="20"/>
              </w:rPr>
              <w:t xml:space="preserve">Uraian </w:t>
            </w:r>
          </w:p>
        </w:tc>
        <w:tc>
          <w:tcPr>
            <w:tcW w:w="4021" w:type="dxa"/>
            <w:gridSpan w:val="5"/>
            <w:tcBorders>
              <w:top w:val="single" w:sz="12" w:space="0" w:color="000000"/>
              <w:left w:val="single" w:sz="4" w:space="0" w:color="000000"/>
              <w:bottom w:val="single" w:sz="4" w:space="0" w:color="000000"/>
              <w:right w:val="single" w:sz="4" w:space="0" w:color="000000"/>
            </w:tcBorders>
            <w:shd w:val="clear" w:color="auto" w:fill="D99594"/>
          </w:tcPr>
          <w:p w:rsidR="00E14A4D" w:rsidRDefault="00ED2B76">
            <w:pPr>
              <w:spacing w:after="0" w:line="259" w:lineRule="auto"/>
              <w:ind w:left="0" w:firstLine="0"/>
              <w:jc w:val="center"/>
            </w:pPr>
            <w:r>
              <w:rPr>
                <w:b/>
                <w:sz w:val="20"/>
              </w:rPr>
              <w:t xml:space="preserve">Anggaran Pada Tahun Ke- (dalam ribuan) </w:t>
            </w:r>
          </w:p>
        </w:tc>
        <w:tc>
          <w:tcPr>
            <w:tcW w:w="3983" w:type="dxa"/>
            <w:gridSpan w:val="5"/>
            <w:tcBorders>
              <w:top w:val="single" w:sz="12" w:space="0" w:color="000000"/>
              <w:left w:val="single" w:sz="4" w:space="0" w:color="000000"/>
              <w:bottom w:val="single" w:sz="4" w:space="0" w:color="000000"/>
              <w:right w:val="single" w:sz="4" w:space="0" w:color="000000"/>
            </w:tcBorders>
            <w:shd w:val="clear" w:color="auto" w:fill="FFC000"/>
          </w:tcPr>
          <w:p w:rsidR="00E14A4D" w:rsidRDefault="00ED2B76">
            <w:pPr>
              <w:spacing w:after="0" w:line="259" w:lineRule="auto"/>
              <w:ind w:left="0" w:right="36" w:firstLine="0"/>
              <w:jc w:val="center"/>
            </w:pPr>
            <w:r>
              <w:rPr>
                <w:b/>
                <w:sz w:val="20"/>
              </w:rPr>
              <w:t xml:space="preserve">Realisasi Anggaran Pada Tahun Ke- </w:t>
            </w:r>
          </w:p>
          <w:p w:rsidR="00E14A4D" w:rsidRDefault="00ED2B76">
            <w:pPr>
              <w:spacing w:after="0" w:line="259" w:lineRule="auto"/>
              <w:ind w:left="0" w:right="36" w:firstLine="0"/>
              <w:jc w:val="center"/>
            </w:pPr>
            <w:r>
              <w:rPr>
                <w:b/>
                <w:sz w:val="20"/>
              </w:rPr>
              <w:t xml:space="preserve">(dalam ribuan) </w:t>
            </w:r>
          </w:p>
        </w:tc>
        <w:tc>
          <w:tcPr>
            <w:tcW w:w="3900" w:type="dxa"/>
            <w:gridSpan w:val="6"/>
            <w:tcBorders>
              <w:top w:val="single" w:sz="12" w:space="0" w:color="000000"/>
              <w:left w:val="single" w:sz="4" w:space="0" w:color="000000"/>
              <w:bottom w:val="single" w:sz="4" w:space="0" w:color="000000"/>
              <w:right w:val="single" w:sz="4" w:space="0" w:color="000000"/>
            </w:tcBorders>
            <w:shd w:val="clear" w:color="auto" w:fill="95B3D7"/>
          </w:tcPr>
          <w:p w:rsidR="00E14A4D" w:rsidRDefault="00ED2B76" w:rsidP="009802F1">
            <w:pPr>
              <w:spacing w:after="0" w:line="259" w:lineRule="auto"/>
              <w:ind w:left="0" w:right="30" w:firstLine="0"/>
              <w:jc w:val="center"/>
            </w:pPr>
            <w:r>
              <w:rPr>
                <w:b/>
                <w:sz w:val="20"/>
              </w:rPr>
              <w:t xml:space="preserve">Rasio antara Realisasi dan Anggaran Tahun Ke- </w:t>
            </w:r>
          </w:p>
        </w:tc>
        <w:tc>
          <w:tcPr>
            <w:tcW w:w="2269" w:type="dxa"/>
            <w:gridSpan w:val="3"/>
            <w:tcBorders>
              <w:top w:val="single" w:sz="12" w:space="0" w:color="000000"/>
              <w:left w:val="single" w:sz="4" w:space="0" w:color="000000"/>
              <w:bottom w:val="single" w:sz="4" w:space="0" w:color="000000"/>
              <w:right w:val="single" w:sz="12" w:space="0" w:color="000000"/>
            </w:tcBorders>
            <w:shd w:val="clear" w:color="auto" w:fill="E5B8B7"/>
            <w:vAlign w:val="center"/>
          </w:tcPr>
          <w:p w:rsidR="00E14A4D" w:rsidRDefault="00ED2B76">
            <w:pPr>
              <w:spacing w:after="0" w:line="259" w:lineRule="auto"/>
              <w:ind w:left="65" w:firstLine="0"/>
              <w:jc w:val="left"/>
            </w:pPr>
            <w:r>
              <w:rPr>
                <w:b/>
                <w:sz w:val="20"/>
              </w:rPr>
              <w:t xml:space="preserve">Rata-Rata Pertumbuhan </w:t>
            </w:r>
          </w:p>
        </w:tc>
      </w:tr>
      <w:tr w:rsidR="009802F1" w:rsidTr="000322A8">
        <w:trPr>
          <w:gridAfter w:val="1"/>
          <w:wAfter w:w="32" w:type="dxa"/>
          <w:trHeight w:val="245"/>
        </w:trPr>
        <w:tc>
          <w:tcPr>
            <w:tcW w:w="2694" w:type="dxa"/>
            <w:vMerge/>
            <w:tcBorders>
              <w:top w:val="nil"/>
              <w:left w:val="single" w:sz="12"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779" w:type="dxa"/>
            <w:tcBorders>
              <w:top w:val="single" w:sz="4" w:space="0" w:color="000000"/>
              <w:left w:val="single" w:sz="4" w:space="0" w:color="000000"/>
              <w:bottom w:val="single" w:sz="4" w:space="0" w:color="000000"/>
              <w:right w:val="single" w:sz="4" w:space="0" w:color="000000"/>
            </w:tcBorders>
            <w:shd w:val="clear" w:color="auto" w:fill="FFFF00"/>
          </w:tcPr>
          <w:p w:rsidR="00E14A4D" w:rsidRDefault="00ED2B76">
            <w:pPr>
              <w:spacing w:after="0" w:line="259" w:lineRule="auto"/>
              <w:ind w:left="46" w:firstLine="0"/>
              <w:jc w:val="left"/>
            </w:pPr>
            <w:r>
              <w:rPr>
                <w:b/>
                <w:sz w:val="20"/>
              </w:rPr>
              <w:t xml:space="preserve">2016 </w:t>
            </w:r>
          </w:p>
        </w:tc>
        <w:tc>
          <w:tcPr>
            <w:tcW w:w="803" w:type="dxa"/>
            <w:tcBorders>
              <w:top w:val="single" w:sz="4" w:space="0" w:color="000000"/>
              <w:left w:val="single" w:sz="4" w:space="0" w:color="000000"/>
              <w:bottom w:val="single" w:sz="4" w:space="0" w:color="000000"/>
              <w:right w:val="single" w:sz="4" w:space="0" w:color="000000"/>
            </w:tcBorders>
            <w:shd w:val="clear" w:color="auto" w:fill="FFFF00"/>
          </w:tcPr>
          <w:p w:rsidR="00E14A4D" w:rsidRDefault="00ED2B76">
            <w:pPr>
              <w:spacing w:after="0" w:line="259" w:lineRule="auto"/>
              <w:ind w:left="55" w:firstLine="0"/>
              <w:jc w:val="left"/>
            </w:pPr>
            <w:r>
              <w:rPr>
                <w:b/>
                <w:sz w:val="20"/>
              </w:rPr>
              <w:t xml:space="preserve">2017 </w:t>
            </w:r>
          </w:p>
        </w:tc>
        <w:tc>
          <w:tcPr>
            <w:tcW w:w="811" w:type="dxa"/>
            <w:tcBorders>
              <w:top w:val="single" w:sz="4" w:space="0" w:color="000000"/>
              <w:left w:val="single" w:sz="4" w:space="0" w:color="000000"/>
              <w:bottom w:val="single" w:sz="4" w:space="0" w:color="000000"/>
              <w:right w:val="single" w:sz="4" w:space="0" w:color="000000"/>
            </w:tcBorders>
            <w:shd w:val="clear" w:color="auto" w:fill="FFFF00"/>
          </w:tcPr>
          <w:p w:rsidR="00E14A4D" w:rsidRDefault="00ED2B76">
            <w:pPr>
              <w:spacing w:after="0" w:line="259" w:lineRule="auto"/>
              <w:ind w:left="55" w:firstLine="0"/>
              <w:jc w:val="left"/>
            </w:pPr>
            <w:r>
              <w:rPr>
                <w:b/>
                <w:sz w:val="20"/>
              </w:rPr>
              <w:t xml:space="preserve">2018 </w:t>
            </w:r>
          </w:p>
        </w:tc>
        <w:tc>
          <w:tcPr>
            <w:tcW w:w="824" w:type="dxa"/>
            <w:tcBorders>
              <w:top w:val="single" w:sz="4" w:space="0" w:color="000000"/>
              <w:left w:val="single" w:sz="4" w:space="0" w:color="000000"/>
              <w:bottom w:val="single" w:sz="4" w:space="0" w:color="000000"/>
              <w:right w:val="single" w:sz="4" w:space="0" w:color="000000"/>
            </w:tcBorders>
            <w:shd w:val="clear" w:color="auto" w:fill="FFFF00"/>
          </w:tcPr>
          <w:p w:rsidR="00E14A4D" w:rsidRDefault="00ED2B76">
            <w:pPr>
              <w:spacing w:after="0" w:line="259" w:lineRule="auto"/>
              <w:ind w:left="65" w:firstLine="0"/>
              <w:jc w:val="left"/>
            </w:pPr>
            <w:r>
              <w:rPr>
                <w:b/>
                <w:sz w:val="20"/>
              </w:rPr>
              <w:t xml:space="preserve">2019 </w:t>
            </w:r>
          </w:p>
        </w:tc>
        <w:tc>
          <w:tcPr>
            <w:tcW w:w="804" w:type="dxa"/>
            <w:tcBorders>
              <w:top w:val="single" w:sz="4" w:space="0" w:color="000000"/>
              <w:left w:val="single" w:sz="4" w:space="0" w:color="000000"/>
              <w:bottom w:val="single" w:sz="4" w:space="0" w:color="000000"/>
              <w:right w:val="single" w:sz="4" w:space="0" w:color="000000"/>
            </w:tcBorders>
            <w:shd w:val="clear" w:color="auto" w:fill="FFFF00"/>
          </w:tcPr>
          <w:p w:rsidR="00E14A4D" w:rsidRDefault="00ED2B76">
            <w:pPr>
              <w:spacing w:after="0" w:line="259" w:lineRule="auto"/>
              <w:ind w:left="50" w:firstLine="0"/>
              <w:jc w:val="left"/>
            </w:pPr>
            <w:r>
              <w:rPr>
                <w:b/>
                <w:sz w:val="20"/>
              </w:rPr>
              <w:t xml:space="preserve">2020 </w:t>
            </w:r>
          </w:p>
        </w:tc>
        <w:tc>
          <w:tcPr>
            <w:tcW w:w="789" w:type="dxa"/>
            <w:tcBorders>
              <w:top w:val="single" w:sz="4" w:space="0" w:color="000000"/>
              <w:left w:val="single" w:sz="4" w:space="0" w:color="000000"/>
              <w:bottom w:val="single" w:sz="4" w:space="0" w:color="000000"/>
              <w:right w:val="single" w:sz="4" w:space="0" w:color="000000"/>
            </w:tcBorders>
            <w:shd w:val="clear" w:color="auto" w:fill="92D050"/>
          </w:tcPr>
          <w:p w:rsidR="00E14A4D" w:rsidRDefault="00ED2B76">
            <w:pPr>
              <w:spacing w:after="0" w:line="259" w:lineRule="auto"/>
              <w:ind w:left="45" w:firstLine="0"/>
              <w:jc w:val="left"/>
            </w:pPr>
            <w:r>
              <w:rPr>
                <w:b/>
                <w:sz w:val="20"/>
              </w:rPr>
              <w:t xml:space="preserve">2016 </w:t>
            </w:r>
          </w:p>
        </w:tc>
        <w:tc>
          <w:tcPr>
            <w:tcW w:w="805" w:type="dxa"/>
            <w:tcBorders>
              <w:top w:val="single" w:sz="4" w:space="0" w:color="000000"/>
              <w:left w:val="single" w:sz="4" w:space="0" w:color="000000"/>
              <w:bottom w:val="single" w:sz="4" w:space="0" w:color="000000"/>
              <w:right w:val="single" w:sz="4" w:space="0" w:color="000000"/>
            </w:tcBorders>
            <w:shd w:val="clear" w:color="auto" w:fill="92D050"/>
          </w:tcPr>
          <w:p w:rsidR="00E14A4D" w:rsidRDefault="00ED2B76">
            <w:pPr>
              <w:spacing w:after="0" w:line="259" w:lineRule="auto"/>
              <w:ind w:left="50" w:firstLine="0"/>
              <w:jc w:val="left"/>
            </w:pPr>
            <w:r>
              <w:rPr>
                <w:b/>
                <w:sz w:val="20"/>
              </w:rPr>
              <w:t xml:space="preserve">2017 </w:t>
            </w:r>
          </w:p>
        </w:tc>
        <w:tc>
          <w:tcPr>
            <w:tcW w:w="807" w:type="dxa"/>
            <w:tcBorders>
              <w:top w:val="single" w:sz="4" w:space="0" w:color="000000"/>
              <w:left w:val="single" w:sz="4" w:space="0" w:color="000000"/>
              <w:bottom w:val="single" w:sz="4" w:space="0" w:color="000000"/>
              <w:right w:val="single" w:sz="4" w:space="0" w:color="000000"/>
            </w:tcBorders>
            <w:shd w:val="clear" w:color="auto" w:fill="92D050"/>
          </w:tcPr>
          <w:p w:rsidR="00E14A4D" w:rsidRDefault="00ED2B76">
            <w:pPr>
              <w:spacing w:after="0" w:line="259" w:lineRule="auto"/>
              <w:ind w:left="50" w:firstLine="0"/>
              <w:jc w:val="left"/>
            </w:pPr>
            <w:r>
              <w:rPr>
                <w:b/>
                <w:sz w:val="20"/>
              </w:rPr>
              <w:t xml:space="preserve">2018 </w:t>
            </w:r>
          </w:p>
        </w:tc>
        <w:tc>
          <w:tcPr>
            <w:tcW w:w="789" w:type="dxa"/>
            <w:tcBorders>
              <w:top w:val="single" w:sz="4" w:space="0" w:color="000000"/>
              <w:left w:val="single" w:sz="4" w:space="0" w:color="000000"/>
              <w:bottom w:val="single" w:sz="4" w:space="0" w:color="000000"/>
              <w:right w:val="single" w:sz="4" w:space="0" w:color="000000"/>
            </w:tcBorders>
            <w:shd w:val="clear" w:color="auto" w:fill="92D050"/>
          </w:tcPr>
          <w:p w:rsidR="00E14A4D" w:rsidRDefault="00ED2B76">
            <w:pPr>
              <w:spacing w:after="0" w:line="259" w:lineRule="auto"/>
              <w:ind w:left="50" w:firstLine="0"/>
              <w:jc w:val="left"/>
            </w:pPr>
            <w:r>
              <w:rPr>
                <w:b/>
                <w:sz w:val="20"/>
              </w:rPr>
              <w:t xml:space="preserve">2019 </w:t>
            </w:r>
          </w:p>
        </w:tc>
        <w:tc>
          <w:tcPr>
            <w:tcW w:w="793" w:type="dxa"/>
            <w:tcBorders>
              <w:top w:val="single" w:sz="4" w:space="0" w:color="000000"/>
              <w:left w:val="single" w:sz="4" w:space="0" w:color="000000"/>
              <w:bottom w:val="single" w:sz="4" w:space="0" w:color="000000"/>
              <w:right w:val="single" w:sz="4" w:space="0" w:color="000000"/>
            </w:tcBorders>
            <w:shd w:val="clear" w:color="auto" w:fill="92D050"/>
          </w:tcPr>
          <w:p w:rsidR="00E14A4D" w:rsidRDefault="00ED2B76">
            <w:pPr>
              <w:spacing w:after="0" w:line="259" w:lineRule="auto"/>
              <w:ind w:left="55" w:firstLine="0"/>
              <w:jc w:val="left"/>
            </w:pPr>
            <w:r>
              <w:rPr>
                <w:b/>
                <w:sz w:val="20"/>
              </w:rPr>
              <w:t xml:space="preserve">2020 </w:t>
            </w:r>
          </w:p>
        </w:tc>
        <w:tc>
          <w:tcPr>
            <w:tcW w:w="793" w:type="dxa"/>
            <w:tcBorders>
              <w:top w:val="single" w:sz="4" w:space="0" w:color="000000"/>
              <w:left w:val="single" w:sz="4" w:space="0" w:color="000000"/>
              <w:bottom w:val="single" w:sz="4" w:space="0" w:color="000000"/>
              <w:right w:val="single" w:sz="4" w:space="0" w:color="000000"/>
            </w:tcBorders>
            <w:shd w:val="clear" w:color="auto" w:fill="FF0000"/>
          </w:tcPr>
          <w:p w:rsidR="00E14A4D" w:rsidRDefault="00ED2B76">
            <w:pPr>
              <w:spacing w:after="0" w:line="259" w:lineRule="auto"/>
              <w:ind w:left="55" w:firstLine="0"/>
              <w:jc w:val="left"/>
            </w:pPr>
            <w:r>
              <w:rPr>
                <w:b/>
                <w:sz w:val="20"/>
              </w:rPr>
              <w:t xml:space="preserve">2016 </w:t>
            </w:r>
          </w:p>
        </w:tc>
        <w:tc>
          <w:tcPr>
            <w:tcW w:w="767" w:type="dxa"/>
            <w:tcBorders>
              <w:top w:val="single" w:sz="4" w:space="0" w:color="000000"/>
              <w:left w:val="single" w:sz="4" w:space="0" w:color="000000"/>
              <w:bottom w:val="single" w:sz="4" w:space="0" w:color="000000"/>
              <w:right w:val="single" w:sz="4" w:space="0" w:color="000000"/>
            </w:tcBorders>
            <w:shd w:val="clear" w:color="auto" w:fill="FF0000"/>
          </w:tcPr>
          <w:p w:rsidR="00E14A4D" w:rsidRDefault="00ED2B76">
            <w:pPr>
              <w:spacing w:after="0" w:line="259" w:lineRule="auto"/>
              <w:ind w:left="56" w:firstLine="0"/>
              <w:jc w:val="left"/>
            </w:pPr>
            <w:r>
              <w:rPr>
                <w:b/>
                <w:sz w:val="20"/>
              </w:rPr>
              <w:t xml:space="preserve">2017 </w:t>
            </w:r>
          </w:p>
        </w:tc>
        <w:tc>
          <w:tcPr>
            <w:tcW w:w="766" w:type="dxa"/>
            <w:tcBorders>
              <w:top w:val="single" w:sz="4" w:space="0" w:color="000000"/>
              <w:left w:val="single" w:sz="4" w:space="0" w:color="000000"/>
              <w:bottom w:val="single" w:sz="4" w:space="0" w:color="000000"/>
              <w:right w:val="single" w:sz="4" w:space="0" w:color="000000"/>
            </w:tcBorders>
            <w:shd w:val="clear" w:color="auto" w:fill="FF0000"/>
          </w:tcPr>
          <w:p w:rsidR="00E14A4D" w:rsidRDefault="00ED2B76">
            <w:pPr>
              <w:spacing w:after="0" w:line="259" w:lineRule="auto"/>
              <w:ind w:left="55" w:firstLine="0"/>
              <w:jc w:val="left"/>
            </w:pPr>
            <w:r>
              <w:rPr>
                <w:b/>
                <w:sz w:val="20"/>
              </w:rPr>
              <w:t xml:space="preserve">2018 </w:t>
            </w:r>
          </w:p>
        </w:tc>
        <w:tc>
          <w:tcPr>
            <w:tcW w:w="766" w:type="dxa"/>
            <w:tcBorders>
              <w:top w:val="single" w:sz="4" w:space="0" w:color="000000"/>
              <w:left w:val="single" w:sz="4" w:space="0" w:color="000000"/>
              <w:bottom w:val="single" w:sz="4" w:space="0" w:color="000000"/>
              <w:right w:val="single" w:sz="4" w:space="0" w:color="000000"/>
            </w:tcBorders>
            <w:shd w:val="clear" w:color="auto" w:fill="FF0000"/>
          </w:tcPr>
          <w:p w:rsidR="00E14A4D" w:rsidRDefault="00ED2B76">
            <w:pPr>
              <w:spacing w:after="0" w:line="259" w:lineRule="auto"/>
              <w:ind w:left="55" w:firstLine="0"/>
              <w:jc w:val="left"/>
            </w:pPr>
            <w:r>
              <w:rPr>
                <w:b/>
                <w:sz w:val="20"/>
              </w:rPr>
              <w:t xml:space="preserve">2019 </w:t>
            </w:r>
          </w:p>
        </w:tc>
        <w:tc>
          <w:tcPr>
            <w:tcW w:w="766" w:type="dxa"/>
            <w:tcBorders>
              <w:top w:val="single" w:sz="4" w:space="0" w:color="000000"/>
              <w:left w:val="single" w:sz="4" w:space="0" w:color="000000"/>
              <w:bottom w:val="single" w:sz="4" w:space="0" w:color="000000"/>
              <w:right w:val="single" w:sz="4" w:space="0" w:color="000000"/>
            </w:tcBorders>
            <w:shd w:val="clear" w:color="auto" w:fill="FF0000"/>
          </w:tcPr>
          <w:p w:rsidR="00E14A4D" w:rsidRDefault="00ED2B76">
            <w:pPr>
              <w:spacing w:after="0" w:line="259" w:lineRule="auto"/>
              <w:ind w:left="55" w:firstLine="0"/>
              <w:jc w:val="left"/>
            </w:pPr>
            <w:r>
              <w:rPr>
                <w:b/>
                <w:sz w:val="20"/>
              </w:rPr>
              <w:t xml:space="preserve">2020 </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00B0F0"/>
          </w:tcPr>
          <w:p w:rsidR="00E14A4D" w:rsidRDefault="00ED2B76">
            <w:pPr>
              <w:spacing w:after="0" w:line="259" w:lineRule="auto"/>
              <w:ind w:left="0" w:firstLine="0"/>
              <w:jc w:val="left"/>
            </w:pPr>
            <w:r>
              <w:rPr>
                <w:b/>
                <w:sz w:val="20"/>
              </w:rPr>
              <w:t xml:space="preserve">Anggaran </w:t>
            </w:r>
          </w:p>
        </w:tc>
        <w:tc>
          <w:tcPr>
            <w:tcW w:w="1124" w:type="dxa"/>
            <w:tcBorders>
              <w:top w:val="single" w:sz="4" w:space="0" w:color="000000"/>
              <w:left w:val="single" w:sz="4" w:space="0" w:color="000000"/>
              <w:bottom w:val="single" w:sz="4" w:space="0" w:color="000000"/>
              <w:right w:val="single" w:sz="12" w:space="0" w:color="000000"/>
            </w:tcBorders>
            <w:shd w:val="clear" w:color="auto" w:fill="92D050"/>
          </w:tcPr>
          <w:p w:rsidR="00E14A4D" w:rsidRDefault="00ED2B76">
            <w:pPr>
              <w:spacing w:after="0" w:line="259" w:lineRule="auto"/>
              <w:ind w:left="5" w:firstLine="0"/>
              <w:jc w:val="left"/>
            </w:pPr>
            <w:r>
              <w:rPr>
                <w:b/>
                <w:sz w:val="20"/>
              </w:rPr>
              <w:t xml:space="preserve">Realisasi </w:t>
            </w:r>
          </w:p>
        </w:tc>
      </w:tr>
      <w:tr w:rsidR="009802F1" w:rsidTr="000322A8">
        <w:trPr>
          <w:gridAfter w:val="1"/>
          <w:wAfter w:w="32" w:type="dxa"/>
          <w:trHeight w:val="486"/>
        </w:trPr>
        <w:tc>
          <w:tcPr>
            <w:tcW w:w="2694" w:type="dxa"/>
            <w:tcBorders>
              <w:top w:val="single" w:sz="4" w:space="0" w:color="000000"/>
              <w:left w:val="single" w:sz="12" w:space="0" w:color="000000"/>
              <w:bottom w:val="single" w:sz="12" w:space="0" w:color="000000"/>
              <w:right w:val="single" w:sz="4" w:space="0" w:color="000000"/>
            </w:tcBorders>
            <w:shd w:val="clear" w:color="auto" w:fill="BFBFBF"/>
            <w:vAlign w:val="center"/>
          </w:tcPr>
          <w:p w:rsidR="00E14A4D" w:rsidRDefault="00ED2B76">
            <w:pPr>
              <w:spacing w:after="0" w:line="259" w:lineRule="auto"/>
              <w:ind w:left="0" w:right="34" w:firstLine="0"/>
              <w:jc w:val="center"/>
            </w:pPr>
            <w:r>
              <w:rPr>
                <w:b/>
                <w:i/>
                <w:sz w:val="20"/>
              </w:rPr>
              <w:t xml:space="preserve">(1) </w:t>
            </w:r>
          </w:p>
        </w:tc>
        <w:tc>
          <w:tcPr>
            <w:tcW w:w="779"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311" w:right="145" w:hanging="120"/>
              <w:jc w:val="left"/>
            </w:pPr>
            <w:r>
              <w:rPr>
                <w:b/>
                <w:i/>
                <w:sz w:val="20"/>
              </w:rPr>
              <w:t xml:space="preserve">(2)  </w:t>
            </w:r>
          </w:p>
        </w:tc>
        <w:tc>
          <w:tcPr>
            <w:tcW w:w="803"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320" w:right="160" w:hanging="120"/>
              <w:jc w:val="left"/>
            </w:pPr>
            <w:r>
              <w:rPr>
                <w:b/>
                <w:i/>
                <w:sz w:val="20"/>
              </w:rPr>
              <w:t xml:space="preserve">(3)  </w:t>
            </w:r>
          </w:p>
        </w:tc>
        <w:tc>
          <w:tcPr>
            <w:tcW w:w="811"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321" w:right="160" w:hanging="120"/>
              <w:jc w:val="left"/>
            </w:pPr>
            <w:r>
              <w:rPr>
                <w:b/>
                <w:i/>
                <w:sz w:val="20"/>
              </w:rPr>
              <w:t xml:space="preserve">(4)  </w:t>
            </w:r>
          </w:p>
        </w:tc>
        <w:tc>
          <w:tcPr>
            <w:tcW w:w="824"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330" w:right="170" w:hanging="120"/>
              <w:jc w:val="left"/>
            </w:pPr>
            <w:r>
              <w:rPr>
                <w:b/>
                <w:i/>
                <w:sz w:val="20"/>
              </w:rPr>
              <w:t xml:space="preserve">(5)  </w:t>
            </w:r>
          </w:p>
        </w:tc>
        <w:tc>
          <w:tcPr>
            <w:tcW w:w="804"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315" w:right="165" w:hanging="120"/>
              <w:jc w:val="left"/>
            </w:pPr>
            <w:r>
              <w:rPr>
                <w:b/>
                <w:i/>
                <w:sz w:val="20"/>
              </w:rPr>
              <w:t xml:space="preserve">(6)  </w:t>
            </w:r>
          </w:p>
        </w:tc>
        <w:tc>
          <w:tcPr>
            <w:tcW w:w="789"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310" w:right="155" w:hanging="120"/>
              <w:jc w:val="left"/>
            </w:pPr>
            <w:r>
              <w:rPr>
                <w:b/>
                <w:i/>
                <w:sz w:val="20"/>
              </w:rPr>
              <w:t xml:space="preserve">(7)  </w:t>
            </w:r>
          </w:p>
        </w:tc>
        <w:tc>
          <w:tcPr>
            <w:tcW w:w="805"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315" w:right="166" w:hanging="120"/>
              <w:jc w:val="left"/>
            </w:pPr>
            <w:r>
              <w:rPr>
                <w:b/>
                <w:i/>
                <w:sz w:val="20"/>
              </w:rPr>
              <w:t xml:space="preserve">(8)  </w:t>
            </w:r>
          </w:p>
        </w:tc>
        <w:tc>
          <w:tcPr>
            <w:tcW w:w="807"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315" w:right="165" w:hanging="120"/>
              <w:jc w:val="left"/>
            </w:pPr>
            <w:r>
              <w:rPr>
                <w:b/>
                <w:i/>
                <w:sz w:val="20"/>
              </w:rPr>
              <w:t xml:space="preserve">(9)  </w:t>
            </w:r>
          </w:p>
        </w:tc>
        <w:tc>
          <w:tcPr>
            <w:tcW w:w="789"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0" w:right="36" w:firstLine="0"/>
              <w:jc w:val="center"/>
            </w:pPr>
            <w:r>
              <w:rPr>
                <w:b/>
                <w:i/>
                <w:sz w:val="20"/>
              </w:rPr>
              <w:t xml:space="preserve">(10) </w:t>
            </w:r>
          </w:p>
          <w:p w:rsidR="00E14A4D" w:rsidRDefault="00ED2B76">
            <w:pPr>
              <w:spacing w:after="0" w:line="259" w:lineRule="auto"/>
              <w:ind w:left="0" w:firstLine="0"/>
              <w:jc w:val="left"/>
            </w:pPr>
            <w:r>
              <w:rPr>
                <w:b/>
                <w:i/>
                <w:sz w:val="20"/>
              </w:rPr>
              <w:t xml:space="preserve"> </w:t>
            </w:r>
          </w:p>
        </w:tc>
        <w:tc>
          <w:tcPr>
            <w:tcW w:w="793"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0" w:right="26" w:firstLine="0"/>
              <w:jc w:val="center"/>
            </w:pPr>
            <w:r>
              <w:rPr>
                <w:b/>
                <w:i/>
                <w:sz w:val="20"/>
              </w:rPr>
              <w:t xml:space="preserve">(11) </w:t>
            </w:r>
          </w:p>
          <w:p w:rsidR="00E14A4D" w:rsidRDefault="00ED2B76">
            <w:pPr>
              <w:spacing w:after="0" w:line="259" w:lineRule="auto"/>
              <w:ind w:left="40" w:firstLine="0"/>
              <w:jc w:val="center"/>
            </w:pPr>
            <w:r>
              <w:rPr>
                <w:b/>
                <w:i/>
                <w:sz w:val="20"/>
              </w:rPr>
              <w:t xml:space="preserve"> </w:t>
            </w:r>
          </w:p>
        </w:tc>
        <w:tc>
          <w:tcPr>
            <w:tcW w:w="793"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0" w:right="26" w:firstLine="0"/>
              <w:jc w:val="center"/>
            </w:pPr>
            <w:r>
              <w:rPr>
                <w:b/>
                <w:i/>
                <w:sz w:val="20"/>
              </w:rPr>
              <w:t xml:space="preserve">(12) </w:t>
            </w:r>
          </w:p>
          <w:p w:rsidR="00E14A4D" w:rsidRDefault="00ED2B76">
            <w:pPr>
              <w:spacing w:after="0" w:line="259" w:lineRule="auto"/>
              <w:ind w:left="40" w:firstLine="0"/>
              <w:jc w:val="center"/>
            </w:pPr>
            <w:r>
              <w:rPr>
                <w:b/>
                <w:i/>
                <w:sz w:val="20"/>
              </w:rPr>
              <w:t xml:space="preserve"> </w:t>
            </w:r>
          </w:p>
        </w:tc>
        <w:tc>
          <w:tcPr>
            <w:tcW w:w="767"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0" w:right="25" w:firstLine="0"/>
              <w:jc w:val="center"/>
            </w:pPr>
            <w:r>
              <w:rPr>
                <w:b/>
                <w:i/>
                <w:sz w:val="20"/>
              </w:rPr>
              <w:t xml:space="preserve">(13) </w:t>
            </w:r>
          </w:p>
          <w:p w:rsidR="00E14A4D" w:rsidRDefault="00ED2B76">
            <w:pPr>
              <w:spacing w:after="0" w:line="259" w:lineRule="auto"/>
              <w:ind w:left="41" w:firstLine="0"/>
              <w:jc w:val="center"/>
            </w:pPr>
            <w:r>
              <w:rPr>
                <w:b/>
                <w:i/>
                <w:sz w:val="20"/>
              </w:rPr>
              <w:t xml:space="preserve"> </w:t>
            </w:r>
          </w:p>
        </w:tc>
        <w:tc>
          <w:tcPr>
            <w:tcW w:w="766"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0" w:right="25" w:firstLine="0"/>
              <w:jc w:val="center"/>
            </w:pPr>
            <w:r>
              <w:rPr>
                <w:b/>
                <w:i/>
                <w:sz w:val="20"/>
              </w:rPr>
              <w:t xml:space="preserve">(14) </w:t>
            </w:r>
          </w:p>
          <w:p w:rsidR="00E14A4D" w:rsidRDefault="00ED2B76">
            <w:pPr>
              <w:spacing w:after="0" w:line="259" w:lineRule="auto"/>
              <w:ind w:left="41" w:firstLine="0"/>
              <w:jc w:val="center"/>
            </w:pPr>
            <w:r>
              <w:rPr>
                <w:b/>
                <w:i/>
                <w:sz w:val="20"/>
              </w:rPr>
              <w:t xml:space="preserve"> </w:t>
            </w:r>
          </w:p>
        </w:tc>
        <w:tc>
          <w:tcPr>
            <w:tcW w:w="766"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0" w:right="25" w:firstLine="0"/>
              <w:jc w:val="center"/>
            </w:pPr>
            <w:r>
              <w:rPr>
                <w:b/>
                <w:i/>
                <w:sz w:val="20"/>
              </w:rPr>
              <w:t xml:space="preserve">(15) </w:t>
            </w:r>
          </w:p>
          <w:p w:rsidR="00E14A4D" w:rsidRDefault="00ED2B76">
            <w:pPr>
              <w:spacing w:after="0" w:line="259" w:lineRule="auto"/>
              <w:ind w:left="41" w:firstLine="0"/>
              <w:jc w:val="center"/>
            </w:pPr>
            <w:r>
              <w:rPr>
                <w:b/>
                <w:i/>
                <w:sz w:val="20"/>
              </w:rPr>
              <w:t xml:space="preserve"> </w:t>
            </w:r>
          </w:p>
        </w:tc>
        <w:tc>
          <w:tcPr>
            <w:tcW w:w="766"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0" w:right="31" w:firstLine="0"/>
              <w:jc w:val="center"/>
            </w:pPr>
            <w:r>
              <w:rPr>
                <w:b/>
                <w:i/>
                <w:sz w:val="20"/>
              </w:rPr>
              <w:t xml:space="preserve">(16) </w:t>
            </w:r>
          </w:p>
          <w:p w:rsidR="00E14A4D" w:rsidRDefault="00ED2B76">
            <w:pPr>
              <w:spacing w:after="0" w:line="259" w:lineRule="auto"/>
              <w:ind w:left="35" w:firstLine="0"/>
              <w:jc w:val="center"/>
            </w:pPr>
            <w:r>
              <w:rPr>
                <w:b/>
                <w:i/>
                <w:sz w:val="20"/>
              </w:rPr>
              <w:t xml:space="preserve"> </w:t>
            </w:r>
          </w:p>
        </w:tc>
        <w:tc>
          <w:tcPr>
            <w:tcW w:w="1155" w:type="dxa"/>
            <w:gridSpan w:val="2"/>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0" w:right="35" w:firstLine="0"/>
              <w:jc w:val="center"/>
            </w:pPr>
            <w:r>
              <w:rPr>
                <w:b/>
                <w:i/>
                <w:sz w:val="20"/>
              </w:rPr>
              <w:t xml:space="preserve">(17) </w:t>
            </w:r>
          </w:p>
          <w:p w:rsidR="00E14A4D" w:rsidRDefault="00ED2B76">
            <w:pPr>
              <w:spacing w:after="0" w:line="259" w:lineRule="auto"/>
              <w:ind w:left="0" w:firstLine="0"/>
              <w:jc w:val="left"/>
            </w:pPr>
            <w:r>
              <w:rPr>
                <w:b/>
                <w:i/>
                <w:sz w:val="20"/>
              </w:rPr>
              <w:t xml:space="preserve"> </w:t>
            </w:r>
          </w:p>
        </w:tc>
        <w:tc>
          <w:tcPr>
            <w:tcW w:w="1124" w:type="dxa"/>
            <w:tcBorders>
              <w:top w:val="single" w:sz="4" w:space="0" w:color="000000"/>
              <w:left w:val="single" w:sz="4" w:space="0" w:color="000000"/>
              <w:bottom w:val="single" w:sz="12" w:space="0" w:color="000000"/>
              <w:right w:val="single" w:sz="12" w:space="0" w:color="000000"/>
            </w:tcBorders>
            <w:shd w:val="clear" w:color="auto" w:fill="BFBFBF"/>
          </w:tcPr>
          <w:p w:rsidR="00E14A4D" w:rsidRDefault="00ED2B76">
            <w:pPr>
              <w:spacing w:after="0" w:line="259" w:lineRule="auto"/>
              <w:ind w:left="0" w:right="33" w:firstLine="0"/>
              <w:jc w:val="center"/>
            </w:pPr>
            <w:r>
              <w:rPr>
                <w:b/>
                <w:i/>
                <w:sz w:val="20"/>
              </w:rPr>
              <w:t xml:space="preserve">(18) </w:t>
            </w:r>
          </w:p>
          <w:p w:rsidR="00E14A4D" w:rsidRDefault="00ED2B76">
            <w:pPr>
              <w:spacing w:after="0" w:line="259" w:lineRule="auto"/>
              <w:ind w:left="43" w:firstLine="0"/>
              <w:jc w:val="center"/>
            </w:pPr>
            <w:r>
              <w:rPr>
                <w:b/>
                <w:i/>
                <w:sz w:val="20"/>
              </w:rPr>
              <w:t xml:space="preserve"> </w:t>
            </w:r>
          </w:p>
        </w:tc>
      </w:tr>
      <w:tr w:rsidR="009802F1" w:rsidTr="000322A8">
        <w:trPr>
          <w:gridAfter w:val="1"/>
          <w:wAfter w:w="32" w:type="dxa"/>
          <w:trHeight w:val="729"/>
        </w:trPr>
        <w:tc>
          <w:tcPr>
            <w:tcW w:w="2694" w:type="dxa"/>
            <w:tcBorders>
              <w:top w:val="single" w:sz="12" w:space="0" w:color="000000"/>
              <w:left w:val="single" w:sz="12" w:space="0" w:color="000000"/>
              <w:bottom w:val="single" w:sz="4" w:space="0" w:color="000000"/>
              <w:right w:val="single" w:sz="4" w:space="0" w:color="000000"/>
            </w:tcBorders>
          </w:tcPr>
          <w:p w:rsidR="00E14A4D" w:rsidRDefault="00ED2B76">
            <w:pPr>
              <w:spacing w:after="0" w:line="259" w:lineRule="auto"/>
              <w:ind w:left="1" w:firstLine="0"/>
            </w:pPr>
            <w:r>
              <w:rPr>
                <w:b/>
                <w:sz w:val="20"/>
              </w:rPr>
              <w:t xml:space="preserve">Program Pelayanan </w:t>
            </w:r>
          </w:p>
          <w:p w:rsidR="00E14A4D" w:rsidRDefault="00ED2B76">
            <w:pPr>
              <w:spacing w:after="0" w:line="259" w:lineRule="auto"/>
              <w:ind w:left="1" w:firstLine="0"/>
              <w:jc w:val="left"/>
            </w:pPr>
            <w:r>
              <w:rPr>
                <w:b/>
                <w:sz w:val="20"/>
              </w:rPr>
              <w:t xml:space="preserve">Administrasi </w:t>
            </w:r>
          </w:p>
          <w:p w:rsidR="00E14A4D" w:rsidRDefault="00ED2B76">
            <w:pPr>
              <w:spacing w:after="0" w:line="259" w:lineRule="auto"/>
              <w:ind w:left="1" w:firstLine="0"/>
              <w:jc w:val="left"/>
            </w:pPr>
            <w:r>
              <w:rPr>
                <w:b/>
                <w:sz w:val="20"/>
              </w:rPr>
              <w:t xml:space="preserve">Perkantoran </w:t>
            </w:r>
          </w:p>
        </w:tc>
        <w:tc>
          <w:tcPr>
            <w:tcW w:w="779" w:type="dxa"/>
            <w:tcBorders>
              <w:top w:val="single" w:sz="12"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sz w:val="20"/>
              </w:rPr>
              <w:t xml:space="preserve">91. 000 </w:t>
            </w:r>
          </w:p>
        </w:tc>
        <w:tc>
          <w:tcPr>
            <w:tcW w:w="803" w:type="dxa"/>
            <w:tcBorders>
              <w:top w:val="single" w:sz="12"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300. </w:t>
            </w:r>
          </w:p>
          <w:p w:rsidR="00E14A4D" w:rsidRDefault="00ED2B76">
            <w:pPr>
              <w:spacing w:after="0" w:line="259" w:lineRule="auto"/>
              <w:ind w:left="5" w:firstLine="0"/>
              <w:jc w:val="left"/>
            </w:pPr>
            <w:r>
              <w:rPr>
                <w:sz w:val="20"/>
              </w:rPr>
              <w:t xml:space="preserve">000 </w:t>
            </w:r>
          </w:p>
        </w:tc>
        <w:tc>
          <w:tcPr>
            <w:tcW w:w="811" w:type="dxa"/>
            <w:tcBorders>
              <w:top w:val="single" w:sz="12"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rFonts w:ascii="Times New Roman" w:eastAsia="Times New Roman" w:hAnsi="Times New Roman" w:cs="Times New Roman"/>
                <w:sz w:val="22"/>
              </w:rPr>
              <w:t>329.86</w:t>
            </w:r>
          </w:p>
          <w:p w:rsidR="00E14A4D" w:rsidRDefault="00ED2B76">
            <w:pPr>
              <w:spacing w:after="0" w:line="259" w:lineRule="auto"/>
              <w:ind w:left="5" w:firstLine="0"/>
              <w:jc w:val="left"/>
            </w:pPr>
            <w:r>
              <w:rPr>
                <w:rFonts w:ascii="Times New Roman" w:eastAsia="Times New Roman" w:hAnsi="Times New Roman" w:cs="Times New Roman"/>
                <w:sz w:val="22"/>
              </w:rPr>
              <w:t>0</w:t>
            </w:r>
            <w:r>
              <w:rPr>
                <w:sz w:val="20"/>
              </w:rPr>
              <w:t xml:space="preserve"> </w:t>
            </w:r>
          </w:p>
        </w:tc>
        <w:tc>
          <w:tcPr>
            <w:tcW w:w="824" w:type="dxa"/>
            <w:tcBorders>
              <w:top w:val="single" w:sz="12"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330. </w:t>
            </w:r>
          </w:p>
          <w:p w:rsidR="00E14A4D" w:rsidRDefault="00ED2B76">
            <w:pPr>
              <w:spacing w:after="0" w:line="259" w:lineRule="auto"/>
              <w:ind w:left="5" w:firstLine="0"/>
              <w:jc w:val="left"/>
            </w:pPr>
            <w:r>
              <w:rPr>
                <w:sz w:val="20"/>
              </w:rPr>
              <w:t xml:space="preserve">261,2 </w:t>
            </w:r>
          </w:p>
        </w:tc>
        <w:tc>
          <w:tcPr>
            <w:tcW w:w="804" w:type="dxa"/>
            <w:tcBorders>
              <w:top w:val="single" w:sz="12" w:space="0" w:color="000000"/>
              <w:left w:val="single" w:sz="4" w:space="0" w:color="000000"/>
              <w:bottom w:val="single" w:sz="4" w:space="0" w:color="000000"/>
              <w:right w:val="single" w:sz="4" w:space="0" w:color="000000"/>
            </w:tcBorders>
          </w:tcPr>
          <w:p w:rsidR="00E14A4D" w:rsidRDefault="00ED2B76">
            <w:pPr>
              <w:spacing w:after="0" w:line="229" w:lineRule="auto"/>
              <w:ind w:left="0" w:firstLine="0"/>
              <w:jc w:val="left"/>
            </w:pPr>
            <w:r>
              <w:rPr>
                <w:sz w:val="20"/>
              </w:rPr>
              <w:t>307.3 61,41</w:t>
            </w:r>
          </w:p>
          <w:p w:rsidR="00E14A4D" w:rsidRDefault="00ED2B76">
            <w:pPr>
              <w:spacing w:after="0" w:line="259" w:lineRule="auto"/>
              <w:ind w:left="0" w:firstLine="0"/>
              <w:jc w:val="left"/>
            </w:pPr>
            <w:r>
              <w:rPr>
                <w:sz w:val="20"/>
              </w:rPr>
              <w:t xml:space="preserve">8 </w:t>
            </w:r>
          </w:p>
        </w:tc>
        <w:tc>
          <w:tcPr>
            <w:tcW w:w="789" w:type="dxa"/>
            <w:tcBorders>
              <w:top w:val="single" w:sz="12"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805" w:type="dxa"/>
            <w:tcBorders>
              <w:top w:val="single" w:sz="12"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300.0</w:t>
            </w:r>
          </w:p>
          <w:p w:rsidR="00E14A4D" w:rsidRDefault="00ED2B76">
            <w:pPr>
              <w:spacing w:after="0" w:line="259" w:lineRule="auto"/>
              <w:ind w:left="0" w:firstLine="0"/>
              <w:jc w:val="left"/>
            </w:pPr>
            <w:r>
              <w:rPr>
                <w:sz w:val="20"/>
              </w:rPr>
              <w:t xml:space="preserve">00 </w:t>
            </w:r>
          </w:p>
        </w:tc>
        <w:tc>
          <w:tcPr>
            <w:tcW w:w="807" w:type="dxa"/>
            <w:tcBorders>
              <w:top w:val="single" w:sz="12"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sz w:val="22"/>
              </w:rPr>
              <w:t>301.76</w:t>
            </w:r>
          </w:p>
          <w:p w:rsidR="00E14A4D" w:rsidRDefault="00ED2B76">
            <w:pPr>
              <w:spacing w:after="0" w:line="259" w:lineRule="auto"/>
              <w:ind w:left="0" w:firstLine="0"/>
              <w:jc w:val="left"/>
            </w:pPr>
            <w:r>
              <w:rPr>
                <w:rFonts w:ascii="Times New Roman" w:eastAsia="Times New Roman" w:hAnsi="Times New Roman" w:cs="Times New Roman"/>
                <w:sz w:val="22"/>
              </w:rPr>
              <w:t>0</w:t>
            </w:r>
            <w:r>
              <w:rPr>
                <w:sz w:val="20"/>
              </w:rPr>
              <w:t xml:space="preserve"> </w:t>
            </w:r>
          </w:p>
        </w:tc>
        <w:tc>
          <w:tcPr>
            <w:tcW w:w="789" w:type="dxa"/>
            <w:tcBorders>
              <w:top w:val="single" w:sz="12"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330.2</w:t>
            </w:r>
          </w:p>
          <w:p w:rsidR="00E14A4D" w:rsidRDefault="00ED2B76">
            <w:pPr>
              <w:spacing w:after="0" w:line="259" w:lineRule="auto"/>
              <w:ind w:left="0" w:firstLine="0"/>
              <w:jc w:val="left"/>
            </w:pPr>
            <w:r>
              <w:rPr>
                <w:sz w:val="20"/>
              </w:rPr>
              <w:t xml:space="preserve">61,2 </w:t>
            </w:r>
          </w:p>
        </w:tc>
        <w:tc>
          <w:tcPr>
            <w:tcW w:w="793" w:type="dxa"/>
            <w:tcBorders>
              <w:top w:val="single" w:sz="12"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300.6</w:t>
            </w:r>
          </w:p>
          <w:p w:rsidR="00E14A4D" w:rsidRDefault="00ED2B76">
            <w:pPr>
              <w:spacing w:after="0" w:line="259" w:lineRule="auto"/>
              <w:ind w:left="5" w:firstLine="0"/>
              <w:jc w:val="left"/>
            </w:pPr>
            <w:r>
              <w:rPr>
                <w:sz w:val="20"/>
              </w:rPr>
              <w:t>79,13</w:t>
            </w:r>
          </w:p>
          <w:p w:rsidR="00E14A4D" w:rsidRDefault="00ED2B76">
            <w:pPr>
              <w:spacing w:after="0" w:line="259" w:lineRule="auto"/>
              <w:ind w:left="5" w:firstLine="0"/>
              <w:jc w:val="left"/>
            </w:pPr>
            <w:r>
              <w:rPr>
                <w:sz w:val="20"/>
              </w:rPr>
              <w:t xml:space="preserve">1 </w:t>
            </w:r>
          </w:p>
        </w:tc>
        <w:tc>
          <w:tcPr>
            <w:tcW w:w="793" w:type="dxa"/>
            <w:tcBorders>
              <w:top w:val="single" w:sz="12"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7" w:type="dxa"/>
            <w:tcBorders>
              <w:top w:val="single" w:sz="12"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b/>
                <w:sz w:val="20"/>
              </w:rPr>
              <w:t xml:space="preserve"> </w:t>
            </w:r>
          </w:p>
        </w:tc>
        <w:tc>
          <w:tcPr>
            <w:tcW w:w="766" w:type="dxa"/>
            <w:tcBorders>
              <w:top w:val="single" w:sz="12"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12"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12"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1155" w:type="dxa"/>
            <w:gridSpan w:val="2"/>
            <w:tcBorders>
              <w:top w:val="single" w:sz="12"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1124" w:type="dxa"/>
            <w:tcBorders>
              <w:top w:val="single" w:sz="12" w:space="0" w:color="000000"/>
              <w:left w:val="single" w:sz="4" w:space="0" w:color="000000"/>
              <w:bottom w:val="single" w:sz="4" w:space="0" w:color="000000"/>
              <w:right w:val="single" w:sz="12" w:space="0" w:color="000000"/>
            </w:tcBorders>
          </w:tcPr>
          <w:p w:rsidR="00E14A4D" w:rsidRDefault="00ED2B76">
            <w:pPr>
              <w:spacing w:after="0" w:line="259" w:lineRule="auto"/>
              <w:ind w:left="5" w:firstLine="0"/>
              <w:jc w:val="left"/>
            </w:pPr>
            <w:r>
              <w:rPr>
                <w:b/>
                <w:sz w:val="20"/>
              </w:rPr>
              <w:t xml:space="preserve"> </w:t>
            </w:r>
          </w:p>
        </w:tc>
      </w:tr>
      <w:tr w:rsidR="009802F1" w:rsidTr="000322A8">
        <w:trPr>
          <w:gridAfter w:val="1"/>
          <w:wAfter w:w="32" w:type="dxa"/>
          <w:trHeight w:val="946"/>
        </w:trPr>
        <w:tc>
          <w:tcPr>
            <w:tcW w:w="2694" w:type="dxa"/>
            <w:tcBorders>
              <w:top w:val="single" w:sz="4" w:space="0" w:color="000000"/>
              <w:left w:val="single" w:sz="12" w:space="0" w:color="000000"/>
              <w:bottom w:val="single" w:sz="4" w:space="0" w:color="000000"/>
              <w:right w:val="single" w:sz="4" w:space="0" w:color="000000"/>
            </w:tcBorders>
          </w:tcPr>
          <w:p w:rsidR="00E14A4D" w:rsidRDefault="00ED2B76">
            <w:pPr>
              <w:spacing w:after="0" w:line="259" w:lineRule="auto"/>
              <w:ind w:left="1" w:firstLine="0"/>
              <w:jc w:val="left"/>
            </w:pPr>
            <w:r>
              <w:rPr>
                <w:b/>
                <w:sz w:val="20"/>
              </w:rPr>
              <w:t xml:space="preserve">Program </w:t>
            </w:r>
          </w:p>
          <w:p w:rsidR="00E14A4D" w:rsidRDefault="00ED2B76">
            <w:pPr>
              <w:spacing w:after="0" w:line="259" w:lineRule="auto"/>
              <w:ind w:left="1" w:firstLine="0"/>
              <w:jc w:val="left"/>
            </w:pPr>
            <w:r>
              <w:rPr>
                <w:b/>
                <w:sz w:val="20"/>
              </w:rPr>
              <w:t xml:space="preserve">Peningkatan </w:t>
            </w:r>
          </w:p>
          <w:p w:rsidR="00E14A4D" w:rsidRDefault="00ED2B76">
            <w:pPr>
              <w:spacing w:after="0" w:line="259" w:lineRule="auto"/>
              <w:ind w:left="1" w:firstLine="0"/>
              <w:jc w:val="left"/>
            </w:pPr>
            <w:r>
              <w:rPr>
                <w:b/>
                <w:sz w:val="20"/>
              </w:rPr>
              <w:t xml:space="preserve">Sarana dan </w:t>
            </w:r>
          </w:p>
          <w:p w:rsidR="00E14A4D" w:rsidRDefault="00ED2B76">
            <w:pPr>
              <w:spacing w:after="0" w:line="259" w:lineRule="auto"/>
              <w:ind w:left="1" w:firstLine="0"/>
            </w:pPr>
            <w:r>
              <w:rPr>
                <w:b/>
                <w:sz w:val="20"/>
              </w:rPr>
              <w:t xml:space="preserve">Prasarana Aparatur </w:t>
            </w:r>
          </w:p>
        </w:tc>
        <w:tc>
          <w:tcPr>
            <w:tcW w:w="77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sz w:val="20"/>
              </w:rPr>
              <w:t xml:space="preserve">16. 000 </w:t>
            </w:r>
          </w:p>
        </w:tc>
        <w:tc>
          <w:tcPr>
            <w:tcW w:w="80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106. </w:t>
            </w:r>
          </w:p>
          <w:p w:rsidR="00E14A4D" w:rsidRDefault="00ED2B76">
            <w:pPr>
              <w:spacing w:after="0" w:line="259" w:lineRule="auto"/>
              <w:ind w:left="5" w:firstLine="0"/>
              <w:jc w:val="left"/>
            </w:pPr>
            <w:r>
              <w:rPr>
                <w:sz w:val="20"/>
              </w:rPr>
              <w:t xml:space="preserve">000 </w:t>
            </w:r>
          </w:p>
        </w:tc>
        <w:tc>
          <w:tcPr>
            <w:tcW w:w="811"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rFonts w:ascii="Times New Roman" w:eastAsia="Times New Roman" w:hAnsi="Times New Roman" w:cs="Times New Roman"/>
              </w:rPr>
              <w:t>161.0</w:t>
            </w:r>
          </w:p>
          <w:p w:rsidR="00E14A4D" w:rsidRDefault="00ED2B76">
            <w:pPr>
              <w:spacing w:after="0" w:line="259" w:lineRule="auto"/>
              <w:ind w:left="5" w:firstLine="0"/>
              <w:jc w:val="left"/>
            </w:pPr>
            <w:r>
              <w:rPr>
                <w:rFonts w:ascii="Times New Roman" w:eastAsia="Times New Roman" w:hAnsi="Times New Roman" w:cs="Times New Roman"/>
              </w:rPr>
              <w:t>00</w:t>
            </w:r>
            <w:r>
              <w:rPr>
                <w:sz w:val="20"/>
              </w:rPr>
              <w:t xml:space="preserve"> </w:t>
            </w:r>
          </w:p>
        </w:tc>
        <w:tc>
          <w:tcPr>
            <w:tcW w:w="82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140. </w:t>
            </w:r>
          </w:p>
          <w:p w:rsidR="00E14A4D" w:rsidRDefault="00ED2B76">
            <w:pPr>
              <w:spacing w:after="0" w:line="259" w:lineRule="auto"/>
              <w:ind w:left="5" w:firstLine="0"/>
              <w:jc w:val="left"/>
            </w:pPr>
            <w:r>
              <w:rPr>
                <w:sz w:val="20"/>
              </w:rPr>
              <w:t xml:space="preserve">330 </w:t>
            </w:r>
          </w:p>
          <w:p w:rsidR="00E14A4D" w:rsidRDefault="00ED2B76">
            <w:pPr>
              <w:spacing w:after="0" w:line="259" w:lineRule="auto"/>
              <w:ind w:left="5" w:firstLine="0"/>
              <w:jc w:val="left"/>
            </w:pPr>
            <w:r>
              <w:rPr>
                <w:sz w:val="20"/>
              </w:rPr>
              <w:t xml:space="preserve"> </w:t>
            </w:r>
          </w:p>
        </w:tc>
        <w:tc>
          <w:tcPr>
            <w:tcW w:w="8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 xml:space="preserve">94. 330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80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106.0</w:t>
            </w:r>
          </w:p>
          <w:p w:rsidR="00E14A4D" w:rsidRDefault="00ED2B76">
            <w:pPr>
              <w:spacing w:after="0" w:line="259" w:lineRule="auto"/>
              <w:ind w:left="0" w:firstLine="0"/>
              <w:jc w:val="left"/>
            </w:pPr>
            <w:r>
              <w:rPr>
                <w:sz w:val="20"/>
              </w:rPr>
              <w:t xml:space="preserve">00 </w:t>
            </w:r>
          </w:p>
        </w:tc>
        <w:tc>
          <w:tcPr>
            <w:tcW w:w="80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rPr>
              <w:t>160.4</w:t>
            </w:r>
          </w:p>
          <w:p w:rsidR="00E14A4D" w:rsidRDefault="00ED2B76">
            <w:pPr>
              <w:spacing w:after="0" w:line="259" w:lineRule="auto"/>
              <w:ind w:left="0" w:firstLine="0"/>
              <w:jc w:val="left"/>
            </w:pPr>
            <w:r>
              <w:rPr>
                <w:rFonts w:ascii="Times New Roman" w:eastAsia="Times New Roman" w:hAnsi="Times New Roman" w:cs="Times New Roman"/>
              </w:rPr>
              <w:t>65</w:t>
            </w:r>
            <w:r>
              <w:rPr>
                <w:sz w:val="20"/>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140.3</w:t>
            </w:r>
          </w:p>
          <w:p w:rsidR="00E14A4D" w:rsidRDefault="00ED2B76">
            <w:pPr>
              <w:spacing w:after="0" w:line="259" w:lineRule="auto"/>
              <w:ind w:left="0" w:firstLine="0"/>
              <w:jc w:val="left"/>
            </w:pPr>
            <w:r>
              <w:rPr>
                <w:sz w:val="20"/>
              </w:rPr>
              <w:t xml:space="preserve">30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93.84</w:t>
            </w:r>
          </w:p>
          <w:p w:rsidR="00E14A4D" w:rsidRDefault="00ED2B76">
            <w:pPr>
              <w:spacing w:after="0" w:line="259" w:lineRule="auto"/>
              <w:ind w:left="5" w:firstLine="0"/>
              <w:jc w:val="left"/>
            </w:pPr>
            <w:r>
              <w:rPr>
                <w:sz w:val="20"/>
              </w:rPr>
              <w:t xml:space="preserve">5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1155" w:type="dxa"/>
            <w:gridSpan w:val="2"/>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1124" w:type="dxa"/>
            <w:tcBorders>
              <w:top w:val="single" w:sz="4" w:space="0" w:color="000000"/>
              <w:left w:val="single" w:sz="4" w:space="0" w:color="000000"/>
              <w:bottom w:val="single" w:sz="4" w:space="0" w:color="000000"/>
              <w:right w:val="single" w:sz="12" w:space="0" w:color="000000"/>
            </w:tcBorders>
          </w:tcPr>
          <w:p w:rsidR="00E14A4D" w:rsidRDefault="00ED2B76">
            <w:pPr>
              <w:spacing w:after="0" w:line="259" w:lineRule="auto"/>
              <w:ind w:left="5" w:firstLine="0"/>
              <w:jc w:val="left"/>
            </w:pPr>
            <w:r>
              <w:rPr>
                <w:b/>
                <w:sz w:val="20"/>
              </w:rPr>
              <w:t xml:space="preserve"> </w:t>
            </w:r>
          </w:p>
        </w:tc>
      </w:tr>
      <w:tr w:rsidR="009802F1" w:rsidTr="000322A8">
        <w:trPr>
          <w:gridAfter w:val="1"/>
          <w:wAfter w:w="32" w:type="dxa"/>
          <w:trHeight w:val="1116"/>
        </w:trPr>
        <w:tc>
          <w:tcPr>
            <w:tcW w:w="2694" w:type="dxa"/>
            <w:tcBorders>
              <w:top w:val="single" w:sz="4" w:space="0" w:color="000000"/>
              <w:left w:val="single" w:sz="12" w:space="0" w:color="000000"/>
              <w:bottom w:val="single" w:sz="4" w:space="0" w:color="000000"/>
              <w:right w:val="single" w:sz="4" w:space="0" w:color="000000"/>
            </w:tcBorders>
          </w:tcPr>
          <w:p w:rsidR="00E14A4D" w:rsidRDefault="00ED2B76">
            <w:pPr>
              <w:spacing w:after="0" w:line="259" w:lineRule="auto"/>
              <w:ind w:left="1" w:firstLine="0"/>
              <w:jc w:val="left"/>
            </w:pPr>
            <w:r>
              <w:rPr>
                <w:rFonts w:ascii="Times New Roman" w:eastAsia="Times New Roman" w:hAnsi="Times New Roman" w:cs="Times New Roman"/>
                <w:b/>
              </w:rPr>
              <w:t xml:space="preserve">Program </w:t>
            </w:r>
          </w:p>
          <w:p w:rsidR="00E14A4D" w:rsidRDefault="00ED2B76">
            <w:pPr>
              <w:spacing w:after="0" w:line="259" w:lineRule="auto"/>
              <w:ind w:left="1" w:firstLine="0"/>
              <w:jc w:val="left"/>
            </w:pPr>
            <w:r>
              <w:rPr>
                <w:rFonts w:ascii="Times New Roman" w:eastAsia="Times New Roman" w:hAnsi="Times New Roman" w:cs="Times New Roman"/>
                <w:b/>
              </w:rPr>
              <w:t xml:space="preserve">Peningkatan </w:t>
            </w:r>
          </w:p>
          <w:p w:rsidR="00E14A4D" w:rsidRDefault="00ED2B76">
            <w:pPr>
              <w:spacing w:after="0" w:line="259" w:lineRule="auto"/>
              <w:ind w:left="1" w:firstLine="0"/>
              <w:jc w:val="left"/>
            </w:pPr>
            <w:r>
              <w:rPr>
                <w:rFonts w:ascii="Times New Roman" w:eastAsia="Times New Roman" w:hAnsi="Times New Roman" w:cs="Times New Roman"/>
                <w:b/>
              </w:rPr>
              <w:t xml:space="preserve">Kapasitas Sumber </w:t>
            </w:r>
          </w:p>
          <w:p w:rsidR="00E14A4D" w:rsidRDefault="00ED2B76">
            <w:pPr>
              <w:spacing w:after="0" w:line="259" w:lineRule="auto"/>
              <w:ind w:left="1" w:firstLine="0"/>
              <w:jc w:val="left"/>
            </w:pPr>
            <w:r>
              <w:rPr>
                <w:rFonts w:ascii="Times New Roman" w:eastAsia="Times New Roman" w:hAnsi="Times New Roman" w:cs="Times New Roman"/>
                <w:b/>
              </w:rPr>
              <w:t>Daya Aparatur</w:t>
            </w:r>
            <w:r>
              <w:rPr>
                <w:b/>
                <w:sz w:val="31"/>
                <w:vertAlign w:val="subscript"/>
              </w:rPr>
              <w:t xml:space="preserve"> </w:t>
            </w:r>
          </w:p>
        </w:tc>
        <w:tc>
          <w:tcPr>
            <w:tcW w:w="77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sz w:val="20"/>
              </w:rPr>
              <w:t xml:space="preserve">47.4 </w:t>
            </w:r>
          </w:p>
          <w:p w:rsidR="00E14A4D" w:rsidRDefault="00ED2B76">
            <w:pPr>
              <w:spacing w:after="0" w:line="259" w:lineRule="auto"/>
              <w:ind w:left="6" w:firstLine="0"/>
              <w:jc w:val="left"/>
            </w:pPr>
            <w:r>
              <w:rPr>
                <w:sz w:val="20"/>
              </w:rPr>
              <w:t xml:space="preserve">000 </w:t>
            </w:r>
          </w:p>
        </w:tc>
        <w:tc>
          <w:tcPr>
            <w:tcW w:w="80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right="35" w:firstLine="0"/>
              <w:jc w:val="left"/>
            </w:pPr>
            <w:r>
              <w:rPr>
                <w:sz w:val="20"/>
              </w:rPr>
              <w:t xml:space="preserve">9. 000 </w:t>
            </w:r>
          </w:p>
        </w:tc>
        <w:tc>
          <w:tcPr>
            <w:tcW w:w="811"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rFonts w:ascii="Times New Roman" w:eastAsia="Times New Roman" w:hAnsi="Times New Roman" w:cs="Times New Roman"/>
              </w:rPr>
              <w:t>56.50</w:t>
            </w:r>
          </w:p>
          <w:p w:rsidR="00E14A4D" w:rsidRDefault="00ED2B76">
            <w:pPr>
              <w:spacing w:after="0" w:line="259" w:lineRule="auto"/>
              <w:ind w:left="5" w:firstLine="0"/>
              <w:jc w:val="left"/>
            </w:pPr>
            <w:r>
              <w:rPr>
                <w:rFonts w:ascii="Times New Roman" w:eastAsia="Times New Roman" w:hAnsi="Times New Roman" w:cs="Times New Roman"/>
              </w:rPr>
              <w:t>0</w:t>
            </w:r>
            <w:r>
              <w:rPr>
                <w:sz w:val="20"/>
              </w:rPr>
              <w:t xml:space="preserve"> </w:t>
            </w:r>
          </w:p>
        </w:tc>
        <w:tc>
          <w:tcPr>
            <w:tcW w:w="82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15. 000 </w:t>
            </w:r>
          </w:p>
        </w:tc>
        <w:tc>
          <w:tcPr>
            <w:tcW w:w="8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 xml:space="preserve">67. 000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80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 xml:space="preserve">9.000 </w:t>
            </w:r>
          </w:p>
        </w:tc>
        <w:tc>
          <w:tcPr>
            <w:tcW w:w="80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rFonts w:ascii="Times New Roman" w:eastAsia="Times New Roman" w:hAnsi="Times New Roman" w:cs="Times New Roman"/>
              </w:rPr>
              <w:t>43.95</w:t>
            </w:r>
          </w:p>
          <w:p w:rsidR="00E14A4D" w:rsidRDefault="00ED2B76">
            <w:pPr>
              <w:spacing w:after="0" w:line="259" w:lineRule="auto"/>
              <w:ind w:left="0" w:firstLine="0"/>
              <w:jc w:val="left"/>
            </w:pPr>
            <w:r>
              <w:rPr>
                <w:rFonts w:ascii="Times New Roman" w:eastAsia="Times New Roman" w:hAnsi="Times New Roman" w:cs="Times New Roman"/>
              </w:rPr>
              <w:t>5</w:t>
            </w:r>
            <w:r>
              <w:rPr>
                <w:sz w:val="20"/>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15.00</w:t>
            </w:r>
          </w:p>
          <w:p w:rsidR="00E14A4D" w:rsidRDefault="00ED2B76">
            <w:pPr>
              <w:spacing w:after="0" w:line="259" w:lineRule="auto"/>
              <w:ind w:left="0" w:firstLine="0"/>
              <w:jc w:val="left"/>
            </w:pPr>
            <w:r>
              <w:rPr>
                <w:sz w:val="20"/>
              </w:rPr>
              <w:t xml:space="preserve">0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1155" w:type="dxa"/>
            <w:gridSpan w:val="2"/>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1124" w:type="dxa"/>
            <w:tcBorders>
              <w:top w:val="single" w:sz="4" w:space="0" w:color="000000"/>
              <w:left w:val="single" w:sz="4" w:space="0" w:color="000000"/>
              <w:bottom w:val="single" w:sz="4" w:space="0" w:color="000000"/>
              <w:right w:val="single" w:sz="12" w:space="0" w:color="000000"/>
            </w:tcBorders>
          </w:tcPr>
          <w:p w:rsidR="00E14A4D" w:rsidRDefault="00ED2B76">
            <w:pPr>
              <w:spacing w:after="0" w:line="259" w:lineRule="auto"/>
              <w:ind w:left="5" w:firstLine="0"/>
              <w:jc w:val="left"/>
            </w:pPr>
            <w:r>
              <w:rPr>
                <w:b/>
                <w:sz w:val="20"/>
              </w:rPr>
              <w:t xml:space="preserve"> </w:t>
            </w:r>
          </w:p>
        </w:tc>
      </w:tr>
      <w:tr w:rsidR="009802F1" w:rsidTr="000322A8">
        <w:trPr>
          <w:gridAfter w:val="1"/>
          <w:wAfter w:w="32" w:type="dxa"/>
          <w:trHeight w:val="840"/>
        </w:trPr>
        <w:tc>
          <w:tcPr>
            <w:tcW w:w="2694" w:type="dxa"/>
            <w:tcBorders>
              <w:top w:val="single" w:sz="4" w:space="0" w:color="000000"/>
              <w:left w:val="single" w:sz="12" w:space="0" w:color="000000"/>
              <w:bottom w:val="single" w:sz="4" w:space="0" w:color="000000"/>
              <w:right w:val="single" w:sz="4" w:space="0" w:color="000000"/>
            </w:tcBorders>
          </w:tcPr>
          <w:p w:rsidR="00E14A4D" w:rsidRDefault="00ED2B76">
            <w:pPr>
              <w:spacing w:after="0" w:line="259" w:lineRule="auto"/>
              <w:ind w:left="1" w:firstLine="0"/>
              <w:jc w:val="left"/>
            </w:pPr>
            <w:r>
              <w:rPr>
                <w:rFonts w:ascii="Times New Roman" w:eastAsia="Times New Roman" w:hAnsi="Times New Roman" w:cs="Times New Roman"/>
                <w:b/>
              </w:rPr>
              <w:t xml:space="preserve">Program Penataan </w:t>
            </w:r>
          </w:p>
          <w:p w:rsidR="00E14A4D" w:rsidRDefault="00ED2B76">
            <w:pPr>
              <w:spacing w:after="0" w:line="259" w:lineRule="auto"/>
              <w:ind w:left="1" w:firstLine="0"/>
              <w:jc w:val="left"/>
            </w:pPr>
            <w:r>
              <w:rPr>
                <w:rFonts w:ascii="Times New Roman" w:eastAsia="Times New Roman" w:hAnsi="Times New Roman" w:cs="Times New Roman"/>
                <w:b/>
              </w:rPr>
              <w:t xml:space="preserve">Administrasi </w:t>
            </w:r>
          </w:p>
          <w:p w:rsidR="00E14A4D" w:rsidRDefault="00ED2B76">
            <w:pPr>
              <w:spacing w:after="0" w:line="259" w:lineRule="auto"/>
              <w:ind w:left="1" w:firstLine="0"/>
              <w:jc w:val="left"/>
            </w:pPr>
            <w:r>
              <w:rPr>
                <w:rFonts w:ascii="Times New Roman" w:eastAsia="Times New Roman" w:hAnsi="Times New Roman" w:cs="Times New Roman"/>
                <w:b/>
              </w:rPr>
              <w:t>Kependudukan</w:t>
            </w:r>
            <w:r>
              <w:rPr>
                <w:b/>
                <w:sz w:val="31"/>
                <w:vertAlign w:val="subscript"/>
              </w:rPr>
              <w:t xml:space="preserve"> </w:t>
            </w:r>
          </w:p>
        </w:tc>
        <w:tc>
          <w:tcPr>
            <w:tcW w:w="77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sz w:val="20"/>
              </w:rPr>
              <w:t xml:space="preserve">30. 000 </w:t>
            </w:r>
          </w:p>
        </w:tc>
        <w:tc>
          <w:tcPr>
            <w:tcW w:w="80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35. 000 </w:t>
            </w:r>
          </w:p>
        </w:tc>
        <w:tc>
          <w:tcPr>
            <w:tcW w:w="811"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right="100" w:firstLine="0"/>
              <w:jc w:val="left"/>
            </w:pPr>
            <w:r>
              <w:rPr>
                <w:sz w:val="20"/>
              </w:rPr>
              <w:t xml:space="preserve">7 000 </w:t>
            </w:r>
          </w:p>
        </w:tc>
        <w:tc>
          <w:tcPr>
            <w:tcW w:w="82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17. 000 </w:t>
            </w:r>
          </w:p>
        </w:tc>
        <w:tc>
          <w:tcPr>
            <w:tcW w:w="8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40" w:firstLine="0"/>
              <w:jc w:val="left"/>
            </w:pPr>
            <w:r>
              <w:rPr>
                <w:sz w:val="20"/>
              </w:rPr>
              <w:t xml:space="preserve">7. 000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80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35.00</w:t>
            </w:r>
          </w:p>
          <w:p w:rsidR="00E14A4D" w:rsidRDefault="00ED2B76">
            <w:pPr>
              <w:spacing w:after="0" w:line="259" w:lineRule="auto"/>
              <w:ind w:left="0" w:firstLine="0"/>
              <w:jc w:val="left"/>
            </w:pPr>
            <w:r>
              <w:rPr>
                <w:sz w:val="20"/>
              </w:rPr>
              <w:t xml:space="preserve">0 </w:t>
            </w:r>
          </w:p>
        </w:tc>
        <w:tc>
          <w:tcPr>
            <w:tcW w:w="80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 xml:space="preserve">7.000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17.00</w:t>
            </w:r>
          </w:p>
          <w:p w:rsidR="00E14A4D" w:rsidRDefault="00ED2B76">
            <w:pPr>
              <w:spacing w:after="0" w:line="259" w:lineRule="auto"/>
              <w:ind w:left="0" w:firstLine="0"/>
              <w:jc w:val="left"/>
            </w:pPr>
            <w:r>
              <w:rPr>
                <w:sz w:val="20"/>
              </w:rPr>
              <w:t xml:space="preserve">0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1155" w:type="dxa"/>
            <w:gridSpan w:val="2"/>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1124" w:type="dxa"/>
            <w:tcBorders>
              <w:top w:val="single" w:sz="4" w:space="0" w:color="000000"/>
              <w:left w:val="single" w:sz="4" w:space="0" w:color="000000"/>
              <w:bottom w:val="single" w:sz="4" w:space="0" w:color="000000"/>
              <w:right w:val="single" w:sz="12" w:space="0" w:color="000000"/>
            </w:tcBorders>
          </w:tcPr>
          <w:p w:rsidR="00E14A4D" w:rsidRDefault="00ED2B76">
            <w:pPr>
              <w:spacing w:after="0" w:line="259" w:lineRule="auto"/>
              <w:ind w:left="5" w:firstLine="0"/>
              <w:jc w:val="left"/>
            </w:pPr>
            <w:r>
              <w:rPr>
                <w:b/>
                <w:sz w:val="20"/>
              </w:rPr>
              <w:t xml:space="preserve"> </w:t>
            </w:r>
          </w:p>
        </w:tc>
      </w:tr>
      <w:tr w:rsidR="009802F1" w:rsidTr="000322A8">
        <w:trPr>
          <w:gridAfter w:val="1"/>
          <w:wAfter w:w="32" w:type="dxa"/>
          <w:trHeight w:val="835"/>
        </w:trPr>
        <w:tc>
          <w:tcPr>
            <w:tcW w:w="2694" w:type="dxa"/>
            <w:tcBorders>
              <w:top w:val="single" w:sz="4" w:space="0" w:color="000000"/>
              <w:left w:val="single" w:sz="12" w:space="0" w:color="000000"/>
              <w:bottom w:val="single" w:sz="4" w:space="0" w:color="000000"/>
              <w:right w:val="single" w:sz="4" w:space="0" w:color="000000"/>
            </w:tcBorders>
          </w:tcPr>
          <w:p w:rsidR="00E14A4D" w:rsidRDefault="00ED2B76">
            <w:pPr>
              <w:spacing w:after="0" w:line="259" w:lineRule="auto"/>
              <w:ind w:left="1" w:firstLine="0"/>
              <w:jc w:val="left"/>
            </w:pPr>
            <w:r>
              <w:rPr>
                <w:rFonts w:ascii="Times New Roman" w:eastAsia="Times New Roman" w:hAnsi="Times New Roman" w:cs="Times New Roman"/>
                <w:b/>
              </w:rPr>
              <w:t xml:space="preserve">Program </w:t>
            </w:r>
          </w:p>
          <w:p w:rsidR="00E14A4D" w:rsidRDefault="00ED2B76">
            <w:pPr>
              <w:spacing w:after="0" w:line="259" w:lineRule="auto"/>
              <w:ind w:left="1" w:firstLine="0"/>
              <w:jc w:val="left"/>
            </w:pPr>
            <w:r>
              <w:rPr>
                <w:rFonts w:ascii="Times New Roman" w:eastAsia="Times New Roman" w:hAnsi="Times New Roman" w:cs="Times New Roman"/>
                <w:b/>
              </w:rPr>
              <w:t xml:space="preserve">Pengembangan </w:t>
            </w:r>
          </w:p>
          <w:p w:rsidR="00E14A4D" w:rsidRDefault="00ED2B76">
            <w:pPr>
              <w:spacing w:after="0" w:line="259" w:lineRule="auto"/>
              <w:ind w:left="1" w:firstLine="0"/>
              <w:jc w:val="left"/>
            </w:pPr>
            <w:r>
              <w:rPr>
                <w:rFonts w:ascii="Times New Roman" w:eastAsia="Times New Roman" w:hAnsi="Times New Roman" w:cs="Times New Roman"/>
                <w:b/>
              </w:rPr>
              <w:t>Nilai Budaya</w:t>
            </w:r>
            <w:r>
              <w:rPr>
                <w:b/>
                <w:sz w:val="31"/>
                <w:vertAlign w:val="subscript"/>
              </w:rPr>
              <w:t xml:space="preserve"> </w:t>
            </w:r>
          </w:p>
        </w:tc>
        <w:tc>
          <w:tcPr>
            <w:tcW w:w="77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sz w:val="20"/>
              </w:rPr>
              <w:t xml:space="preserve">20. 000 </w:t>
            </w:r>
          </w:p>
        </w:tc>
        <w:tc>
          <w:tcPr>
            <w:tcW w:w="80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50. 000 </w:t>
            </w:r>
          </w:p>
        </w:tc>
        <w:tc>
          <w:tcPr>
            <w:tcW w:w="811"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50. 000 </w:t>
            </w:r>
          </w:p>
        </w:tc>
        <w:tc>
          <w:tcPr>
            <w:tcW w:w="82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55. 000 </w:t>
            </w:r>
          </w:p>
        </w:tc>
        <w:tc>
          <w:tcPr>
            <w:tcW w:w="8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 xml:space="preserve">40. 000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17.50</w:t>
            </w:r>
          </w:p>
          <w:p w:rsidR="00E14A4D" w:rsidRDefault="00ED2B76">
            <w:pPr>
              <w:spacing w:after="0" w:line="259" w:lineRule="auto"/>
              <w:ind w:left="0" w:firstLine="0"/>
              <w:jc w:val="left"/>
            </w:pPr>
            <w:r>
              <w:rPr>
                <w:sz w:val="20"/>
              </w:rPr>
              <w:t xml:space="preserve">0 </w:t>
            </w:r>
          </w:p>
        </w:tc>
        <w:tc>
          <w:tcPr>
            <w:tcW w:w="80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50.00</w:t>
            </w:r>
          </w:p>
          <w:p w:rsidR="00E14A4D" w:rsidRDefault="00ED2B76">
            <w:pPr>
              <w:spacing w:after="0" w:line="259" w:lineRule="auto"/>
              <w:ind w:left="0" w:firstLine="0"/>
              <w:jc w:val="left"/>
            </w:pPr>
            <w:r>
              <w:rPr>
                <w:sz w:val="20"/>
              </w:rPr>
              <w:t xml:space="preserve">0 </w:t>
            </w:r>
          </w:p>
        </w:tc>
        <w:tc>
          <w:tcPr>
            <w:tcW w:w="80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50.00</w:t>
            </w:r>
          </w:p>
          <w:p w:rsidR="00E14A4D" w:rsidRDefault="00ED2B76">
            <w:pPr>
              <w:spacing w:after="0" w:line="259" w:lineRule="auto"/>
              <w:ind w:left="0" w:firstLine="0"/>
              <w:jc w:val="left"/>
            </w:pPr>
            <w:r>
              <w:rPr>
                <w:sz w:val="20"/>
              </w:rPr>
              <w:t xml:space="preserve">0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55.00</w:t>
            </w:r>
          </w:p>
          <w:p w:rsidR="00E14A4D" w:rsidRDefault="00ED2B76">
            <w:pPr>
              <w:spacing w:after="0" w:line="259" w:lineRule="auto"/>
              <w:ind w:left="0" w:firstLine="0"/>
              <w:jc w:val="left"/>
            </w:pPr>
            <w:r>
              <w:rPr>
                <w:sz w:val="20"/>
              </w:rPr>
              <w:t xml:space="preserve">0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10.22</w:t>
            </w:r>
          </w:p>
          <w:p w:rsidR="00E14A4D" w:rsidRDefault="00ED2B76">
            <w:pPr>
              <w:spacing w:after="0" w:line="259" w:lineRule="auto"/>
              <w:ind w:left="5" w:firstLine="0"/>
              <w:jc w:val="left"/>
            </w:pPr>
            <w:r>
              <w:rPr>
                <w:sz w:val="20"/>
              </w:rPr>
              <w:t xml:space="preserve">0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1155" w:type="dxa"/>
            <w:gridSpan w:val="2"/>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1124" w:type="dxa"/>
            <w:tcBorders>
              <w:top w:val="single" w:sz="4" w:space="0" w:color="000000"/>
              <w:left w:val="single" w:sz="4" w:space="0" w:color="000000"/>
              <w:bottom w:val="single" w:sz="4" w:space="0" w:color="000000"/>
              <w:right w:val="single" w:sz="12" w:space="0" w:color="000000"/>
            </w:tcBorders>
          </w:tcPr>
          <w:p w:rsidR="00E14A4D" w:rsidRDefault="00ED2B76">
            <w:pPr>
              <w:spacing w:after="0" w:line="259" w:lineRule="auto"/>
              <w:ind w:left="5" w:firstLine="0"/>
              <w:jc w:val="left"/>
            </w:pPr>
            <w:r>
              <w:rPr>
                <w:b/>
                <w:sz w:val="20"/>
              </w:rPr>
              <w:t xml:space="preserve"> </w:t>
            </w:r>
          </w:p>
        </w:tc>
      </w:tr>
      <w:tr w:rsidR="009802F1" w:rsidTr="000322A8">
        <w:trPr>
          <w:gridAfter w:val="1"/>
          <w:wAfter w:w="32" w:type="dxa"/>
          <w:trHeight w:val="565"/>
        </w:trPr>
        <w:tc>
          <w:tcPr>
            <w:tcW w:w="2694" w:type="dxa"/>
            <w:tcBorders>
              <w:top w:val="single" w:sz="4" w:space="0" w:color="000000"/>
              <w:left w:val="single" w:sz="12" w:space="0" w:color="000000"/>
              <w:bottom w:val="single" w:sz="4" w:space="0" w:color="000000"/>
              <w:right w:val="single" w:sz="4" w:space="0" w:color="000000"/>
            </w:tcBorders>
          </w:tcPr>
          <w:p w:rsidR="00E14A4D" w:rsidRDefault="00ED2B76">
            <w:pPr>
              <w:spacing w:after="0" w:line="259" w:lineRule="auto"/>
              <w:ind w:left="1" w:firstLine="0"/>
              <w:jc w:val="left"/>
            </w:pPr>
            <w:r>
              <w:rPr>
                <w:rFonts w:ascii="Times New Roman" w:eastAsia="Times New Roman" w:hAnsi="Times New Roman" w:cs="Times New Roman"/>
                <w:b/>
              </w:rPr>
              <w:t xml:space="preserve">Program </w:t>
            </w:r>
          </w:p>
          <w:p w:rsidR="00E14A4D" w:rsidRDefault="00ED2B76">
            <w:pPr>
              <w:spacing w:after="0" w:line="259" w:lineRule="auto"/>
              <w:ind w:left="1" w:firstLine="0"/>
              <w:jc w:val="left"/>
            </w:pPr>
            <w:r>
              <w:rPr>
                <w:rFonts w:ascii="Times New Roman" w:eastAsia="Times New Roman" w:hAnsi="Times New Roman" w:cs="Times New Roman"/>
                <w:b/>
              </w:rPr>
              <w:t xml:space="preserve">Peningkatan </w:t>
            </w:r>
          </w:p>
        </w:tc>
        <w:tc>
          <w:tcPr>
            <w:tcW w:w="77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sz w:val="20"/>
              </w:rPr>
              <w:t xml:space="preserve">30. 000 </w:t>
            </w:r>
          </w:p>
        </w:tc>
        <w:tc>
          <w:tcPr>
            <w:tcW w:w="80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50. 000 </w:t>
            </w:r>
          </w:p>
        </w:tc>
        <w:tc>
          <w:tcPr>
            <w:tcW w:w="811"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14. 000 </w:t>
            </w:r>
          </w:p>
        </w:tc>
        <w:tc>
          <w:tcPr>
            <w:tcW w:w="82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20. 000 </w:t>
            </w:r>
          </w:p>
        </w:tc>
        <w:tc>
          <w:tcPr>
            <w:tcW w:w="8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 xml:space="preserve">70. 000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 xml:space="preserve">8.700 </w:t>
            </w:r>
          </w:p>
        </w:tc>
        <w:tc>
          <w:tcPr>
            <w:tcW w:w="80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50.00</w:t>
            </w:r>
          </w:p>
          <w:p w:rsidR="00E14A4D" w:rsidRDefault="00ED2B76">
            <w:pPr>
              <w:spacing w:after="0" w:line="259" w:lineRule="auto"/>
              <w:ind w:left="0" w:firstLine="0"/>
              <w:jc w:val="left"/>
            </w:pPr>
            <w:r>
              <w:rPr>
                <w:sz w:val="20"/>
              </w:rPr>
              <w:t xml:space="preserve">0 </w:t>
            </w:r>
          </w:p>
        </w:tc>
        <w:tc>
          <w:tcPr>
            <w:tcW w:w="80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14.00</w:t>
            </w:r>
          </w:p>
          <w:p w:rsidR="00E14A4D" w:rsidRDefault="00ED2B76">
            <w:pPr>
              <w:spacing w:after="0" w:line="259" w:lineRule="auto"/>
              <w:ind w:left="0" w:firstLine="0"/>
              <w:jc w:val="left"/>
            </w:pPr>
            <w:r>
              <w:rPr>
                <w:sz w:val="20"/>
              </w:rPr>
              <w:t xml:space="preserve">0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20.00</w:t>
            </w:r>
          </w:p>
          <w:p w:rsidR="00E14A4D" w:rsidRDefault="00ED2B76">
            <w:pPr>
              <w:spacing w:after="0" w:line="259" w:lineRule="auto"/>
              <w:ind w:left="0" w:firstLine="0"/>
              <w:jc w:val="left"/>
            </w:pPr>
            <w:r>
              <w:rPr>
                <w:sz w:val="20"/>
              </w:rPr>
              <w:t xml:space="preserve">0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8.700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1155" w:type="dxa"/>
            <w:gridSpan w:val="2"/>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1124" w:type="dxa"/>
            <w:tcBorders>
              <w:top w:val="single" w:sz="4" w:space="0" w:color="000000"/>
              <w:left w:val="single" w:sz="4" w:space="0" w:color="000000"/>
              <w:bottom w:val="single" w:sz="4" w:space="0" w:color="000000"/>
              <w:right w:val="single" w:sz="12" w:space="0" w:color="000000"/>
            </w:tcBorders>
          </w:tcPr>
          <w:p w:rsidR="00E14A4D" w:rsidRDefault="00ED2B76">
            <w:pPr>
              <w:spacing w:after="0" w:line="259" w:lineRule="auto"/>
              <w:ind w:left="5" w:firstLine="0"/>
              <w:jc w:val="left"/>
            </w:pPr>
            <w:r>
              <w:rPr>
                <w:b/>
                <w:sz w:val="20"/>
              </w:rPr>
              <w:t xml:space="preserve"> </w:t>
            </w:r>
          </w:p>
        </w:tc>
      </w:tr>
      <w:tr w:rsidR="009802F1" w:rsidTr="000322A8">
        <w:tblPrEx>
          <w:tblCellMar>
            <w:top w:w="10" w:type="dxa"/>
          </w:tblCellMar>
        </w:tblPrEx>
        <w:trPr>
          <w:trHeight w:val="522"/>
        </w:trPr>
        <w:tc>
          <w:tcPr>
            <w:tcW w:w="2694" w:type="dxa"/>
            <w:vMerge w:val="restart"/>
            <w:tcBorders>
              <w:top w:val="single" w:sz="12" w:space="0" w:color="000000"/>
              <w:left w:val="single" w:sz="12" w:space="0" w:color="000000"/>
              <w:bottom w:val="single" w:sz="4" w:space="0" w:color="000000"/>
              <w:right w:val="single" w:sz="4" w:space="0" w:color="000000"/>
            </w:tcBorders>
            <w:shd w:val="clear" w:color="auto" w:fill="8DB3E2"/>
            <w:vAlign w:val="center"/>
          </w:tcPr>
          <w:p w:rsidR="00E14A4D" w:rsidRDefault="00ED2B76">
            <w:pPr>
              <w:spacing w:after="0" w:line="259" w:lineRule="auto"/>
              <w:ind w:left="0" w:right="35" w:firstLine="0"/>
              <w:jc w:val="center"/>
            </w:pPr>
            <w:r>
              <w:rPr>
                <w:b/>
                <w:sz w:val="20"/>
              </w:rPr>
              <w:lastRenderedPageBreak/>
              <w:t xml:space="preserve">Uraian </w:t>
            </w:r>
          </w:p>
        </w:tc>
        <w:tc>
          <w:tcPr>
            <w:tcW w:w="4021" w:type="dxa"/>
            <w:gridSpan w:val="5"/>
            <w:tcBorders>
              <w:top w:val="single" w:sz="12" w:space="0" w:color="000000"/>
              <w:left w:val="single" w:sz="4" w:space="0" w:color="000000"/>
              <w:bottom w:val="single" w:sz="4" w:space="0" w:color="000000"/>
              <w:right w:val="single" w:sz="4" w:space="0" w:color="000000"/>
            </w:tcBorders>
            <w:shd w:val="clear" w:color="auto" w:fill="D99594"/>
          </w:tcPr>
          <w:p w:rsidR="00E14A4D" w:rsidRDefault="00ED2B76">
            <w:pPr>
              <w:spacing w:after="0" w:line="259" w:lineRule="auto"/>
              <w:ind w:left="0" w:firstLine="0"/>
              <w:jc w:val="center"/>
            </w:pPr>
            <w:r>
              <w:rPr>
                <w:b/>
                <w:sz w:val="20"/>
              </w:rPr>
              <w:t xml:space="preserve">Anggaran Pada Tahun Ke- (dalam ribuan) </w:t>
            </w:r>
          </w:p>
        </w:tc>
        <w:tc>
          <w:tcPr>
            <w:tcW w:w="3983" w:type="dxa"/>
            <w:gridSpan w:val="5"/>
            <w:tcBorders>
              <w:top w:val="single" w:sz="12" w:space="0" w:color="000000"/>
              <w:left w:val="single" w:sz="4" w:space="0" w:color="000000"/>
              <w:bottom w:val="single" w:sz="4" w:space="0" w:color="000000"/>
              <w:right w:val="single" w:sz="4" w:space="0" w:color="000000"/>
            </w:tcBorders>
            <w:shd w:val="clear" w:color="auto" w:fill="FFC000"/>
          </w:tcPr>
          <w:p w:rsidR="00E14A4D" w:rsidRDefault="00ED2B76">
            <w:pPr>
              <w:spacing w:after="0" w:line="259" w:lineRule="auto"/>
              <w:ind w:left="0" w:right="36" w:firstLine="0"/>
              <w:jc w:val="center"/>
            </w:pPr>
            <w:r>
              <w:rPr>
                <w:b/>
                <w:sz w:val="20"/>
              </w:rPr>
              <w:t xml:space="preserve">Realisasi Anggaran Pada Tahun Ke- </w:t>
            </w:r>
          </w:p>
          <w:p w:rsidR="00E14A4D" w:rsidRDefault="00ED2B76">
            <w:pPr>
              <w:spacing w:after="0" w:line="259" w:lineRule="auto"/>
              <w:ind w:left="0" w:right="36" w:firstLine="0"/>
              <w:jc w:val="center"/>
            </w:pPr>
            <w:r>
              <w:rPr>
                <w:b/>
                <w:sz w:val="20"/>
              </w:rPr>
              <w:t xml:space="preserve">(dalam ribuan) </w:t>
            </w:r>
          </w:p>
        </w:tc>
        <w:tc>
          <w:tcPr>
            <w:tcW w:w="3900" w:type="dxa"/>
            <w:gridSpan w:val="6"/>
            <w:tcBorders>
              <w:top w:val="single" w:sz="12" w:space="0" w:color="000000"/>
              <w:left w:val="single" w:sz="4" w:space="0" w:color="000000"/>
              <w:bottom w:val="single" w:sz="4" w:space="0" w:color="000000"/>
              <w:right w:val="single" w:sz="4" w:space="0" w:color="000000"/>
            </w:tcBorders>
            <w:shd w:val="clear" w:color="auto" w:fill="95B3D7"/>
          </w:tcPr>
          <w:p w:rsidR="00E14A4D" w:rsidRDefault="00ED2B76" w:rsidP="000322A8">
            <w:pPr>
              <w:spacing w:after="0" w:line="259" w:lineRule="auto"/>
              <w:ind w:left="0" w:right="30" w:firstLine="0"/>
              <w:jc w:val="center"/>
            </w:pPr>
            <w:r>
              <w:rPr>
                <w:b/>
                <w:sz w:val="20"/>
              </w:rPr>
              <w:t xml:space="preserve">Rasio antara Realisasi dan Anggaran Tahun Ke- </w:t>
            </w:r>
          </w:p>
        </w:tc>
        <w:tc>
          <w:tcPr>
            <w:tcW w:w="2269" w:type="dxa"/>
            <w:gridSpan w:val="3"/>
            <w:tcBorders>
              <w:top w:val="single" w:sz="12" w:space="0" w:color="000000"/>
              <w:left w:val="single" w:sz="4" w:space="0" w:color="000000"/>
              <w:bottom w:val="single" w:sz="4" w:space="0" w:color="000000"/>
              <w:right w:val="single" w:sz="12" w:space="0" w:color="000000"/>
            </w:tcBorders>
            <w:shd w:val="clear" w:color="auto" w:fill="E5B8B7"/>
            <w:vAlign w:val="center"/>
          </w:tcPr>
          <w:p w:rsidR="00E14A4D" w:rsidRDefault="00ED2B76">
            <w:pPr>
              <w:spacing w:after="0" w:line="259" w:lineRule="auto"/>
              <w:ind w:left="65" w:firstLine="0"/>
              <w:jc w:val="left"/>
            </w:pPr>
            <w:r>
              <w:rPr>
                <w:b/>
                <w:sz w:val="20"/>
              </w:rPr>
              <w:t xml:space="preserve">Rata-Rata Pertumbuhan </w:t>
            </w:r>
          </w:p>
        </w:tc>
      </w:tr>
      <w:tr w:rsidR="009802F1" w:rsidTr="000322A8">
        <w:tblPrEx>
          <w:tblCellMar>
            <w:top w:w="10" w:type="dxa"/>
          </w:tblCellMar>
        </w:tblPrEx>
        <w:trPr>
          <w:gridAfter w:val="1"/>
          <w:wAfter w:w="32" w:type="dxa"/>
          <w:trHeight w:val="245"/>
        </w:trPr>
        <w:tc>
          <w:tcPr>
            <w:tcW w:w="2694" w:type="dxa"/>
            <w:vMerge/>
            <w:tcBorders>
              <w:top w:val="nil"/>
              <w:left w:val="single" w:sz="12"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779" w:type="dxa"/>
            <w:tcBorders>
              <w:top w:val="single" w:sz="4" w:space="0" w:color="000000"/>
              <w:left w:val="single" w:sz="4" w:space="0" w:color="000000"/>
              <w:bottom w:val="single" w:sz="4" w:space="0" w:color="000000"/>
              <w:right w:val="single" w:sz="4" w:space="0" w:color="000000"/>
            </w:tcBorders>
            <w:shd w:val="clear" w:color="auto" w:fill="FFFF00"/>
          </w:tcPr>
          <w:p w:rsidR="00E14A4D" w:rsidRDefault="00ED2B76">
            <w:pPr>
              <w:spacing w:after="0" w:line="259" w:lineRule="auto"/>
              <w:ind w:left="46" w:firstLine="0"/>
              <w:jc w:val="left"/>
            </w:pPr>
            <w:r>
              <w:rPr>
                <w:b/>
                <w:sz w:val="20"/>
              </w:rPr>
              <w:t xml:space="preserve">2016 </w:t>
            </w:r>
          </w:p>
        </w:tc>
        <w:tc>
          <w:tcPr>
            <w:tcW w:w="803" w:type="dxa"/>
            <w:tcBorders>
              <w:top w:val="single" w:sz="4" w:space="0" w:color="000000"/>
              <w:left w:val="single" w:sz="4" w:space="0" w:color="000000"/>
              <w:bottom w:val="single" w:sz="4" w:space="0" w:color="000000"/>
              <w:right w:val="single" w:sz="4" w:space="0" w:color="000000"/>
            </w:tcBorders>
            <w:shd w:val="clear" w:color="auto" w:fill="FFFF00"/>
          </w:tcPr>
          <w:p w:rsidR="00E14A4D" w:rsidRDefault="00ED2B76">
            <w:pPr>
              <w:spacing w:after="0" w:line="259" w:lineRule="auto"/>
              <w:ind w:left="55" w:firstLine="0"/>
              <w:jc w:val="left"/>
            </w:pPr>
            <w:r>
              <w:rPr>
                <w:b/>
                <w:sz w:val="20"/>
              </w:rPr>
              <w:t xml:space="preserve">2017 </w:t>
            </w:r>
          </w:p>
        </w:tc>
        <w:tc>
          <w:tcPr>
            <w:tcW w:w="811" w:type="dxa"/>
            <w:tcBorders>
              <w:top w:val="single" w:sz="4" w:space="0" w:color="000000"/>
              <w:left w:val="single" w:sz="4" w:space="0" w:color="000000"/>
              <w:bottom w:val="single" w:sz="4" w:space="0" w:color="000000"/>
              <w:right w:val="single" w:sz="4" w:space="0" w:color="000000"/>
            </w:tcBorders>
            <w:shd w:val="clear" w:color="auto" w:fill="FFFF00"/>
          </w:tcPr>
          <w:p w:rsidR="00E14A4D" w:rsidRDefault="00ED2B76">
            <w:pPr>
              <w:spacing w:after="0" w:line="259" w:lineRule="auto"/>
              <w:ind w:left="55" w:firstLine="0"/>
              <w:jc w:val="left"/>
            </w:pPr>
            <w:r>
              <w:rPr>
                <w:b/>
                <w:sz w:val="20"/>
              </w:rPr>
              <w:t xml:space="preserve">2018 </w:t>
            </w:r>
          </w:p>
        </w:tc>
        <w:tc>
          <w:tcPr>
            <w:tcW w:w="824" w:type="dxa"/>
            <w:tcBorders>
              <w:top w:val="single" w:sz="4" w:space="0" w:color="000000"/>
              <w:left w:val="single" w:sz="4" w:space="0" w:color="000000"/>
              <w:bottom w:val="single" w:sz="4" w:space="0" w:color="000000"/>
              <w:right w:val="single" w:sz="4" w:space="0" w:color="000000"/>
            </w:tcBorders>
            <w:shd w:val="clear" w:color="auto" w:fill="FFFF00"/>
          </w:tcPr>
          <w:p w:rsidR="00E14A4D" w:rsidRDefault="00ED2B76">
            <w:pPr>
              <w:spacing w:after="0" w:line="259" w:lineRule="auto"/>
              <w:ind w:left="65" w:firstLine="0"/>
              <w:jc w:val="left"/>
            </w:pPr>
            <w:r>
              <w:rPr>
                <w:b/>
                <w:sz w:val="20"/>
              </w:rPr>
              <w:t xml:space="preserve">2019 </w:t>
            </w:r>
          </w:p>
        </w:tc>
        <w:tc>
          <w:tcPr>
            <w:tcW w:w="804" w:type="dxa"/>
            <w:tcBorders>
              <w:top w:val="single" w:sz="4" w:space="0" w:color="000000"/>
              <w:left w:val="single" w:sz="4" w:space="0" w:color="000000"/>
              <w:bottom w:val="single" w:sz="4" w:space="0" w:color="000000"/>
              <w:right w:val="single" w:sz="4" w:space="0" w:color="000000"/>
            </w:tcBorders>
            <w:shd w:val="clear" w:color="auto" w:fill="FFFF00"/>
          </w:tcPr>
          <w:p w:rsidR="00E14A4D" w:rsidRDefault="00ED2B76">
            <w:pPr>
              <w:spacing w:after="0" w:line="259" w:lineRule="auto"/>
              <w:ind w:left="50" w:firstLine="0"/>
              <w:jc w:val="left"/>
            </w:pPr>
            <w:r>
              <w:rPr>
                <w:b/>
                <w:sz w:val="20"/>
              </w:rPr>
              <w:t xml:space="preserve">2020 </w:t>
            </w:r>
          </w:p>
        </w:tc>
        <w:tc>
          <w:tcPr>
            <w:tcW w:w="789" w:type="dxa"/>
            <w:tcBorders>
              <w:top w:val="single" w:sz="4" w:space="0" w:color="000000"/>
              <w:left w:val="single" w:sz="4" w:space="0" w:color="000000"/>
              <w:bottom w:val="single" w:sz="4" w:space="0" w:color="000000"/>
              <w:right w:val="single" w:sz="4" w:space="0" w:color="000000"/>
            </w:tcBorders>
            <w:shd w:val="clear" w:color="auto" w:fill="92D050"/>
          </w:tcPr>
          <w:p w:rsidR="00E14A4D" w:rsidRDefault="00ED2B76">
            <w:pPr>
              <w:spacing w:after="0" w:line="259" w:lineRule="auto"/>
              <w:ind w:left="45" w:firstLine="0"/>
              <w:jc w:val="left"/>
            </w:pPr>
            <w:r>
              <w:rPr>
                <w:b/>
                <w:sz w:val="20"/>
              </w:rPr>
              <w:t xml:space="preserve">2016 </w:t>
            </w:r>
          </w:p>
        </w:tc>
        <w:tc>
          <w:tcPr>
            <w:tcW w:w="805" w:type="dxa"/>
            <w:tcBorders>
              <w:top w:val="single" w:sz="4" w:space="0" w:color="000000"/>
              <w:left w:val="single" w:sz="4" w:space="0" w:color="000000"/>
              <w:bottom w:val="single" w:sz="4" w:space="0" w:color="000000"/>
              <w:right w:val="single" w:sz="4" w:space="0" w:color="000000"/>
            </w:tcBorders>
            <w:shd w:val="clear" w:color="auto" w:fill="92D050"/>
          </w:tcPr>
          <w:p w:rsidR="00E14A4D" w:rsidRDefault="00ED2B76">
            <w:pPr>
              <w:spacing w:after="0" w:line="259" w:lineRule="auto"/>
              <w:ind w:left="50" w:firstLine="0"/>
              <w:jc w:val="left"/>
            </w:pPr>
            <w:r>
              <w:rPr>
                <w:b/>
                <w:sz w:val="20"/>
              </w:rPr>
              <w:t xml:space="preserve">2017 </w:t>
            </w:r>
          </w:p>
        </w:tc>
        <w:tc>
          <w:tcPr>
            <w:tcW w:w="807" w:type="dxa"/>
            <w:tcBorders>
              <w:top w:val="single" w:sz="4" w:space="0" w:color="000000"/>
              <w:left w:val="single" w:sz="4" w:space="0" w:color="000000"/>
              <w:bottom w:val="single" w:sz="4" w:space="0" w:color="000000"/>
              <w:right w:val="single" w:sz="4" w:space="0" w:color="000000"/>
            </w:tcBorders>
            <w:shd w:val="clear" w:color="auto" w:fill="92D050"/>
          </w:tcPr>
          <w:p w:rsidR="00E14A4D" w:rsidRDefault="00ED2B76">
            <w:pPr>
              <w:spacing w:after="0" w:line="259" w:lineRule="auto"/>
              <w:ind w:left="50" w:firstLine="0"/>
              <w:jc w:val="left"/>
            </w:pPr>
            <w:r>
              <w:rPr>
                <w:b/>
                <w:sz w:val="20"/>
              </w:rPr>
              <w:t xml:space="preserve">2018 </w:t>
            </w:r>
          </w:p>
        </w:tc>
        <w:tc>
          <w:tcPr>
            <w:tcW w:w="789" w:type="dxa"/>
            <w:tcBorders>
              <w:top w:val="single" w:sz="4" w:space="0" w:color="000000"/>
              <w:left w:val="single" w:sz="4" w:space="0" w:color="000000"/>
              <w:bottom w:val="single" w:sz="4" w:space="0" w:color="000000"/>
              <w:right w:val="single" w:sz="4" w:space="0" w:color="000000"/>
            </w:tcBorders>
            <w:shd w:val="clear" w:color="auto" w:fill="92D050"/>
          </w:tcPr>
          <w:p w:rsidR="00E14A4D" w:rsidRDefault="00ED2B76">
            <w:pPr>
              <w:spacing w:after="0" w:line="259" w:lineRule="auto"/>
              <w:ind w:left="50" w:firstLine="0"/>
              <w:jc w:val="left"/>
            </w:pPr>
            <w:r>
              <w:rPr>
                <w:b/>
                <w:sz w:val="20"/>
              </w:rPr>
              <w:t xml:space="preserve">2019 </w:t>
            </w:r>
          </w:p>
        </w:tc>
        <w:tc>
          <w:tcPr>
            <w:tcW w:w="793" w:type="dxa"/>
            <w:tcBorders>
              <w:top w:val="single" w:sz="4" w:space="0" w:color="000000"/>
              <w:left w:val="single" w:sz="4" w:space="0" w:color="000000"/>
              <w:bottom w:val="single" w:sz="4" w:space="0" w:color="000000"/>
              <w:right w:val="single" w:sz="4" w:space="0" w:color="000000"/>
            </w:tcBorders>
            <w:shd w:val="clear" w:color="auto" w:fill="92D050"/>
          </w:tcPr>
          <w:p w:rsidR="00E14A4D" w:rsidRDefault="00ED2B76">
            <w:pPr>
              <w:spacing w:after="0" w:line="259" w:lineRule="auto"/>
              <w:ind w:left="55" w:firstLine="0"/>
              <w:jc w:val="left"/>
            </w:pPr>
            <w:r>
              <w:rPr>
                <w:b/>
                <w:sz w:val="20"/>
              </w:rPr>
              <w:t xml:space="preserve">2020 </w:t>
            </w:r>
          </w:p>
        </w:tc>
        <w:tc>
          <w:tcPr>
            <w:tcW w:w="793" w:type="dxa"/>
            <w:tcBorders>
              <w:top w:val="single" w:sz="4" w:space="0" w:color="000000"/>
              <w:left w:val="single" w:sz="4" w:space="0" w:color="000000"/>
              <w:bottom w:val="single" w:sz="4" w:space="0" w:color="000000"/>
              <w:right w:val="single" w:sz="4" w:space="0" w:color="000000"/>
            </w:tcBorders>
            <w:shd w:val="clear" w:color="auto" w:fill="FF0000"/>
          </w:tcPr>
          <w:p w:rsidR="00E14A4D" w:rsidRDefault="00ED2B76">
            <w:pPr>
              <w:spacing w:after="0" w:line="259" w:lineRule="auto"/>
              <w:ind w:left="55" w:firstLine="0"/>
              <w:jc w:val="left"/>
            </w:pPr>
            <w:r>
              <w:rPr>
                <w:b/>
                <w:sz w:val="20"/>
              </w:rPr>
              <w:t xml:space="preserve">2016 </w:t>
            </w:r>
          </w:p>
        </w:tc>
        <w:tc>
          <w:tcPr>
            <w:tcW w:w="767" w:type="dxa"/>
            <w:tcBorders>
              <w:top w:val="single" w:sz="4" w:space="0" w:color="000000"/>
              <w:left w:val="single" w:sz="4" w:space="0" w:color="000000"/>
              <w:bottom w:val="single" w:sz="4" w:space="0" w:color="000000"/>
              <w:right w:val="single" w:sz="4" w:space="0" w:color="000000"/>
            </w:tcBorders>
            <w:shd w:val="clear" w:color="auto" w:fill="FF0000"/>
          </w:tcPr>
          <w:p w:rsidR="00E14A4D" w:rsidRDefault="00ED2B76">
            <w:pPr>
              <w:spacing w:after="0" w:line="259" w:lineRule="auto"/>
              <w:ind w:left="56" w:firstLine="0"/>
              <w:jc w:val="left"/>
            </w:pPr>
            <w:r>
              <w:rPr>
                <w:b/>
                <w:sz w:val="20"/>
              </w:rPr>
              <w:t xml:space="preserve">2017 </w:t>
            </w:r>
          </w:p>
        </w:tc>
        <w:tc>
          <w:tcPr>
            <w:tcW w:w="766" w:type="dxa"/>
            <w:tcBorders>
              <w:top w:val="single" w:sz="4" w:space="0" w:color="000000"/>
              <w:left w:val="single" w:sz="4" w:space="0" w:color="000000"/>
              <w:bottom w:val="single" w:sz="4" w:space="0" w:color="000000"/>
              <w:right w:val="single" w:sz="4" w:space="0" w:color="000000"/>
            </w:tcBorders>
            <w:shd w:val="clear" w:color="auto" w:fill="FF0000"/>
          </w:tcPr>
          <w:p w:rsidR="00E14A4D" w:rsidRDefault="00ED2B76">
            <w:pPr>
              <w:spacing w:after="0" w:line="259" w:lineRule="auto"/>
              <w:ind w:left="55" w:firstLine="0"/>
              <w:jc w:val="left"/>
            </w:pPr>
            <w:r>
              <w:rPr>
                <w:b/>
                <w:sz w:val="20"/>
              </w:rPr>
              <w:t xml:space="preserve">2018 </w:t>
            </w:r>
          </w:p>
        </w:tc>
        <w:tc>
          <w:tcPr>
            <w:tcW w:w="766" w:type="dxa"/>
            <w:tcBorders>
              <w:top w:val="single" w:sz="4" w:space="0" w:color="000000"/>
              <w:left w:val="single" w:sz="4" w:space="0" w:color="000000"/>
              <w:bottom w:val="single" w:sz="4" w:space="0" w:color="000000"/>
              <w:right w:val="single" w:sz="4" w:space="0" w:color="000000"/>
            </w:tcBorders>
            <w:shd w:val="clear" w:color="auto" w:fill="FF0000"/>
          </w:tcPr>
          <w:p w:rsidR="00E14A4D" w:rsidRDefault="00ED2B76">
            <w:pPr>
              <w:spacing w:after="0" w:line="259" w:lineRule="auto"/>
              <w:ind w:left="55" w:firstLine="0"/>
              <w:jc w:val="left"/>
            </w:pPr>
            <w:r>
              <w:rPr>
                <w:b/>
                <w:sz w:val="20"/>
              </w:rPr>
              <w:t xml:space="preserve">2019 </w:t>
            </w:r>
          </w:p>
        </w:tc>
        <w:tc>
          <w:tcPr>
            <w:tcW w:w="766" w:type="dxa"/>
            <w:tcBorders>
              <w:top w:val="single" w:sz="4" w:space="0" w:color="000000"/>
              <w:left w:val="single" w:sz="4" w:space="0" w:color="000000"/>
              <w:bottom w:val="single" w:sz="4" w:space="0" w:color="000000"/>
              <w:right w:val="single" w:sz="4" w:space="0" w:color="000000"/>
            </w:tcBorders>
            <w:shd w:val="clear" w:color="auto" w:fill="FF0000"/>
          </w:tcPr>
          <w:p w:rsidR="00E14A4D" w:rsidRDefault="00ED2B76">
            <w:pPr>
              <w:spacing w:after="0" w:line="259" w:lineRule="auto"/>
              <w:ind w:left="55" w:firstLine="0"/>
              <w:jc w:val="left"/>
            </w:pPr>
            <w:r>
              <w:rPr>
                <w:b/>
                <w:sz w:val="20"/>
              </w:rPr>
              <w:t xml:space="preserve">2020 </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00B0F0"/>
          </w:tcPr>
          <w:p w:rsidR="00E14A4D" w:rsidRDefault="00ED2B76">
            <w:pPr>
              <w:spacing w:after="0" w:line="259" w:lineRule="auto"/>
              <w:ind w:left="0" w:firstLine="0"/>
              <w:jc w:val="left"/>
            </w:pPr>
            <w:r>
              <w:rPr>
                <w:b/>
                <w:sz w:val="20"/>
              </w:rPr>
              <w:t xml:space="preserve">Anggaran </w:t>
            </w:r>
          </w:p>
        </w:tc>
        <w:tc>
          <w:tcPr>
            <w:tcW w:w="1124" w:type="dxa"/>
            <w:tcBorders>
              <w:top w:val="single" w:sz="4" w:space="0" w:color="000000"/>
              <w:left w:val="single" w:sz="4" w:space="0" w:color="000000"/>
              <w:bottom w:val="single" w:sz="4" w:space="0" w:color="000000"/>
              <w:right w:val="single" w:sz="12" w:space="0" w:color="000000"/>
            </w:tcBorders>
            <w:shd w:val="clear" w:color="auto" w:fill="92D050"/>
          </w:tcPr>
          <w:p w:rsidR="00E14A4D" w:rsidRDefault="00ED2B76">
            <w:pPr>
              <w:spacing w:after="0" w:line="259" w:lineRule="auto"/>
              <w:ind w:left="5" w:firstLine="0"/>
              <w:jc w:val="left"/>
            </w:pPr>
            <w:r>
              <w:rPr>
                <w:b/>
                <w:sz w:val="20"/>
              </w:rPr>
              <w:t xml:space="preserve">Realisasi </w:t>
            </w:r>
          </w:p>
        </w:tc>
      </w:tr>
      <w:tr w:rsidR="009802F1" w:rsidTr="000322A8">
        <w:tblPrEx>
          <w:tblCellMar>
            <w:top w:w="10" w:type="dxa"/>
          </w:tblCellMar>
        </w:tblPrEx>
        <w:trPr>
          <w:gridAfter w:val="1"/>
          <w:wAfter w:w="32" w:type="dxa"/>
          <w:trHeight w:val="271"/>
        </w:trPr>
        <w:tc>
          <w:tcPr>
            <w:tcW w:w="2694" w:type="dxa"/>
            <w:tcBorders>
              <w:top w:val="single" w:sz="4" w:space="0" w:color="000000"/>
              <w:left w:val="single" w:sz="12" w:space="0" w:color="000000"/>
              <w:bottom w:val="single" w:sz="12" w:space="0" w:color="000000"/>
              <w:right w:val="single" w:sz="4" w:space="0" w:color="000000"/>
            </w:tcBorders>
            <w:shd w:val="clear" w:color="auto" w:fill="BFBFBF"/>
            <w:vAlign w:val="center"/>
          </w:tcPr>
          <w:p w:rsidR="00E14A4D" w:rsidRDefault="00ED2B76">
            <w:pPr>
              <w:spacing w:after="0" w:line="259" w:lineRule="auto"/>
              <w:ind w:left="0" w:right="34" w:firstLine="0"/>
              <w:jc w:val="center"/>
            </w:pPr>
            <w:r>
              <w:rPr>
                <w:b/>
                <w:i/>
                <w:sz w:val="20"/>
              </w:rPr>
              <w:t xml:space="preserve">(1) </w:t>
            </w:r>
          </w:p>
        </w:tc>
        <w:tc>
          <w:tcPr>
            <w:tcW w:w="779"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311" w:right="145" w:hanging="120"/>
              <w:jc w:val="left"/>
            </w:pPr>
            <w:r>
              <w:rPr>
                <w:b/>
                <w:i/>
                <w:sz w:val="20"/>
              </w:rPr>
              <w:t xml:space="preserve">(2)  </w:t>
            </w:r>
          </w:p>
        </w:tc>
        <w:tc>
          <w:tcPr>
            <w:tcW w:w="803"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rsidP="000322A8">
            <w:pPr>
              <w:spacing w:after="0" w:line="259" w:lineRule="auto"/>
              <w:ind w:left="320" w:right="160" w:hanging="120"/>
              <w:jc w:val="left"/>
            </w:pPr>
            <w:r>
              <w:rPr>
                <w:b/>
                <w:i/>
                <w:sz w:val="20"/>
              </w:rPr>
              <w:t xml:space="preserve">(3) </w:t>
            </w:r>
          </w:p>
        </w:tc>
        <w:tc>
          <w:tcPr>
            <w:tcW w:w="811"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321" w:right="160" w:hanging="120"/>
              <w:jc w:val="left"/>
            </w:pPr>
            <w:r>
              <w:rPr>
                <w:b/>
                <w:i/>
                <w:sz w:val="20"/>
              </w:rPr>
              <w:t xml:space="preserve">(4)  </w:t>
            </w:r>
          </w:p>
        </w:tc>
        <w:tc>
          <w:tcPr>
            <w:tcW w:w="824"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rsidP="000322A8">
            <w:pPr>
              <w:spacing w:after="0" w:line="259" w:lineRule="auto"/>
              <w:ind w:left="330" w:right="170" w:hanging="120"/>
              <w:jc w:val="left"/>
            </w:pPr>
            <w:r>
              <w:rPr>
                <w:b/>
                <w:i/>
                <w:sz w:val="20"/>
              </w:rPr>
              <w:t xml:space="preserve">(5) </w:t>
            </w:r>
          </w:p>
        </w:tc>
        <w:tc>
          <w:tcPr>
            <w:tcW w:w="804"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rsidP="000322A8">
            <w:pPr>
              <w:spacing w:after="0" w:line="259" w:lineRule="auto"/>
              <w:ind w:left="315" w:right="165" w:hanging="120"/>
              <w:jc w:val="left"/>
            </w:pPr>
            <w:r>
              <w:rPr>
                <w:b/>
                <w:i/>
                <w:sz w:val="20"/>
              </w:rPr>
              <w:t xml:space="preserve">(6) </w:t>
            </w:r>
          </w:p>
        </w:tc>
        <w:tc>
          <w:tcPr>
            <w:tcW w:w="789"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rsidP="000322A8">
            <w:pPr>
              <w:spacing w:after="0" w:line="259" w:lineRule="auto"/>
              <w:ind w:left="310" w:right="155" w:hanging="120"/>
              <w:jc w:val="left"/>
            </w:pPr>
            <w:r>
              <w:rPr>
                <w:b/>
                <w:i/>
                <w:sz w:val="20"/>
              </w:rPr>
              <w:t xml:space="preserve">(7) </w:t>
            </w:r>
          </w:p>
        </w:tc>
        <w:tc>
          <w:tcPr>
            <w:tcW w:w="805"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rsidP="000322A8">
            <w:pPr>
              <w:spacing w:after="0" w:line="259" w:lineRule="auto"/>
              <w:ind w:left="315" w:right="166" w:hanging="120"/>
              <w:jc w:val="left"/>
            </w:pPr>
            <w:r>
              <w:rPr>
                <w:b/>
                <w:i/>
                <w:sz w:val="20"/>
              </w:rPr>
              <w:t xml:space="preserve">(8) </w:t>
            </w:r>
          </w:p>
        </w:tc>
        <w:tc>
          <w:tcPr>
            <w:tcW w:w="807"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rsidP="000322A8">
            <w:pPr>
              <w:spacing w:after="0" w:line="259" w:lineRule="auto"/>
              <w:ind w:left="315" w:right="165" w:hanging="120"/>
              <w:jc w:val="left"/>
            </w:pPr>
            <w:r>
              <w:rPr>
                <w:b/>
                <w:i/>
                <w:sz w:val="20"/>
              </w:rPr>
              <w:t xml:space="preserve">(9) </w:t>
            </w:r>
          </w:p>
        </w:tc>
        <w:tc>
          <w:tcPr>
            <w:tcW w:w="789"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rsidP="000322A8">
            <w:pPr>
              <w:spacing w:after="0" w:line="259" w:lineRule="auto"/>
              <w:ind w:left="0" w:right="36" w:firstLine="0"/>
              <w:jc w:val="center"/>
            </w:pPr>
            <w:r>
              <w:rPr>
                <w:b/>
                <w:i/>
                <w:sz w:val="20"/>
              </w:rPr>
              <w:t xml:space="preserve">(10) </w:t>
            </w:r>
          </w:p>
        </w:tc>
        <w:tc>
          <w:tcPr>
            <w:tcW w:w="793"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rsidP="000322A8">
            <w:pPr>
              <w:spacing w:after="0" w:line="259" w:lineRule="auto"/>
              <w:ind w:left="0" w:right="26" w:firstLine="0"/>
              <w:jc w:val="center"/>
            </w:pPr>
            <w:r>
              <w:rPr>
                <w:b/>
                <w:i/>
                <w:sz w:val="20"/>
              </w:rPr>
              <w:t xml:space="preserve">(11) </w:t>
            </w:r>
          </w:p>
        </w:tc>
        <w:tc>
          <w:tcPr>
            <w:tcW w:w="793"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rsidP="000322A8">
            <w:pPr>
              <w:spacing w:after="0" w:line="259" w:lineRule="auto"/>
              <w:ind w:left="0" w:right="26" w:firstLine="0"/>
              <w:jc w:val="center"/>
            </w:pPr>
            <w:r>
              <w:rPr>
                <w:b/>
                <w:i/>
                <w:sz w:val="20"/>
              </w:rPr>
              <w:t xml:space="preserve">(12) </w:t>
            </w:r>
          </w:p>
        </w:tc>
        <w:tc>
          <w:tcPr>
            <w:tcW w:w="767"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rsidP="000322A8">
            <w:pPr>
              <w:spacing w:after="0" w:line="259" w:lineRule="auto"/>
              <w:ind w:left="0" w:right="25" w:firstLine="0"/>
              <w:jc w:val="center"/>
            </w:pPr>
            <w:r>
              <w:rPr>
                <w:b/>
                <w:i/>
                <w:sz w:val="20"/>
              </w:rPr>
              <w:t xml:space="preserve">(13) </w:t>
            </w:r>
          </w:p>
        </w:tc>
        <w:tc>
          <w:tcPr>
            <w:tcW w:w="766"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rsidP="000322A8">
            <w:pPr>
              <w:spacing w:after="0" w:line="259" w:lineRule="auto"/>
              <w:ind w:left="0" w:right="25" w:firstLine="0"/>
              <w:jc w:val="center"/>
            </w:pPr>
            <w:r>
              <w:rPr>
                <w:b/>
                <w:i/>
                <w:sz w:val="20"/>
              </w:rPr>
              <w:t xml:space="preserve">(14) </w:t>
            </w:r>
          </w:p>
        </w:tc>
        <w:tc>
          <w:tcPr>
            <w:tcW w:w="766"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rsidP="000322A8">
            <w:pPr>
              <w:spacing w:after="0" w:line="259" w:lineRule="auto"/>
              <w:ind w:left="0" w:right="25" w:firstLine="0"/>
              <w:jc w:val="center"/>
            </w:pPr>
            <w:r>
              <w:rPr>
                <w:b/>
                <w:i/>
                <w:sz w:val="20"/>
              </w:rPr>
              <w:t xml:space="preserve">(15) </w:t>
            </w:r>
          </w:p>
        </w:tc>
        <w:tc>
          <w:tcPr>
            <w:tcW w:w="766"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rsidP="000322A8">
            <w:pPr>
              <w:spacing w:after="0" w:line="259" w:lineRule="auto"/>
              <w:ind w:left="0" w:right="31" w:firstLine="0"/>
              <w:jc w:val="center"/>
            </w:pPr>
            <w:r>
              <w:rPr>
                <w:b/>
                <w:i/>
                <w:sz w:val="20"/>
              </w:rPr>
              <w:t xml:space="preserve">(16) </w:t>
            </w:r>
          </w:p>
        </w:tc>
        <w:tc>
          <w:tcPr>
            <w:tcW w:w="1155" w:type="dxa"/>
            <w:gridSpan w:val="2"/>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rsidP="000322A8">
            <w:pPr>
              <w:spacing w:after="0" w:line="259" w:lineRule="auto"/>
              <w:ind w:left="0" w:right="35" w:firstLine="0"/>
              <w:jc w:val="center"/>
            </w:pPr>
            <w:r>
              <w:rPr>
                <w:b/>
                <w:i/>
                <w:sz w:val="20"/>
              </w:rPr>
              <w:t xml:space="preserve">(17) </w:t>
            </w:r>
          </w:p>
        </w:tc>
        <w:tc>
          <w:tcPr>
            <w:tcW w:w="1124" w:type="dxa"/>
            <w:tcBorders>
              <w:top w:val="single" w:sz="4" w:space="0" w:color="000000"/>
              <w:left w:val="single" w:sz="4" w:space="0" w:color="000000"/>
              <w:bottom w:val="single" w:sz="12" w:space="0" w:color="000000"/>
              <w:right w:val="single" w:sz="12" w:space="0" w:color="000000"/>
            </w:tcBorders>
            <w:shd w:val="clear" w:color="auto" w:fill="BFBFBF"/>
          </w:tcPr>
          <w:p w:rsidR="00E14A4D" w:rsidRDefault="00ED2B76" w:rsidP="000322A8">
            <w:pPr>
              <w:spacing w:after="0" w:line="259" w:lineRule="auto"/>
              <w:ind w:left="0" w:right="33" w:firstLine="0"/>
              <w:jc w:val="center"/>
            </w:pPr>
            <w:r>
              <w:rPr>
                <w:b/>
                <w:i/>
                <w:sz w:val="20"/>
              </w:rPr>
              <w:t xml:space="preserve">(18) </w:t>
            </w:r>
          </w:p>
        </w:tc>
      </w:tr>
      <w:tr w:rsidR="009802F1" w:rsidTr="000322A8">
        <w:tblPrEx>
          <w:tblCellMar>
            <w:top w:w="10" w:type="dxa"/>
          </w:tblCellMar>
        </w:tblPrEx>
        <w:trPr>
          <w:gridAfter w:val="1"/>
          <w:wAfter w:w="32" w:type="dxa"/>
          <w:trHeight w:val="834"/>
        </w:trPr>
        <w:tc>
          <w:tcPr>
            <w:tcW w:w="2694" w:type="dxa"/>
            <w:tcBorders>
              <w:top w:val="single" w:sz="12" w:space="0" w:color="000000"/>
              <w:left w:val="single" w:sz="12" w:space="0" w:color="000000"/>
              <w:bottom w:val="single" w:sz="4" w:space="0" w:color="000000"/>
              <w:right w:val="single" w:sz="4" w:space="0" w:color="000000"/>
            </w:tcBorders>
          </w:tcPr>
          <w:p w:rsidR="00E14A4D" w:rsidRDefault="00ED2B76">
            <w:pPr>
              <w:spacing w:after="0" w:line="259" w:lineRule="auto"/>
              <w:ind w:left="1" w:firstLine="0"/>
              <w:jc w:val="left"/>
            </w:pPr>
            <w:r>
              <w:rPr>
                <w:rFonts w:ascii="Times New Roman" w:eastAsia="Times New Roman" w:hAnsi="Times New Roman" w:cs="Times New Roman"/>
                <w:b/>
              </w:rPr>
              <w:t xml:space="preserve">Keamanan dan </w:t>
            </w:r>
          </w:p>
          <w:p w:rsidR="00E14A4D" w:rsidRDefault="00ED2B76">
            <w:pPr>
              <w:spacing w:after="0" w:line="259" w:lineRule="auto"/>
              <w:ind w:left="1" w:firstLine="0"/>
              <w:jc w:val="left"/>
            </w:pPr>
            <w:r>
              <w:rPr>
                <w:rFonts w:ascii="Times New Roman" w:eastAsia="Times New Roman" w:hAnsi="Times New Roman" w:cs="Times New Roman"/>
                <w:b/>
              </w:rPr>
              <w:t xml:space="preserve">Kenyamanan </w:t>
            </w:r>
          </w:p>
          <w:p w:rsidR="00E14A4D" w:rsidRDefault="00ED2B76">
            <w:pPr>
              <w:spacing w:after="0" w:line="259" w:lineRule="auto"/>
              <w:ind w:left="1" w:firstLine="0"/>
              <w:jc w:val="left"/>
            </w:pPr>
            <w:r>
              <w:rPr>
                <w:rFonts w:ascii="Times New Roman" w:eastAsia="Times New Roman" w:hAnsi="Times New Roman" w:cs="Times New Roman"/>
                <w:b/>
              </w:rPr>
              <w:t>Lingkungan</w:t>
            </w:r>
            <w:r>
              <w:rPr>
                <w:b/>
                <w:sz w:val="31"/>
                <w:vertAlign w:val="subscript"/>
              </w:rPr>
              <w:t xml:space="preserve"> </w:t>
            </w:r>
          </w:p>
        </w:tc>
        <w:tc>
          <w:tcPr>
            <w:tcW w:w="779"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803"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811"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824"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804"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789"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805"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807"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789"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793"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793"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767"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766"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766"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766"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1155" w:type="dxa"/>
            <w:gridSpan w:val="2"/>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1124" w:type="dxa"/>
            <w:tcBorders>
              <w:top w:val="single" w:sz="12" w:space="0" w:color="000000"/>
              <w:left w:val="single" w:sz="4" w:space="0" w:color="000000"/>
              <w:bottom w:val="single" w:sz="4" w:space="0" w:color="000000"/>
              <w:right w:val="single" w:sz="12" w:space="0" w:color="000000"/>
            </w:tcBorders>
          </w:tcPr>
          <w:p w:rsidR="00E14A4D" w:rsidRDefault="00E14A4D">
            <w:pPr>
              <w:spacing w:after="160" w:line="259" w:lineRule="auto"/>
              <w:ind w:left="0" w:firstLine="0"/>
              <w:jc w:val="left"/>
            </w:pPr>
          </w:p>
        </w:tc>
      </w:tr>
      <w:tr w:rsidR="009802F1" w:rsidTr="000322A8">
        <w:tblPrEx>
          <w:tblCellMar>
            <w:top w:w="10" w:type="dxa"/>
          </w:tblCellMar>
        </w:tblPrEx>
        <w:trPr>
          <w:gridAfter w:val="1"/>
          <w:wAfter w:w="32" w:type="dxa"/>
          <w:trHeight w:val="1514"/>
        </w:trPr>
        <w:tc>
          <w:tcPr>
            <w:tcW w:w="2694" w:type="dxa"/>
            <w:tcBorders>
              <w:top w:val="single" w:sz="4" w:space="0" w:color="000000"/>
              <w:left w:val="single" w:sz="12" w:space="0" w:color="000000"/>
              <w:bottom w:val="single" w:sz="4" w:space="0" w:color="000000"/>
              <w:right w:val="single" w:sz="4" w:space="0" w:color="000000"/>
            </w:tcBorders>
          </w:tcPr>
          <w:p w:rsidR="00E14A4D" w:rsidRDefault="00ED2B76">
            <w:pPr>
              <w:spacing w:after="0" w:line="259" w:lineRule="auto"/>
              <w:ind w:left="1" w:firstLine="0"/>
              <w:jc w:val="left"/>
            </w:pPr>
            <w:r>
              <w:rPr>
                <w:rFonts w:ascii="Times New Roman" w:eastAsia="Times New Roman" w:hAnsi="Times New Roman" w:cs="Times New Roman"/>
                <w:b/>
              </w:rPr>
              <w:t xml:space="preserve">Program </w:t>
            </w:r>
          </w:p>
          <w:p w:rsidR="00E14A4D" w:rsidRDefault="00ED2B76">
            <w:pPr>
              <w:spacing w:after="0" w:line="259" w:lineRule="auto"/>
              <w:ind w:left="1" w:firstLine="0"/>
              <w:jc w:val="left"/>
            </w:pPr>
            <w:r>
              <w:rPr>
                <w:rFonts w:ascii="Times New Roman" w:eastAsia="Times New Roman" w:hAnsi="Times New Roman" w:cs="Times New Roman"/>
                <w:b/>
              </w:rPr>
              <w:t xml:space="preserve">Pengembangan Sistem Pendukung Usaha Bagi Usaha Mikro   Kecil </w:t>
            </w:r>
          </w:p>
          <w:p w:rsidR="00E14A4D" w:rsidRDefault="00ED2B76">
            <w:pPr>
              <w:spacing w:after="0" w:line="259" w:lineRule="auto"/>
              <w:ind w:left="1" w:firstLine="0"/>
              <w:jc w:val="left"/>
            </w:pPr>
            <w:r>
              <w:rPr>
                <w:rFonts w:ascii="Times New Roman" w:eastAsia="Times New Roman" w:hAnsi="Times New Roman" w:cs="Times New Roman"/>
                <w:b/>
              </w:rPr>
              <w:t>Menengah</w:t>
            </w:r>
            <w:r>
              <w:rPr>
                <w:b/>
                <w:sz w:val="31"/>
                <w:vertAlign w:val="subscript"/>
              </w:rPr>
              <w:t xml:space="preserve"> </w:t>
            </w:r>
          </w:p>
        </w:tc>
        <w:tc>
          <w:tcPr>
            <w:tcW w:w="77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sz w:val="20"/>
              </w:rPr>
              <w:t xml:space="preserve">152. </w:t>
            </w:r>
          </w:p>
          <w:p w:rsidR="00E14A4D" w:rsidRDefault="00ED2B76">
            <w:pPr>
              <w:spacing w:after="0" w:line="259" w:lineRule="auto"/>
              <w:ind w:left="6" w:firstLine="0"/>
              <w:jc w:val="left"/>
            </w:pPr>
            <w:r>
              <w:rPr>
                <w:sz w:val="20"/>
              </w:rPr>
              <w:t xml:space="preserve">000 </w:t>
            </w:r>
          </w:p>
        </w:tc>
        <w:tc>
          <w:tcPr>
            <w:tcW w:w="80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10. 000 </w:t>
            </w:r>
          </w:p>
        </w:tc>
        <w:tc>
          <w:tcPr>
            <w:tcW w:w="811"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right="35" w:firstLine="0"/>
              <w:jc w:val="left"/>
            </w:pPr>
            <w:r>
              <w:rPr>
                <w:sz w:val="20"/>
              </w:rPr>
              <w:t xml:space="preserve">7. 000 </w:t>
            </w:r>
          </w:p>
        </w:tc>
        <w:tc>
          <w:tcPr>
            <w:tcW w:w="82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30. 000 </w:t>
            </w:r>
          </w:p>
        </w:tc>
        <w:tc>
          <w:tcPr>
            <w:tcW w:w="8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 xml:space="preserve">6.100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 xml:space="preserve"> </w:t>
            </w:r>
          </w:p>
        </w:tc>
        <w:tc>
          <w:tcPr>
            <w:tcW w:w="80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10.00</w:t>
            </w:r>
          </w:p>
          <w:p w:rsidR="00E14A4D" w:rsidRDefault="00ED2B76">
            <w:pPr>
              <w:spacing w:after="0" w:line="259" w:lineRule="auto"/>
              <w:ind w:left="0" w:firstLine="0"/>
              <w:jc w:val="left"/>
            </w:pPr>
            <w:r>
              <w:rPr>
                <w:sz w:val="20"/>
              </w:rPr>
              <w:t xml:space="preserve">0 </w:t>
            </w:r>
          </w:p>
        </w:tc>
        <w:tc>
          <w:tcPr>
            <w:tcW w:w="80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 xml:space="preserve">4.600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30.00</w:t>
            </w:r>
          </w:p>
          <w:p w:rsidR="00E14A4D" w:rsidRDefault="00ED2B76">
            <w:pPr>
              <w:spacing w:after="0" w:line="259" w:lineRule="auto"/>
              <w:ind w:left="0" w:firstLine="0"/>
              <w:jc w:val="left"/>
            </w:pPr>
            <w:r>
              <w:rPr>
                <w:sz w:val="20"/>
              </w:rPr>
              <w:t xml:space="preserve">0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6.100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1155" w:type="dxa"/>
            <w:gridSpan w:val="2"/>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1124" w:type="dxa"/>
            <w:tcBorders>
              <w:top w:val="single" w:sz="4" w:space="0" w:color="000000"/>
              <w:left w:val="single" w:sz="4" w:space="0" w:color="000000"/>
              <w:bottom w:val="single" w:sz="4" w:space="0" w:color="000000"/>
              <w:right w:val="single" w:sz="12" w:space="0" w:color="000000"/>
            </w:tcBorders>
          </w:tcPr>
          <w:p w:rsidR="00E14A4D" w:rsidRDefault="00ED2B76">
            <w:pPr>
              <w:spacing w:after="0" w:line="259" w:lineRule="auto"/>
              <w:ind w:left="5" w:firstLine="0"/>
              <w:jc w:val="left"/>
            </w:pPr>
            <w:r>
              <w:rPr>
                <w:b/>
                <w:sz w:val="20"/>
              </w:rPr>
              <w:t xml:space="preserve"> </w:t>
            </w:r>
          </w:p>
        </w:tc>
      </w:tr>
      <w:tr w:rsidR="009802F1" w:rsidTr="000322A8">
        <w:tblPrEx>
          <w:tblCellMar>
            <w:top w:w="10" w:type="dxa"/>
          </w:tblCellMar>
        </w:tblPrEx>
        <w:trPr>
          <w:gridAfter w:val="1"/>
          <w:wAfter w:w="32" w:type="dxa"/>
          <w:trHeight w:val="1252"/>
        </w:trPr>
        <w:tc>
          <w:tcPr>
            <w:tcW w:w="2694" w:type="dxa"/>
            <w:tcBorders>
              <w:top w:val="single" w:sz="4" w:space="0" w:color="000000"/>
              <w:left w:val="single" w:sz="12" w:space="0" w:color="000000"/>
              <w:bottom w:val="single" w:sz="4" w:space="0" w:color="000000"/>
              <w:right w:val="single" w:sz="4" w:space="0" w:color="000000"/>
            </w:tcBorders>
          </w:tcPr>
          <w:p w:rsidR="00E14A4D" w:rsidRDefault="00ED2B76">
            <w:pPr>
              <w:spacing w:after="0" w:line="259" w:lineRule="auto"/>
              <w:ind w:left="1" w:firstLine="0"/>
              <w:jc w:val="left"/>
            </w:pPr>
            <w:r>
              <w:rPr>
                <w:rFonts w:ascii="Times New Roman" w:eastAsia="Times New Roman" w:hAnsi="Times New Roman" w:cs="Times New Roman"/>
                <w:b/>
              </w:rPr>
              <w:t xml:space="preserve">Program Peningkatan </w:t>
            </w:r>
          </w:p>
          <w:p w:rsidR="00E14A4D" w:rsidRDefault="00ED2B76" w:rsidP="000322A8">
            <w:pPr>
              <w:spacing w:after="0" w:line="259" w:lineRule="auto"/>
              <w:ind w:left="1" w:firstLine="0"/>
              <w:jc w:val="left"/>
            </w:pPr>
            <w:r>
              <w:rPr>
                <w:rFonts w:ascii="Times New Roman" w:eastAsia="Times New Roman" w:hAnsi="Times New Roman" w:cs="Times New Roman"/>
                <w:b/>
              </w:rPr>
              <w:t>Partisipasi Masyarakat Dalam Membangun Desa</w:t>
            </w:r>
            <w:r>
              <w:rPr>
                <w:b/>
                <w:sz w:val="31"/>
                <w:vertAlign w:val="subscript"/>
              </w:rPr>
              <w:t xml:space="preserve"> </w:t>
            </w:r>
          </w:p>
        </w:tc>
        <w:tc>
          <w:tcPr>
            <w:tcW w:w="77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sz w:val="20"/>
              </w:rPr>
              <w:t xml:space="preserve">18. 000 </w:t>
            </w:r>
          </w:p>
        </w:tc>
        <w:tc>
          <w:tcPr>
            <w:tcW w:w="80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80. 000 </w:t>
            </w:r>
          </w:p>
        </w:tc>
        <w:tc>
          <w:tcPr>
            <w:tcW w:w="811"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52.00</w:t>
            </w:r>
          </w:p>
          <w:p w:rsidR="00E14A4D" w:rsidRDefault="00ED2B76">
            <w:pPr>
              <w:spacing w:after="0" w:line="259" w:lineRule="auto"/>
              <w:ind w:left="5" w:firstLine="0"/>
              <w:jc w:val="left"/>
            </w:pPr>
            <w:r>
              <w:rPr>
                <w:sz w:val="20"/>
              </w:rPr>
              <w:t xml:space="preserve">0 </w:t>
            </w:r>
          </w:p>
        </w:tc>
        <w:tc>
          <w:tcPr>
            <w:tcW w:w="82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50.00</w:t>
            </w:r>
          </w:p>
          <w:p w:rsidR="00E14A4D" w:rsidRDefault="00ED2B76">
            <w:pPr>
              <w:spacing w:after="0" w:line="259" w:lineRule="auto"/>
              <w:ind w:left="5" w:firstLine="0"/>
              <w:jc w:val="left"/>
            </w:pPr>
            <w:r>
              <w:rPr>
                <w:sz w:val="20"/>
              </w:rPr>
              <w:t xml:space="preserve">0 </w:t>
            </w:r>
          </w:p>
        </w:tc>
        <w:tc>
          <w:tcPr>
            <w:tcW w:w="8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25.97</w:t>
            </w:r>
          </w:p>
          <w:p w:rsidR="00E14A4D" w:rsidRDefault="00ED2B76">
            <w:pPr>
              <w:spacing w:after="0" w:line="259" w:lineRule="auto"/>
              <w:ind w:left="0" w:firstLine="0"/>
              <w:jc w:val="left"/>
            </w:pPr>
            <w:r>
              <w:rPr>
                <w:sz w:val="20"/>
              </w:rPr>
              <w:t xml:space="preserve">5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 xml:space="preserve"> </w:t>
            </w:r>
          </w:p>
        </w:tc>
        <w:tc>
          <w:tcPr>
            <w:tcW w:w="80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80.00</w:t>
            </w:r>
          </w:p>
          <w:p w:rsidR="00E14A4D" w:rsidRDefault="00ED2B76">
            <w:pPr>
              <w:spacing w:after="0" w:line="259" w:lineRule="auto"/>
              <w:ind w:left="0" w:firstLine="0"/>
              <w:jc w:val="left"/>
            </w:pPr>
            <w:r>
              <w:rPr>
                <w:sz w:val="20"/>
              </w:rPr>
              <w:t xml:space="preserve">0 </w:t>
            </w:r>
          </w:p>
        </w:tc>
        <w:tc>
          <w:tcPr>
            <w:tcW w:w="80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52.00</w:t>
            </w:r>
          </w:p>
          <w:p w:rsidR="00E14A4D" w:rsidRDefault="00ED2B76">
            <w:pPr>
              <w:spacing w:after="0" w:line="259" w:lineRule="auto"/>
              <w:ind w:left="0" w:firstLine="0"/>
              <w:jc w:val="left"/>
            </w:pPr>
            <w:r>
              <w:rPr>
                <w:sz w:val="20"/>
              </w:rPr>
              <w:t xml:space="preserve">0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37.00</w:t>
            </w:r>
          </w:p>
          <w:p w:rsidR="00E14A4D" w:rsidRDefault="00ED2B76">
            <w:pPr>
              <w:spacing w:after="0" w:line="259" w:lineRule="auto"/>
              <w:ind w:left="0" w:firstLine="0"/>
              <w:jc w:val="left"/>
            </w:pPr>
            <w:r>
              <w:rPr>
                <w:sz w:val="20"/>
              </w:rPr>
              <w:t xml:space="preserve">0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25.97</w:t>
            </w:r>
          </w:p>
          <w:p w:rsidR="00E14A4D" w:rsidRDefault="00ED2B76">
            <w:pPr>
              <w:spacing w:after="0" w:line="259" w:lineRule="auto"/>
              <w:ind w:left="5" w:firstLine="0"/>
              <w:jc w:val="left"/>
            </w:pPr>
            <w:r>
              <w:rPr>
                <w:sz w:val="20"/>
              </w:rPr>
              <w:t xml:space="preserve">5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1155" w:type="dxa"/>
            <w:gridSpan w:val="2"/>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1124" w:type="dxa"/>
            <w:tcBorders>
              <w:top w:val="single" w:sz="4" w:space="0" w:color="000000"/>
              <w:left w:val="single" w:sz="4" w:space="0" w:color="000000"/>
              <w:bottom w:val="single" w:sz="4" w:space="0" w:color="000000"/>
              <w:right w:val="single" w:sz="12" w:space="0" w:color="000000"/>
            </w:tcBorders>
          </w:tcPr>
          <w:p w:rsidR="00E14A4D" w:rsidRDefault="00ED2B76">
            <w:pPr>
              <w:spacing w:after="0" w:line="259" w:lineRule="auto"/>
              <w:ind w:left="5" w:firstLine="0"/>
              <w:jc w:val="left"/>
            </w:pPr>
            <w:r>
              <w:rPr>
                <w:b/>
                <w:sz w:val="20"/>
              </w:rPr>
              <w:t xml:space="preserve"> </w:t>
            </w:r>
          </w:p>
        </w:tc>
      </w:tr>
      <w:tr w:rsidR="009802F1" w:rsidTr="000322A8">
        <w:tblPrEx>
          <w:tblCellMar>
            <w:top w:w="10" w:type="dxa"/>
          </w:tblCellMar>
        </w:tblPrEx>
        <w:trPr>
          <w:gridAfter w:val="1"/>
          <w:wAfter w:w="32" w:type="dxa"/>
          <w:trHeight w:val="1256"/>
        </w:trPr>
        <w:tc>
          <w:tcPr>
            <w:tcW w:w="2694" w:type="dxa"/>
            <w:tcBorders>
              <w:top w:val="single" w:sz="4" w:space="0" w:color="000000"/>
              <w:left w:val="single" w:sz="12" w:space="0" w:color="000000"/>
              <w:bottom w:val="single" w:sz="4" w:space="0" w:color="000000"/>
              <w:right w:val="single" w:sz="4" w:space="0" w:color="000000"/>
            </w:tcBorders>
          </w:tcPr>
          <w:p w:rsidR="00E14A4D" w:rsidRDefault="00ED2B76">
            <w:pPr>
              <w:spacing w:after="0" w:line="259" w:lineRule="auto"/>
              <w:ind w:left="1" w:firstLine="0"/>
              <w:jc w:val="left"/>
            </w:pPr>
            <w:r>
              <w:rPr>
                <w:rFonts w:ascii="Times New Roman" w:eastAsia="Times New Roman" w:hAnsi="Times New Roman" w:cs="Times New Roman"/>
                <w:b/>
              </w:rPr>
              <w:t xml:space="preserve">Program Pembinaan dan Fasilitasi Pengelolaan </w:t>
            </w:r>
          </w:p>
          <w:p w:rsidR="00E14A4D" w:rsidRDefault="00ED2B76">
            <w:pPr>
              <w:spacing w:after="0" w:line="259" w:lineRule="auto"/>
              <w:ind w:left="1" w:firstLine="0"/>
              <w:jc w:val="left"/>
            </w:pPr>
            <w:r>
              <w:rPr>
                <w:rFonts w:ascii="Times New Roman" w:eastAsia="Times New Roman" w:hAnsi="Times New Roman" w:cs="Times New Roman"/>
                <w:b/>
              </w:rPr>
              <w:t>Keuangan Desa</w:t>
            </w:r>
            <w:r>
              <w:rPr>
                <w:b/>
                <w:sz w:val="31"/>
                <w:vertAlign w:val="subscript"/>
              </w:rPr>
              <w:t xml:space="preserve"> </w:t>
            </w:r>
          </w:p>
        </w:tc>
        <w:tc>
          <w:tcPr>
            <w:tcW w:w="77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sz w:val="20"/>
              </w:rPr>
              <w:t xml:space="preserve">14. 000 </w:t>
            </w:r>
          </w:p>
        </w:tc>
        <w:tc>
          <w:tcPr>
            <w:tcW w:w="80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20. 000 </w:t>
            </w:r>
          </w:p>
        </w:tc>
        <w:tc>
          <w:tcPr>
            <w:tcW w:w="811"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5.000 </w:t>
            </w:r>
          </w:p>
        </w:tc>
        <w:tc>
          <w:tcPr>
            <w:tcW w:w="82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10.00</w:t>
            </w:r>
          </w:p>
          <w:p w:rsidR="00E14A4D" w:rsidRDefault="00ED2B76">
            <w:pPr>
              <w:spacing w:after="0" w:line="259" w:lineRule="auto"/>
              <w:ind w:left="5" w:firstLine="0"/>
              <w:jc w:val="left"/>
            </w:pPr>
            <w:r>
              <w:rPr>
                <w:sz w:val="20"/>
              </w:rPr>
              <w:t xml:space="preserve">0 </w:t>
            </w:r>
          </w:p>
        </w:tc>
        <w:tc>
          <w:tcPr>
            <w:tcW w:w="8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 xml:space="preserve">4.700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 xml:space="preserve"> </w:t>
            </w:r>
          </w:p>
        </w:tc>
        <w:tc>
          <w:tcPr>
            <w:tcW w:w="80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20.00</w:t>
            </w:r>
          </w:p>
          <w:p w:rsidR="00E14A4D" w:rsidRDefault="00ED2B76">
            <w:pPr>
              <w:spacing w:after="0" w:line="259" w:lineRule="auto"/>
              <w:ind w:left="0" w:firstLine="0"/>
              <w:jc w:val="left"/>
            </w:pPr>
            <w:r>
              <w:rPr>
                <w:sz w:val="20"/>
              </w:rPr>
              <w:t xml:space="preserve">0 </w:t>
            </w:r>
          </w:p>
        </w:tc>
        <w:tc>
          <w:tcPr>
            <w:tcW w:w="80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 xml:space="preserve">5.000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10.00</w:t>
            </w:r>
          </w:p>
          <w:p w:rsidR="00E14A4D" w:rsidRDefault="00ED2B76">
            <w:pPr>
              <w:spacing w:after="0" w:line="259" w:lineRule="auto"/>
              <w:ind w:left="0" w:firstLine="0"/>
              <w:jc w:val="left"/>
            </w:pPr>
            <w:r>
              <w:rPr>
                <w:sz w:val="20"/>
              </w:rPr>
              <w:t xml:space="preserve">0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4.700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1155" w:type="dxa"/>
            <w:gridSpan w:val="2"/>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1124" w:type="dxa"/>
            <w:tcBorders>
              <w:top w:val="single" w:sz="4" w:space="0" w:color="000000"/>
              <w:left w:val="single" w:sz="4" w:space="0" w:color="000000"/>
              <w:bottom w:val="single" w:sz="4" w:space="0" w:color="000000"/>
              <w:right w:val="single" w:sz="12" w:space="0" w:color="000000"/>
            </w:tcBorders>
          </w:tcPr>
          <w:p w:rsidR="00E14A4D" w:rsidRDefault="00ED2B76">
            <w:pPr>
              <w:spacing w:after="0" w:line="259" w:lineRule="auto"/>
              <w:ind w:left="5" w:firstLine="0"/>
              <w:jc w:val="left"/>
            </w:pPr>
            <w:r>
              <w:rPr>
                <w:b/>
                <w:sz w:val="20"/>
              </w:rPr>
              <w:t xml:space="preserve"> </w:t>
            </w:r>
          </w:p>
        </w:tc>
      </w:tr>
      <w:tr w:rsidR="009802F1" w:rsidTr="000322A8">
        <w:tblPrEx>
          <w:tblCellMar>
            <w:top w:w="10" w:type="dxa"/>
          </w:tblCellMar>
        </w:tblPrEx>
        <w:trPr>
          <w:gridAfter w:val="1"/>
          <w:wAfter w:w="32" w:type="dxa"/>
          <w:trHeight w:val="1115"/>
        </w:trPr>
        <w:tc>
          <w:tcPr>
            <w:tcW w:w="2694" w:type="dxa"/>
            <w:tcBorders>
              <w:top w:val="single" w:sz="4" w:space="0" w:color="000000"/>
              <w:left w:val="single" w:sz="12" w:space="0" w:color="000000"/>
              <w:bottom w:val="single" w:sz="4" w:space="0" w:color="000000"/>
              <w:right w:val="single" w:sz="4" w:space="0" w:color="000000"/>
            </w:tcBorders>
          </w:tcPr>
          <w:p w:rsidR="00E14A4D" w:rsidRDefault="00ED2B76">
            <w:pPr>
              <w:spacing w:after="0" w:line="259" w:lineRule="auto"/>
              <w:ind w:left="1" w:firstLine="0"/>
              <w:jc w:val="left"/>
            </w:pPr>
            <w:r>
              <w:rPr>
                <w:rFonts w:ascii="Times New Roman" w:eastAsia="Times New Roman" w:hAnsi="Times New Roman" w:cs="Times New Roman"/>
                <w:b/>
              </w:rPr>
              <w:t xml:space="preserve">Program </w:t>
            </w:r>
          </w:p>
          <w:p w:rsidR="00E14A4D" w:rsidRDefault="00ED2B76">
            <w:pPr>
              <w:spacing w:after="0" w:line="259" w:lineRule="auto"/>
              <w:ind w:left="1" w:firstLine="0"/>
            </w:pPr>
            <w:r>
              <w:rPr>
                <w:rFonts w:ascii="Times New Roman" w:eastAsia="Times New Roman" w:hAnsi="Times New Roman" w:cs="Times New Roman"/>
                <w:b/>
              </w:rPr>
              <w:t xml:space="preserve">Pemberdayaan dan </w:t>
            </w:r>
          </w:p>
          <w:p w:rsidR="00E14A4D" w:rsidRDefault="00ED2B76">
            <w:pPr>
              <w:spacing w:after="0" w:line="259" w:lineRule="auto"/>
              <w:ind w:left="1" w:firstLine="0"/>
              <w:jc w:val="left"/>
            </w:pPr>
            <w:r>
              <w:rPr>
                <w:rFonts w:ascii="Times New Roman" w:eastAsia="Times New Roman" w:hAnsi="Times New Roman" w:cs="Times New Roman"/>
                <w:b/>
              </w:rPr>
              <w:t xml:space="preserve">Kesejahteraan </w:t>
            </w:r>
          </w:p>
          <w:p w:rsidR="00E14A4D" w:rsidRDefault="00ED2B76">
            <w:pPr>
              <w:spacing w:after="0" w:line="259" w:lineRule="auto"/>
              <w:ind w:left="1" w:firstLine="0"/>
              <w:jc w:val="left"/>
            </w:pPr>
            <w:r>
              <w:rPr>
                <w:rFonts w:ascii="Times New Roman" w:eastAsia="Times New Roman" w:hAnsi="Times New Roman" w:cs="Times New Roman"/>
                <w:b/>
              </w:rPr>
              <w:t>Keluarga</w:t>
            </w:r>
            <w:r>
              <w:rPr>
                <w:b/>
                <w:sz w:val="31"/>
                <w:vertAlign w:val="subscript"/>
              </w:rPr>
              <w:t xml:space="preserve"> </w:t>
            </w:r>
          </w:p>
        </w:tc>
        <w:tc>
          <w:tcPr>
            <w:tcW w:w="77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sz w:val="20"/>
              </w:rPr>
              <w:t xml:space="preserve">17. 000 </w:t>
            </w:r>
          </w:p>
        </w:tc>
        <w:tc>
          <w:tcPr>
            <w:tcW w:w="80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10. 000 </w:t>
            </w:r>
          </w:p>
        </w:tc>
        <w:tc>
          <w:tcPr>
            <w:tcW w:w="811"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10.00</w:t>
            </w:r>
          </w:p>
          <w:p w:rsidR="00E14A4D" w:rsidRDefault="00ED2B76">
            <w:pPr>
              <w:spacing w:after="0" w:line="259" w:lineRule="auto"/>
              <w:ind w:left="5" w:firstLine="0"/>
              <w:jc w:val="left"/>
            </w:pPr>
            <w:r>
              <w:rPr>
                <w:sz w:val="20"/>
              </w:rPr>
              <w:t xml:space="preserve">0 </w:t>
            </w:r>
          </w:p>
        </w:tc>
        <w:tc>
          <w:tcPr>
            <w:tcW w:w="82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20.00</w:t>
            </w:r>
          </w:p>
          <w:p w:rsidR="00E14A4D" w:rsidRDefault="00ED2B76">
            <w:pPr>
              <w:spacing w:after="0" w:line="259" w:lineRule="auto"/>
              <w:ind w:left="5" w:firstLine="0"/>
              <w:jc w:val="left"/>
            </w:pPr>
            <w:r>
              <w:rPr>
                <w:sz w:val="20"/>
              </w:rPr>
              <w:t xml:space="preserve">0 </w:t>
            </w:r>
          </w:p>
        </w:tc>
        <w:tc>
          <w:tcPr>
            <w:tcW w:w="8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10.00</w:t>
            </w:r>
          </w:p>
          <w:p w:rsidR="00E14A4D" w:rsidRDefault="00ED2B76">
            <w:pPr>
              <w:spacing w:after="0" w:line="259" w:lineRule="auto"/>
              <w:ind w:left="0" w:firstLine="0"/>
              <w:jc w:val="left"/>
            </w:pPr>
            <w:r>
              <w:rPr>
                <w:sz w:val="20"/>
              </w:rPr>
              <w:t xml:space="preserve">0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 xml:space="preserve"> </w:t>
            </w:r>
          </w:p>
        </w:tc>
        <w:tc>
          <w:tcPr>
            <w:tcW w:w="80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10.00</w:t>
            </w:r>
          </w:p>
          <w:p w:rsidR="00E14A4D" w:rsidRDefault="00ED2B76">
            <w:pPr>
              <w:spacing w:after="0" w:line="259" w:lineRule="auto"/>
              <w:ind w:left="0" w:firstLine="0"/>
              <w:jc w:val="left"/>
            </w:pPr>
            <w:r>
              <w:rPr>
                <w:sz w:val="20"/>
              </w:rPr>
              <w:t xml:space="preserve">0 </w:t>
            </w:r>
          </w:p>
        </w:tc>
        <w:tc>
          <w:tcPr>
            <w:tcW w:w="80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10.00</w:t>
            </w:r>
          </w:p>
          <w:p w:rsidR="00E14A4D" w:rsidRDefault="00ED2B76">
            <w:pPr>
              <w:spacing w:after="0" w:line="259" w:lineRule="auto"/>
              <w:ind w:left="0" w:firstLine="0"/>
              <w:jc w:val="left"/>
            </w:pPr>
            <w:r>
              <w:rPr>
                <w:sz w:val="20"/>
              </w:rPr>
              <w:t xml:space="preserve">0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20.00</w:t>
            </w:r>
          </w:p>
          <w:p w:rsidR="00E14A4D" w:rsidRDefault="00ED2B76">
            <w:pPr>
              <w:spacing w:after="0" w:line="259" w:lineRule="auto"/>
              <w:ind w:left="0" w:firstLine="0"/>
              <w:jc w:val="left"/>
            </w:pPr>
            <w:r>
              <w:rPr>
                <w:sz w:val="20"/>
              </w:rPr>
              <w:t xml:space="preserve">0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10.00</w:t>
            </w:r>
          </w:p>
          <w:p w:rsidR="00E14A4D" w:rsidRDefault="00ED2B76">
            <w:pPr>
              <w:spacing w:after="0" w:line="259" w:lineRule="auto"/>
              <w:ind w:left="5" w:firstLine="0"/>
              <w:jc w:val="left"/>
            </w:pPr>
            <w:r>
              <w:rPr>
                <w:sz w:val="20"/>
              </w:rPr>
              <w:t xml:space="preserve">0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1155" w:type="dxa"/>
            <w:gridSpan w:val="2"/>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1124" w:type="dxa"/>
            <w:tcBorders>
              <w:top w:val="single" w:sz="4" w:space="0" w:color="000000"/>
              <w:left w:val="single" w:sz="4" w:space="0" w:color="000000"/>
              <w:bottom w:val="single" w:sz="4" w:space="0" w:color="000000"/>
              <w:right w:val="single" w:sz="12" w:space="0" w:color="000000"/>
            </w:tcBorders>
          </w:tcPr>
          <w:p w:rsidR="00E14A4D" w:rsidRDefault="00ED2B76">
            <w:pPr>
              <w:spacing w:after="0" w:line="259" w:lineRule="auto"/>
              <w:ind w:left="5" w:firstLine="0"/>
              <w:jc w:val="left"/>
            </w:pPr>
            <w:r>
              <w:rPr>
                <w:b/>
                <w:sz w:val="20"/>
              </w:rPr>
              <w:t xml:space="preserve"> </w:t>
            </w:r>
          </w:p>
        </w:tc>
      </w:tr>
      <w:tr w:rsidR="009802F1" w:rsidTr="000322A8">
        <w:tblPrEx>
          <w:tblCellMar>
            <w:top w:w="10" w:type="dxa"/>
          </w:tblCellMar>
        </w:tblPrEx>
        <w:trPr>
          <w:gridAfter w:val="1"/>
          <w:wAfter w:w="32" w:type="dxa"/>
          <w:trHeight w:val="703"/>
        </w:trPr>
        <w:tc>
          <w:tcPr>
            <w:tcW w:w="2694" w:type="dxa"/>
            <w:tcBorders>
              <w:top w:val="single" w:sz="4" w:space="0" w:color="000000"/>
              <w:left w:val="single" w:sz="12" w:space="0" w:color="000000"/>
              <w:bottom w:val="single" w:sz="4" w:space="0" w:color="000000"/>
              <w:right w:val="single" w:sz="4" w:space="0" w:color="000000"/>
            </w:tcBorders>
          </w:tcPr>
          <w:p w:rsidR="00E14A4D" w:rsidRDefault="00ED2B76" w:rsidP="000322A8">
            <w:pPr>
              <w:spacing w:after="0" w:line="259" w:lineRule="auto"/>
              <w:ind w:left="1" w:firstLine="0"/>
              <w:jc w:val="left"/>
            </w:pPr>
            <w:r>
              <w:rPr>
                <w:rFonts w:ascii="Times New Roman" w:eastAsia="Times New Roman" w:hAnsi="Times New Roman" w:cs="Times New Roman"/>
                <w:b/>
              </w:rPr>
              <w:t>Program Pembinaan Tata Ruang Wilayah</w:t>
            </w:r>
            <w:r>
              <w:rPr>
                <w:b/>
                <w:sz w:val="31"/>
                <w:vertAlign w:val="subscript"/>
              </w:rPr>
              <w:t xml:space="preserve"> </w:t>
            </w:r>
          </w:p>
        </w:tc>
        <w:tc>
          <w:tcPr>
            <w:tcW w:w="77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right="10" w:firstLine="0"/>
              <w:jc w:val="left"/>
            </w:pPr>
            <w:r>
              <w:rPr>
                <w:sz w:val="20"/>
              </w:rPr>
              <w:t xml:space="preserve">5. 000 </w:t>
            </w:r>
          </w:p>
        </w:tc>
        <w:tc>
          <w:tcPr>
            <w:tcW w:w="80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10. 000 </w:t>
            </w:r>
          </w:p>
        </w:tc>
        <w:tc>
          <w:tcPr>
            <w:tcW w:w="811"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7.000 </w:t>
            </w:r>
          </w:p>
        </w:tc>
        <w:tc>
          <w:tcPr>
            <w:tcW w:w="82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8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80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10.00</w:t>
            </w:r>
          </w:p>
          <w:p w:rsidR="00E14A4D" w:rsidRDefault="00ED2B76">
            <w:pPr>
              <w:spacing w:after="0" w:line="259" w:lineRule="auto"/>
              <w:ind w:left="0" w:firstLine="0"/>
              <w:jc w:val="left"/>
            </w:pPr>
            <w:r>
              <w:rPr>
                <w:sz w:val="20"/>
              </w:rPr>
              <w:t xml:space="preserve">0 </w:t>
            </w:r>
          </w:p>
        </w:tc>
        <w:tc>
          <w:tcPr>
            <w:tcW w:w="80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 xml:space="preserve">0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 xml:space="preserve">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1155" w:type="dxa"/>
            <w:gridSpan w:val="2"/>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1124" w:type="dxa"/>
            <w:tcBorders>
              <w:top w:val="single" w:sz="4" w:space="0" w:color="000000"/>
              <w:left w:val="single" w:sz="4" w:space="0" w:color="000000"/>
              <w:bottom w:val="single" w:sz="4" w:space="0" w:color="000000"/>
              <w:right w:val="single" w:sz="12" w:space="0" w:color="000000"/>
            </w:tcBorders>
          </w:tcPr>
          <w:p w:rsidR="00E14A4D" w:rsidRDefault="00ED2B76">
            <w:pPr>
              <w:spacing w:after="0" w:line="259" w:lineRule="auto"/>
              <w:ind w:left="5" w:firstLine="0"/>
              <w:jc w:val="left"/>
            </w:pPr>
            <w:r>
              <w:rPr>
                <w:b/>
                <w:sz w:val="20"/>
              </w:rPr>
              <w:t xml:space="preserve"> </w:t>
            </w:r>
          </w:p>
        </w:tc>
      </w:tr>
      <w:tr w:rsidR="009802F1" w:rsidTr="000322A8">
        <w:tblPrEx>
          <w:tblCellMar>
            <w:top w:w="10" w:type="dxa"/>
          </w:tblCellMar>
        </w:tblPrEx>
        <w:trPr>
          <w:gridAfter w:val="1"/>
          <w:wAfter w:w="32" w:type="dxa"/>
          <w:trHeight w:val="475"/>
        </w:trPr>
        <w:tc>
          <w:tcPr>
            <w:tcW w:w="2694" w:type="dxa"/>
            <w:tcBorders>
              <w:top w:val="single" w:sz="4" w:space="0" w:color="000000"/>
              <w:left w:val="single" w:sz="12" w:space="0" w:color="000000"/>
              <w:bottom w:val="single" w:sz="4" w:space="0" w:color="000000"/>
              <w:right w:val="single" w:sz="4" w:space="0" w:color="000000"/>
            </w:tcBorders>
          </w:tcPr>
          <w:p w:rsidR="00E14A4D" w:rsidRDefault="00ED2B76">
            <w:pPr>
              <w:spacing w:after="0" w:line="259" w:lineRule="auto"/>
              <w:ind w:left="1" w:firstLine="0"/>
              <w:jc w:val="left"/>
            </w:pPr>
            <w:r>
              <w:rPr>
                <w:b/>
                <w:sz w:val="20"/>
              </w:rPr>
              <w:t xml:space="preserve">Program </w:t>
            </w:r>
          </w:p>
          <w:p w:rsidR="00E14A4D" w:rsidRDefault="00ED2B76">
            <w:pPr>
              <w:spacing w:after="0" w:line="259" w:lineRule="auto"/>
              <w:ind w:left="1" w:firstLine="0"/>
              <w:jc w:val="left"/>
            </w:pPr>
            <w:r>
              <w:rPr>
                <w:b/>
                <w:sz w:val="20"/>
              </w:rPr>
              <w:t xml:space="preserve">Peningkatan </w:t>
            </w:r>
          </w:p>
        </w:tc>
        <w:tc>
          <w:tcPr>
            <w:tcW w:w="77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sz w:val="20"/>
              </w:rPr>
              <w:t xml:space="preserve">30. 000 </w:t>
            </w:r>
          </w:p>
        </w:tc>
        <w:tc>
          <w:tcPr>
            <w:tcW w:w="80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right="35" w:firstLine="0"/>
              <w:jc w:val="left"/>
            </w:pPr>
            <w:r>
              <w:rPr>
                <w:sz w:val="20"/>
              </w:rPr>
              <w:t xml:space="preserve">5. 000 </w:t>
            </w:r>
          </w:p>
        </w:tc>
        <w:tc>
          <w:tcPr>
            <w:tcW w:w="811"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82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8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80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 xml:space="preserve">5.000 </w:t>
            </w:r>
          </w:p>
        </w:tc>
        <w:tc>
          <w:tcPr>
            <w:tcW w:w="80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1155" w:type="dxa"/>
            <w:gridSpan w:val="2"/>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1124" w:type="dxa"/>
            <w:tcBorders>
              <w:top w:val="single" w:sz="4" w:space="0" w:color="000000"/>
              <w:left w:val="single" w:sz="4" w:space="0" w:color="000000"/>
              <w:bottom w:val="single" w:sz="4" w:space="0" w:color="000000"/>
              <w:right w:val="single" w:sz="12" w:space="0" w:color="000000"/>
            </w:tcBorders>
          </w:tcPr>
          <w:p w:rsidR="00E14A4D" w:rsidRDefault="00ED2B76">
            <w:pPr>
              <w:spacing w:after="0" w:line="259" w:lineRule="auto"/>
              <w:ind w:left="5" w:firstLine="0"/>
              <w:jc w:val="left"/>
            </w:pPr>
            <w:r>
              <w:rPr>
                <w:b/>
                <w:sz w:val="20"/>
              </w:rPr>
              <w:t xml:space="preserve"> </w:t>
            </w:r>
          </w:p>
        </w:tc>
      </w:tr>
      <w:tr w:rsidR="009802F1" w:rsidTr="000322A8">
        <w:tblPrEx>
          <w:tblCellMar>
            <w:top w:w="10" w:type="dxa"/>
          </w:tblCellMar>
        </w:tblPrEx>
        <w:trPr>
          <w:trHeight w:val="487"/>
        </w:trPr>
        <w:tc>
          <w:tcPr>
            <w:tcW w:w="2694" w:type="dxa"/>
            <w:vMerge w:val="restart"/>
            <w:tcBorders>
              <w:top w:val="single" w:sz="12" w:space="0" w:color="000000"/>
              <w:left w:val="single" w:sz="12" w:space="0" w:color="000000"/>
              <w:bottom w:val="single" w:sz="4" w:space="0" w:color="000000"/>
              <w:right w:val="single" w:sz="4" w:space="0" w:color="000000"/>
            </w:tcBorders>
            <w:shd w:val="clear" w:color="auto" w:fill="8DB3E2"/>
            <w:vAlign w:val="center"/>
          </w:tcPr>
          <w:p w:rsidR="00E14A4D" w:rsidRDefault="00ED2B76">
            <w:pPr>
              <w:spacing w:after="0" w:line="259" w:lineRule="auto"/>
              <w:ind w:left="0" w:right="35" w:firstLine="0"/>
              <w:jc w:val="center"/>
            </w:pPr>
            <w:r>
              <w:rPr>
                <w:b/>
                <w:sz w:val="20"/>
              </w:rPr>
              <w:lastRenderedPageBreak/>
              <w:t xml:space="preserve">Uraian </w:t>
            </w:r>
          </w:p>
        </w:tc>
        <w:tc>
          <w:tcPr>
            <w:tcW w:w="4021" w:type="dxa"/>
            <w:gridSpan w:val="5"/>
            <w:tcBorders>
              <w:top w:val="single" w:sz="12" w:space="0" w:color="000000"/>
              <w:left w:val="single" w:sz="4" w:space="0" w:color="000000"/>
              <w:bottom w:val="single" w:sz="4" w:space="0" w:color="000000"/>
              <w:right w:val="single" w:sz="4" w:space="0" w:color="000000"/>
            </w:tcBorders>
            <w:shd w:val="clear" w:color="auto" w:fill="D99594"/>
          </w:tcPr>
          <w:p w:rsidR="00E14A4D" w:rsidRDefault="00ED2B76">
            <w:pPr>
              <w:spacing w:after="0" w:line="259" w:lineRule="auto"/>
              <w:ind w:left="0" w:firstLine="0"/>
              <w:jc w:val="center"/>
            </w:pPr>
            <w:r>
              <w:rPr>
                <w:b/>
                <w:sz w:val="20"/>
              </w:rPr>
              <w:t xml:space="preserve">Anggaran Pada Tahun Ke- (dalam ribuan) </w:t>
            </w:r>
          </w:p>
        </w:tc>
        <w:tc>
          <w:tcPr>
            <w:tcW w:w="3983" w:type="dxa"/>
            <w:gridSpan w:val="5"/>
            <w:tcBorders>
              <w:top w:val="single" w:sz="12" w:space="0" w:color="000000"/>
              <w:left w:val="single" w:sz="4" w:space="0" w:color="000000"/>
              <w:bottom w:val="single" w:sz="4" w:space="0" w:color="000000"/>
              <w:right w:val="single" w:sz="4" w:space="0" w:color="000000"/>
            </w:tcBorders>
            <w:shd w:val="clear" w:color="auto" w:fill="FFC000"/>
          </w:tcPr>
          <w:p w:rsidR="00E14A4D" w:rsidRDefault="00ED2B76">
            <w:pPr>
              <w:spacing w:after="0" w:line="259" w:lineRule="auto"/>
              <w:ind w:left="0" w:right="36" w:firstLine="0"/>
              <w:jc w:val="center"/>
            </w:pPr>
            <w:r>
              <w:rPr>
                <w:b/>
                <w:sz w:val="20"/>
              </w:rPr>
              <w:t xml:space="preserve">Realisasi Anggaran Pada Tahun Ke- </w:t>
            </w:r>
          </w:p>
          <w:p w:rsidR="00E14A4D" w:rsidRDefault="00ED2B76">
            <w:pPr>
              <w:spacing w:after="0" w:line="259" w:lineRule="auto"/>
              <w:ind w:left="0" w:right="36" w:firstLine="0"/>
              <w:jc w:val="center"/>
            </w:pPr>
            <w:r>
              <w:rPr>
                <w:b/>
                <w:sz w:val="20"/>
              </w:rPr>
              <w:t xml:space="preserve">(dalam ribuan) </w:t>
            </w:r>
          </w:p>
        </w:tc>
        <w:tc>
          <w:tcPr>
            <w:tcW w:w="3900" w:type="dxa"/>
            <w:gridSpan w:val="6"/>
            <w:tcBorders>
              <w:top w:val="single" w:sz="12" w:space="0" w:color="000000"/>
              <w:left w:val="single" w:sz="4" w:space="0" w:color="000000"/>
              <w:bottom w:val="single" w:sz="4" w:space="0" w:color="000000"/>
              <w:right w:val="single" w:sz="4" w:space="0" w:color="000000"/>
            </w:tcBorders>
            <w:shd w:val="clear" w:color="auto" w:fill="95B3D7"/>
          </w:tcPr>
          <w:p w:rsidR="00E14A4D" w:rsidRDefault="00ED2B76">
            <w:pPr>
              <w:spacing w:after="0" w:line="259" w:lineRule="auto"/>
              <w:ind w:left="0" w:right="30" w:firstLine="0"/>
              <w:jc w:val="center"/>
            </w:pPr>
            <w:r>
              <w:rPr>
                <w:b/>
                <w:sz w:val="20"/>
              </w:rPr>
              <w:t xml:space="preserve">Rasio antara Realisasi dan Anggaran </w:t>
            </w:r>
          </w:p>
          <w:p w:rsidR="00E14A4D" w:rsidRDefault="00ED2B76">
            <w:pPr>
              <w:spacing w:after="0" w:line="259" w:lineRule="auto"/>
              <w:ind w:left="0" w:right="31" w:firstLine="0"/>
              <w:jc w:val="center"/>
            </w:pPr>
            <w:r>
              <w:rPr>
                <w:b/>
                <w:sz w:val="20"/>
              </w:rPr>
              <w:t xml:space="preserve">Tahun Ke- </w:t>
            </w:r>
          </w:p>
        </w:tc>
        <w:tc>
          <w:tcPr>
            <w:tcW w:w="2269" w:type="dxa"/>
            <w:gridSpan w:val="3"/>
            <w:tcBorders>
              <w:top w:val="single" w:sz="12" w:space="0" w:color="000000"/>
              <w:left w:val="single" w:sz="4" w:space="0" w:color="000000"/>
              <w:bottom w:val="single" w:sz="4" w:space="0" w:color="000000"/>
              <w:right w:val="single" w:sz="12" w:space="0" w:color="000000"/>
            </w:tcBorders>
            <w:shd w:val="clear" w:color="auto" w:fill="E5B8B7"/>
            <w:vAlign w:val="center"/>
          </w:tcPr>
          <w:p w:rsidR="00E14A4D" w:rsidRDefault="00ED2B76">
            <w:pPr>
              <w:spacing w:after="0" w:line="259" w:lineRule="auto"/>
              <w:ind w:left="65" w:firstLine="0"/>
              <w:jc w:val="left"/>
            </w:pPr>
            <w:r>
              <w:rPr>
                <w:b/>
                <w:sz w:val="20"/>
              </w:rPr>
              <w:t xml:space="preserve">Rata-Rata Pertumbuhan </w:t>
            </w:r>
          </w:p>
        </w:tc>
      </w:tr>
      <w:tr w:rsidR="009802F1" w:rsidTr="000322A8">
        <w:tblPrEx>
          <w:tblCellMar>
            <w:top w:w="10" w:type="dxa"/>
          </w:tblCellMar>
        </w:tblPrEx>
        <w:trPr>
          <w:gridAfter w:val="1"/>
          <w:wAfter w:w="32" w:type="dxa"/>
          <w:trHeight w:val="245"/>
        </w:trPr>
        <w:tc>
          <w:tcPr>
            <w:tcW w:w="2694" w:type="dxa"/>
            <w:vMerge/>
            <w:tcBorders>
              <w:top w:val="nil"/>
              <w:left w:val="single" w:sz="12"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779" w:type="dxa"/>
            <w:tcBorders>
              <w:top w:val="single" w:sz="4" w:space="0" w:color="000000"/>
              <w:left w:val="single" w:sz="4" w:space="0" w:color="000000"/>
              <w:bottom w:val="single" w:sz="4" w:space="0" w:color="000000"/>
              <w:right w:val="single" w:sz="4" w:space="0" w:color="000000"/>
            </w:tcBorders>
            <w:shd w:val="clear" w:color="auto" w:fill="FFFF00"/>
          </w:tcPr>
          <w:p w:rsidR="00E14A4D" w:rsidRDefault="00ED2B76">
            <w:pPr>
              <w:spacing w:after="0" w:line="259" w:lineRule="auto"/>
              <w:ind w:left="46" w:firstLine="0"/>
              <w:jc w:val="left"/>
            </w:pPr>
            <w:r>
              <w:rPr>
                <w:b/>
                <w:sz w:val="20"/>
              </w:rPr>
              <w:t xml:space="preserve">2016 </w:t>
            </w:r>
          </w:p>
        </w:tc>
        <w:tc>
          <w:tcPr>
            <w:tcW w:w="803" w:type="dxa"/>
            <w:tcBorders>
              <w:top w:val="single" w:sz="4" w:space="0" w:color="000000"/>
              <w:left w:val="single" w:sz="4" w:space="0" w:color="000000"/>
              <w:bottom w:val="single" w:sz="4" w:space="0" w:color="000000"/>
              <w:right w:val="single" w:sz="4" w:space="0" w:color="000000"/>
            </w:tcBorders>
            <w:shd w:val="clear" w:color="auto" w:fill="FFFF00"/>
          </w:tcPr>
          <w:p w:rsidR="00E14A4D" w:rsidRDefault="00ED2B76">
            <w:pPr>
              <w:spacing w:after="0" w:line="259" w:lineRule="auto"/>
              <w:ind w:left="55" w:firstLine="0"/>
              <w:jc w:val="left"/>
            </w:pPr>
            <w:r>
              <w:rPr>
                <w:b/>
                <w:sz w:val="20"/>
              </w:rPr>
              <w:t xml:space="preserve">2017 </w:t>
            </w:r>
          </w:p>
        </w:tc>
        <w:tc>
          <w:tcPr>
            <w:tcW w:w="811" w:type="dxa"/>
            <w:tcBorders>
              <w:top w:val="single" w:sz="4" w:space="0" w:color="000000"/>
              <w:left w:val="single" w:sz="4" w:space="0" w:color="000000"/>
              <w:bottom w:val="single" w:sz="4" w:space="0" w:color="000000"/>
              <w:right w:val="single" w:sz="4" w:space="0" w:color="000000"/>
            </w:tcBorders>
            <w:shd w:val="clear" w:color="auto" w:fill="FFFF00"/>
          </w:tcPr>
          <w:p w:rsidR="00E14A4D" w:rsidRDefault="00ED2B76">
            <w:pPr>
              <w:spacing w:after="0" w:line="259" w:lineRule="auto"/>
              <w:ind w:left="55" w:firstLine="0"/>
              <w:jc w:val="left"/>
            </w:pPr>
            <w:r>
              <w:rPr>
                <w:b/>
                <w:sz w:val="20"/>
              </w:rPr>
              <w:t xml:space="preserve">2018 </w:t>
            </w:r>
          </w:p>
        </w:tc>
        <w:tc>
          <w:tcPr>
            <w:tcW w:w="824" w:type="dxa"/>
            <w:tcBorders>
              <w:top w:val="single" w:sz="4" w:space="0" w:color="000000"/>
              <w:left w:val="single" w:sz="4" w:space="0" w:color="000000"/>
              <w:bottom w:val="single" w:sz="4" w:space="0" w:color="000000"/>
              <w:right w:val="single" w:sz="4" w:space="0" w:color="000000"/>
            </w:tcBorders>
            <w:shd w:val="clear" w:color="auto" w:fill="FFFF00"/>
          </w:tcPr>
          <w:p w:rsidR="00E14A4D" w:rsidRDefault="00ED2B76">
            <w:pPr>
              <w:spacing w:after="0" w:line="259" w:lineRule="auto"/>
              <w:ind w:left="65" w:firstLine="0"/>
              <w:jc w:val="left"/>
            </w:pPr>
            <w:r>
              <w:rPr>
                <w:b/>
                <w:sz w:val="20"/>
              </w:rPr>
              <w:t xml:space="preserve">2019 </w:t>
            </w:r>
          </w:p>
        </w:tc>
        <w:tc>
          <w:tcPr>
            <w:tcW w:w="804" w:type="dxa"/>
            <w:tcBorders>
              <w:top w:val="single" w:sz="4" w:space="0" w:color="000000"/>
              <w:left w:val="single" w:sz="4" w:space="0" w:color="000000"/>
              <w:bottom w:val="single" w:sz="4" w:space="0" w:color="000000"/>
              <w:right w:val="single" w:sz="4" w:space="0" w:color="000000"/>
            </w:tcBorders>
            <w:shd w:val="clear" w:color="auto" w:fill="FFFF00"/>
          </w:tcPr>
          <w:p w:rsidR="00E14A4D" w:rsidRDefault="00ED2B76">
            <w:pPr>
              <w:spacing w:after="0" w:line="259" w:lineRule="auto"/>
              <w:ind w:left="50" w:firstLine="0"/>
              <w:jc w:val="left"/>
            </w:pPr>
            <w:r>
              <w:rPr>
                <w:b/>
                <w:sz w:val="20"/>
              </w:rPr>
              <w:t xml:space="preserve">2020 </w:t>
            </w:r>
          </w:p>
        </w:tc>
        <w:tc>
          <w:tcPr>
            <w:tcW w:w="789" w:type="dxa"/>
            <w:tcBorders>
              <w:top w:val="single" w:sz="4" w:space="0" w:color="000000"/>
              <w:left w:val="single" w:sz="4" w:space="0" w:color="000000"/>
              <w:bottom w:val="single" w:sz="4" w:space="0" w:color="000000"/>
              <w:right w:val="single" w:sz="4" w:space="0" w:color="000000"/>
            </w:tcBorders>
            <w:shd w:val="clear" w:color="auto" w:fill="92D050"/>
          </w:tcPr>
          <w:p w:rsidR="00E14A4D" w:rsidRDefault="00ED2B76">
            <w:pPr>
              <w:spacing w:after="0" w:line="259" w:lineRule="auto"/>
              <w:ind w:left="45" w:firstLine="0"/>
              <w:jc w:val="left"/>
            </w:pPr>
            <w:r>
              <w:rPr>
                <w:b/>
                <w:sz w:val="20"/>
              </w:rPr>
              <w:t xml:space="preserve">2016 </w:t>
            </w:r>
          </w:p>
        </w:tc>
        <w:tc>
          <w:tcPr>
            <w:tcW w:w="805" w:type="dxa"/>
            <w:tcBorders>
              <w:top w:val="single" w:sz="4" w:space="0" w:color="000000"/>
              <w:left w:val="single" w:sz="4" w:space="0" w:color="000000"/>
              <w:bottom w:val="single" w:sz="4" w:space="0" w:color="000000"/>
              <w:right w:val="single" w:sz="4" w:space="0" w:color="000000"/>
            </w:tcBorders>
            <w:shd w:val="clear" w:color="auto" w:fill="92D050"/>
          </w:tcPr>
          <w:p w:rsidR="00E14A4D" w:rsidRDefault="00ED2B76">
            <w:pPr>
              <w:spacing w:after="0" w:line="259" w:lineRule="auto"/>
              <w:ind w:left="50" w:firstLine="0"/>
              <w:jc w:val="left"/>
            </w:pPr>
            <w:r>
              <w:rPr>
                <w:b/>
                <w:sz w:val="20"/>
              </w:rPr>
              <w:t xml:space="preserve">2017 </w:t>
            </w:r>
          </w:p>
        </w:tc>
        <w:tc>
          <w:tcPr>
            <w:tcW w:w="807" w:type="dxa"/>
            <w:tcBorders>
              <w:top w:val="single" w:sz="4" w:space="0" w:color="000000"/>
              <w:left w:val="single" w:sz="4" w:space="0" w:color="000000"/>
              <w:bottom w:val="single" w:sz="4" w:space="0" w:color="000000"/>
              <w:right w:val="single" w:sz="4" w:space="0" w:color="000000"/>
            </w:tcBorders>
            <w:shd w:val="clear" w:color="auto" w:fill="92D050"/>
          </w:tcPr>
          <w:p w:rsidR="00E14A4D" w:rsidRDefault="00ED2B76">
            <w:pPr>
              <w:spacing w:after="0" w:line="259" w:lineRule="auto"/>
              <w:ind w:left="50" w:firstLine="0"/>
              <w:jc w:val="left"/>
            </w:pPr>
            <w:r>
              <w:rPr>
                <w:b/>
                <w:sz w:val="20"/>
              </w:rPr>
              <w:t xml:space="preserve">2018 </w:t>
            </w:r>
          </w:p>
        </w:tc>
        <w:tc>
          <w:tcPr>
            <w:tcW w:w="789" w:type="dxa"/>
            <w:tcBorders>
              <w:top w:val="single" w:sz="4" w:space="0" w:color="000000"/>
              <w:left w:val="single" w:sz="4" w:space="0" w:color="000000"/>
              <w:bottom w:val="single" w:sz="4" w:space="0" w:color="000000"/>
              <w:right w:val="single" w:sz="4" w:space="0" w:color="000000"/>
            </w:tcBorders>
            <w:shd w:val="clear" w:color="auto" w:fill="92D050"/>
          </w:tcPr>
          <w:p w:rsidR="00E14A4D" w:rsidRDefault="00ED2B76">
            <w:pPr>
              <w:spacing w:after="0" w:line="259" w:lineRule="auto"/>
              <w:ind w:left="50" w:firstLine="0"/>
              <w:jc w:val="left"/>
            </w:pPr>
            <w:r>
              <w:rPr>
                <w:b/>
                <w:sz w:val="20"/>
              </w:rPr>
              <w:t xml:space="preserve">2019 </w:t>
            </w:r>
          </w:p>
        </w:tc>
        <w:tc>
          <w:tcPr>
            <w:tcW w:w="793" w:type="dxa"/>
            <w:tcBorders>
              <w:top w:val="single" w:sz="4" w:space="0" w:color="000000"/>
              <w:left w:val="single" w:sz="4" w:space="0" w:color="000000"/>
              <w:bottom w:val="single" w:sz="4" w:space="0" w:color="000000"/>
              <w:right w:val="single" w:sz="4" w:space="0" w:color="000000"/>
            </w:tcBorders>
            <w:shd w:val="clear" w:color="auto" w:fill="92D050"/>
          </w:tcPr>
          <w:p w:rsidR="00E14A4D" w:rsidRDefault="00ED2B76">
            <w:pPr>
              <w:spacing w:after="0" w:line="259" w:lineRule="auto"/>
              <w:ind w:left="55" w:firstLine="0"/>
              <w:jc w:val="left"/>
            </w:pPr>
            <w:r>
              <w:rPr>
                <w:b/>
                <w:sz w:val="20"/>
              </w:rPr>
              <w:t xml:space="preserve">2020 </w:t>
            </w:r>
          </w:p>
        </w:tc>
        <w:tc>
          <w:tcPr>
            <w:tcW w:w="793" w:type="dxa"/>
            <w:tcBorders>
              <w:top w:val="single" w:sz="4" w:space="0" w:color="000000"/>
              <w:left w:val="single" w:sz="4" w:space="0" w:color="000000"/>
              <w:bottom w:val="single" w:sz="4" w:space="0" w:color="000000"/>
              <w:right w:val="single" w:sz="4" w:space="0" w:color="000000"/>
            </w:tcBorders>
            <w:shd w:val="clear" w:color="auto" w:fill="FF0000"/>
          </w:tcPr>
          <w:p w:rsidR="00E14A4D" w:rsidRDefault="00ED2B76">
            <w:pPr>
              <w:spacing w:after="0" w:line="259" w:lineRule="auto"/>
              <w:ind w:left="55" w:firstLine="0"/>
              <w:jc w:val="left"/>
            </w:pPr>
            <w:r>
              <w:rPr>
                <w:b/>
                <w:sz w:val="20"/>
              </w:rPr>
              <w:t xml:space="preserve">2016 </w:t>
            </w:r>
          </w:p>
        </w:tc>
        <w:tc>
          <w:tcPr>
            <w:tcW w:w="767" w:type="dxa"/>
            <w:tcBorders>
              <w:top w:val="single" w:sz="4" w:space="0" w:color="000000"/>
              <w:left w:val="single" w:sz="4" w:space="0" w:color="000000"/>
              <w:bottom w:val="single" w:sz="4" w:space="0" w:color="000000"/>
              <w:right w:val="single" w:sz="4" w:space="0" w:color="000000"/>
            </w:tcBorders>
            <w:shd w:val="clear" w:color="auto" w:fill="FF0000"/>
          </w:tcPr>
          <w:p w:rsidR="00E14A4D" w:rsidRDefault="00ED2B76">
            <w:pPr>
              <w:spacing w:after="0" w:line="259" w:lineRule="auto"/>
              <w:ind w:left="56" w:firstLine="0"/>
              <w:jc w:val="left"/>
            </w:pPr>
            <w:r>
              <w:rPr>
                <w:b/>
                <w:sz w:val="20"/>
              </w:rPr>
              <w:t xml:space="preserve">2017 </w:t>
            </w:r>
          </w:p>
        </w:tc>
        <w:tc>
          <w:tcPr>
            <w:tcW w:w="766" w:type="dxa"/>
            <w:tcBorders>
              <w:top w:val="single" w:sz="4" w:space="0" w:color="000000"/>
              <w:left w:val="single" w:sz="4" w:space="0" w:color="000000"/>
              <w:bottom w:val="single" w:sz="4" w:space="0" w:color="000000"/>
              <w:right w:val="single" w:sz="4" w:space="0" w:color="000000"/>
            </w:tcBorders>
            <w:shd w:val="clear" w:color="auto" w:fill="FF0000"/>
          </w:tcPr>
          <w:p w:rsidR="00E14A4D" w:rsidRDefault="00ED2B76">
            <w:pPr>
              <w:spacing w:after="0" w:line="259" w:lineRule="auto"/>
              <w:ind w:left="55" w:firstLine="0"/>
              <w:jc w:val="left"/>
            </w:pPr>
            <w:r>
              <w:rPr>
                <w:b/>
                <w:sz w:val="20"/>
              </w:rPr>
              <w:t xml:space="preserve">2018 </w:t>
            </w:r>
          </w:p>
        </w:tc>
        <w:tc>
          <w:tcPr>
            <w:tcW w:w="766" w:type="dxa"/>
            <w:tcBorders>
              <w:top w:val="single" w:sz="4" w:space="0" w:color="000000"/>
              <w:left w:val="single" w:sz="4" w:space="0" w:color="000000"/>
              <w:bottom w:val="single" w:sz="4" w:space="0" w:color="000000"/>
              <w:right w:val="single" w:sz="4" w:space="0" w:color="000000"/>
            </w:tcBorders>
            <w:shd w:val="clear" w:color="auto" w:fill="FF0000"/>
          </w:tcPr>
          <w:p w:rsidR="00E14A4D" w:rsidRDefault="00ED2B76">
            <w:pPr>
              <w:spacing w:after="0" w:line="259" w:lineRule="auto"/>
              <w:ind w:left="55" w:firstLine="0"/>
              <w:jc w:val="left"/>
            </w:pPr>
            <w:r>
              <w:rPr>
                <w:b/>
                <w:sz w:val="20"/>
              </w:rPr>
              <w:t xml:space="preserve">2019 </w:t>
            </w:r>
          </w:p>
        </w:tc>
        <w:tc>
          <w:tcPr>
            <w:tcW w:w="766" w:type="dxa"/>
            <w:tcBorders>
              <w:top w:val="single" w:sz="4" w:space="0" w:color="000000"/>
              <w:left w:val="single" w:sz="4" w:space="0" w:color="000000"/>
              <w:bottom w:val="single" w:sz="4" w:space="0" w:color="000000"/>
              <w:right w:val="single" w:sz="4" w:space="0" w:color="000000"/>
            </w:tcBorders>
            <w:shd w:val="clear" w:color="auto" w:fill="FF0000"/>
          </w:tcPr>
          <w:p w:rsidR="00E14A4D" w:rsidRDefault="00ED2B76">
            <w:pPr>
              <w:spacing w:after="0" w:line="259" w:lineRule="auto"/>
              <w:ind w:left="55" w:firstLine="0"/>
              <w:jc w:val="left"/>
            </w:pPr>
            <w:r>
              <w:rPr>
                <w:b/>
                <w:sz w:val="20"/>
              </w:rPr>
              <w:t xml:space="preserve">2020 </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00B0F0"/>
          </w:tcPr>
          <w:p w:rsidR="00E14A4D" w:rsidRDefault="00ED2B76">
            <w:pPr>
              <w:spacing w:after="0" w:line="259" w:lineRule="auto"/>
              <w:ind w:left="0" w:firstLine="0"/>
              <w:jc w:val="left"/>
            </w:pPr>
            <w:r>
              <w:rPr>
                <w:b/>
                <w:sz w:val="20"/>
              </w:rPr>
              <w:t xml:space="preserve">Anggaran </w:t>
            </w:r>
          </w:p>
        </w:tc>
        <w:tc>
          <w:tcPr>
            <w:tcW w:w="1124" w:type="dxa"/>
            <w:tcBorders>
              <w:top w:val="single" w:sz="4" w:space="0" w:color="000000"/>
              <w:left w:val="single" w:sz="4" w:space="0" w:color="000000"/>
              <w:bottom w:val="single" w:sz="4" w:space="0" w:color="000000"/>
              <w:right w:val="single" w:sz="12" w:space="0" w:color="000000"/>
            </w:tcBorders>
            <w:shd w:val="clear" w:color="auto" w:fill="92D050"/>
          </w:tcPr>
          <w:p w:rsidR="00E14A4D" w:rsidRDefault="00ED2B76">
            <w:pPr>
              <w:spacing w:after="0" w:line="259" w:lineRule="auto"/>
              <w:ind w:left="5" w:firstLine="0"/>
              <w:jc w:val="left"/>
            </w:pPr>
            <w:r>
              <w:rPr>
                <w:b/>
                <w:sz w:val="20"/>
              </w:rPr>
              <w:t xml:space="preserve">Realisasi </w:t>
            </w:r>
          </w:p>
        </w:tc>
      </w:tr>
      <w:tr w:rsidR="009802F1" w:rsidTr="000322A8">
        <w:tblPrEx>
          <w:tblCellMar>
            <w:top w:w="10" w:type="dxa"/>
          </w:tblCellMar>
        </w:tblPrEx>
        <w:trPr>
          <w:gridAfter w:val="1"/>
          <w:wAfter w:w="32" w:type="dxa"/>
          <w:trHeight w:val="481"/>
        </w:trPr>
        <w:tc>
          <w:tcPr>
            <w:tcW w:w="2694" w:type="dxa"/>
            <w:tcBorders>
              <w:top w:val="single" w:sz="4" w:space="0" w:color="000000"/>
              <w:left w:val="single" w:sz="12" w:space="0" w:color="000000"/>
              <w:bottom w:val="single" w:sz="12" w:space="0" w:color="000000"/>
              <w:right w:val="single" w:sz="4" w:space="0" w:color="000000"/>
            </w:tcBorders>
            <w:shd w:val="clear" w:color="auto" w:fill="BFBFBF"/>
            <w:vAlign w:val="center"/>
          </w:tcPr>
          <w:p w:rsidR="00E14A4D" w:rsidRDefault="00ED2B76">
            <w:pPr>
              <w:spacing w:after="0" w:line="259" w:lineRule="auto"/>
              <w:ind w:left="0" w:right="34" w:firstLine="0"/>
              <w:jc w:val="center"/>
            </w:pPr>
            <w:r>
              <w:rPr>
                <w:b/>
                <w:i/>
                <w:sz w:val="20"/>
              </w:rPr>
              <w:t xml:space="preserve">(1) </w:t>
            </w:r>
          </w:p>
        </w:tc>
        <w:tc>
          <w:tcPr>
            <w:tcW w:w="779"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311" w:right="145" w:hanging="120"/>
              <w:jc w:val="left"/>
            </w:pPr>
            <w:r>
              <w:rPr>
                <w:b/>
                <w:i/>
                <w:sz w:val="20"/>
              </w:rPr>
              <w:t xml:space="preserve">(2)  </w:t>
            </w:r>
          </w:p>
        </w:tc>
        <w:tc>
          <w:tcPr>
            <w:tcW w:w="803"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320" w:right="160" w:hanging="120"/>
              <w:jc w:val="left"/>
            </w:pPr>
            <w:r>
              <w:rPr>
                <w:b/>
                <w:i/>
                <w:sz w:val="20"/>
              </w:rPr>
              <w:t xml:space="preserve">(3)  </w:t>
            </w:r>
          </w:p>
        </w:tc>
        <w:tc>
          <w:tcPr>
            <w:tcW w:w="811"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321" w:right="160" w:hanging="120"/>
              <w:jc w:val="left"/>
            </w:pPr>
            <w:r>
              <w:rPr>
                <w:b/>
                <w:i/>
                <w:sz w:val="20"/>
              </w:rPr>
              <w:t xml:space="preserve">(4)  </w:t>
            </w:r>
          </w:p>
        </w:tc>
        <w:tc>
          <w:tcPr>
            <w:tcW w:w="824"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330" w:right="170" w:hanging="120"/>
              <w:jc w:val="left"/>
            </w:pPr>
            <w:r>
              <w:rPr>
                <w:b/>
                <w:i/>
                <w:sz w:val="20"/>
              </w:rPr>
              <w:t xml:space="preserve">(5)  </w:t>
            </w:r>
          </w:p>
        </w:tc>
        <w:tc>
          <w:tcPr>
            <w:tcW w:w="804"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315" w:right="165" w:hanging="120"/>
              <w:jc w:val="left"/>
            </w:pPr>
            <w:r>
              <w:rPr>
                <w:b/>
                <w:i/>
                <w:sz w:val="20"/>
              </w:rPr>
              <w:t xml:space="preserve">(6)  </w:t>
            </w:r>
          </w:p>
        </w:tc>
        <w:tc>
          <w:tcPr>
            <w:tcW w:w="789"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310" w:right="155" w:hanging="120"/>
              <w:jc w:val="left"/>
            </w:pPr>
            <w:r>
              <w:rPr>
                <w:b/>
                <w:i/>
                <w:sz w:val="20"/>
              </w:rPr>
              <w:t xml:space="preserve">(7)  </w:t>
            </w:r>
          </w:p>
        </w:tc>
        <w:tc>
          <w:tcPr>
            <w:tcW w:w="805"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315" w:right="166" w:hanging="120"/>
              <w:jc w:val="left"/>
            </w:pPr>
            <w:r>
              <w:rPr>
                <w:b/>
                <w:i/>
                <w:sz w:val="20"/>
              </w:rPr>
              <w:t xml:space="preserve">(8)  </w:t>
            </w:r>
          </w:p>
        </w:tc>
        <w:tc>
          <w:tcPr>
            <w:tcW w:w="807"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315" w:right="165" w:hanging="120"/>
              <w:jc w:val="left"/>
            </w:pPr>
            <w:r>
              <w:rPr>
                <w:b/>
                <w:i/>
                <w:sz w:val="20"/>
              </w:rPr>
              <w:t xml:space="preserve">(9)  </w:t>
            </w:r>
          </w:p>
        </w:tc>
        <w:tc>
          <w:tcPr>
            <w:tcW w:w="789"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0" w:right="36" w:firstLine="0"/>
              <w:jc w:val="center"/>
            </w:pPr>
            <w:r>
              <w:rPr>
                <w:b/>
                <w:i/>
                <w:sz w:val="20"/>
              </w:rPr>
              <w:t xml:space="preserve">(10) </w:t>
            </w:r>
          </w:p>
          <w:p w:rsidR="00E14A4D" w:rsidRDefault="00ED2B76">
            <w:pPr>
              <w:spacing w:after="0" w:line="259" w:lineRule="auto"/>
              <w:ind w:left="0" w:firstLine="0"/>
              <w:jc w:val="left"/>
            </w:pPr>
            <w:r>
              <w:rPr>
                <w:b/>
                <w:i/>
                <w:sz w:val="20"/>
              </w:rPr>
              <w:t xml:space="preserve"> </w:t>
            </w:r>
          </w:p>
        </w:tc>
        <w:tc>
          <w:tcPr>
            <w:tcW w:w="793"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0" w:right="26" w:firstLine="0"/>
              <w:jc w:val="center"/>
            </w:pPr>
            <w:r>
              <w:rPr>
                <w:b/>
                <w:i/>
                <w:sz w:val="20"/>
              </w:rPr>
              <w:t xml:space="preserve">(11) </w:t>
            </w:r>
          </w:p>
          <w:p w:rsidR="00E14A4D" w:rsidRDefault="00ED2B76">
            <w:pPr>
              <w:spacing w:after="0" w:line="259" w:lineRule="auto"/>
              <w:ind w:left="40" w:firstLine="0"/>
              <w:jc w:val="center"/>
            </w:pPr>
            <w:r>
              <w:rPr>
                <w:b/>
                <w:i/>
                <w:sz w:val="20"/>
              </w:rPr>
              <w:t xml:space="preserve"> </w:t>
            </w:r>
          </w:p>
        </w:tc>
        <w:tc>
          <w:tcPr>
            <w:tcW w:w="793"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0" w:right="26" w:firstLine="0"/>
              <w:jc w:val="center"/>
            </w:pPr>
            <w:r>
              <w:rPr>
                <w:b/>
                <w:i/>
                <w:sz w:val="20"/>
              </w:rPr>
              <w:t xml:space="preserve">(12) </w:t>
            </w:r>
          </w:p>
          <w:p w:rsidR="00E14A4D" w:rsidRDefault="00ED2B76">
            <w:pPr>
              <w:spacing w:after="0" w:line="259" w:lineRule="auto"/>
              <w:ind w:left="40" w:firstLine="0"/>
              <w:jc w:val="center"/>
            </w:pPr>
            <w:r>
              <w:rPr>
                <w:b/>
                <w:i/>
                <w:sz w:val="20"/>
              </w:rPr>
              <w:t xml:space="preserve"> </w:t>
            </w:r>
          </w:p>
        </w:tc>
        <w:tc>
          <w:tcPr>
            <w:tcW w:w="767"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0" w:right="25" w:firstLine="0"/>
              <w:jc w:val="center"/>
            </w:pPr>
            <w:r>
              <w:rPr>
                <w:b/>
                <w:i/>
                <w:sz w:val="20"/>
              </w:rPr>
              <w:t xml:space="preserve">(13) </w:t>
            </w:r>
          </w:p>
          <w:p w:rsidR="00E14A4D" w:rsidRDefault="00ED2B76">
            <w:pPr>
              <w:spacing w:after="0" w:line="259" w:lineRule="auto"/>
              <w:ind w:left="41" w:firstLine="0"/>
              <w:jc w:val="center"/>
            </w:pPr>
            <w:r>
              <w:rPr>
                <w:b/>
                <w:i/>
                <w:sz w:val="20"/>
              </w:rPr>
              <w:t xml:space="preserve"> </w:t>
            </w:r>
          </w:p>
        </w:tc>
        <w:tc>
          <w:tcPr>
            <w:tcW w:w="766"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0" w:right="25" w:firstLine="0"/>
              <w:jc w:val="center"/>
            </w:pPr>
            <w:r>
              <w:rPr>
                <w:b/>
                <w:i/>
                <w:sz w:val="20"/>
              </w:rPr>
              <w:t xml:space="preserve">(14) </w:t>
            </w:r>
          </w:p>
          <w:p w:rsidR="00E14A4D" w:rsidRDefault="00ED2B76">
            <w:pPr>
              <w:spacing w:after="0" w:line="259" w:lineRule="auto"/>
              <w:ind w:left="41" w:firstLine="0"/>
              <w:jc w:val="center"/>
            </w:pPr>
            <w:r>
              <w:rPr>
                <w:b/>
                <w:i/>
                <w:sz w:val="20"/>
              </w:rPr>
              <w:t xml:space="preserve"> </w:t>
            </w:r>
          </w:p>
        </w:tc>
        <w:tc>
          <w:tcPr>
            <w:tcW w:w="766"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0" w:right="25" w:firstLine="0"/>
              <w:jc w:val="center"/>
            </w:pPr>
            <w:r>
              <w:rPr>
                <w:b/>
                <w:i/>
                <w:sz w:val="20"/>
              </w:rPr>
              <w:t xml:space="preserve">(15) </w:t>
            </w:r>
          </w:p>
          <w:p w:rsidR="00E14A4D" w:rsidRDefault="00ED2B76">
            <w:pPr>
              <w:spacing w:after="0" w:line="259" w:lineRule="auto"/>
              <w:ind w:left="41" w:firstLine="0"/>
              <w:jc w:val="center"/>
            </w:pPr>
            <w:r>
              <w:rPr>
                <w:b/>
                <w:i/>
                <w:sz w:val="20"/>
              </w:rPr>
              <w:t xml:space="preserve"> </w:t>
            </w:r>
          </w:p>
        </w:tc>
        <w:tc>
          <w:tcPr>
            <w:tcW w:w="766" w:type="dxa"/>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0" w:right="31" w:firstLine="0"/>
              <w:jc w:val="center"/>
            </w:pPr>
            <w:r>
              <w:rPr>
                <w:b/>
                <w:i/>
                <w:sz w:val="20"/>
              </w:rPr>
              <w:t xml:space="preserve">(16) </w:t>
            </w:r>
          </w:p>
          <w:p w:rsidR="00E14A4D" w:rsidRDefault="00ED2B76">
            <w:pPr>
              <w:spacing w:after="0" w:line="259" w:lineRule="auto"/>
              <w:ind w:left="35" w:firstLine="0"/>
              <w:jc w:val="center"/>
            </w:pPr>
            <w:r>
              <w:rPr>
                <w:b/>
                <w:i/>
                <w:sz w:val="20"/>
              </w:rPr>
              <w:t xml:space="preserve"> </w:t>
            </w:r>
          </w:p>
        </w:tc>
        <w:tc>
          <w:tcPr>
            <w:tcW w:w="1155" w:type="dxa"/>
            <w:gridSpan w:val="2"/>
            <w:tcBorders>
              <w:top w:val="single" w:sz="4" w:space="0" w:color="000000"/>
              <w:left w:val="single" w:sz="4" w:space="0" w:color="000000"/>
              <w:bottom w:val="single" w:sz="12" w:space="0" w:color="000000"/>
              <w:right w:val="single" w:sz="4" w:space="0" w:color="000000"/>
            </w:tcBorders>
            <w:shd w:val="clear" w:color="auto" w:fill="BFBFBF"/>
          </w:tcPr>
          <w:p w:rsidR="00E14A4D" w:rsidRDefault="00ED2B76">
            <w:pPr>
              <w:spacing w:after="0" w:line="259" w:lineRule="auto"/>
              <w:ind w:left="0" w:right="35" w:firstLine="0"/>
              <w:jc w:val="center"/>
            </w:pPr>
            <w:r>
              <w:rPr>
                <w:b/>
                <w:i/>
                <w:sz w:val="20"/>
              </w:rPr>
              <w:t xml:space="preserve">(17) </w:t>
            </w:r>
          </w:p>
          <w:p w:rsidR="00E14A4D" w:rsidRDefault="00ED2B76">
            <w:pPr>
              <w:spacing w:after="0" w:line="259" w:lineRule="auto"/>
              <w:ind w:left="0" w:firstLine="0"/>
              <w:jc w:val="left"/>
            </w:pPr>
            <w:r>
              <w:rPr>
                <w:b/>
                <w:i/>
                <w:sz w:val="20"/>
              </w:rPr>
              <w:t xml:space="preserve"> </w:t>
            </w:r>
          </w:p>
        </w:tc>
        <w:tc>
          <w:tcPr>
            <w:tcW w:w="1124" w:type="dxa"/>
            <w:tcBorders>
              <w:top w:val="single" w:sz="4" w:space="0" w:color="000000"/>
              <w:left w:val="single" w:sz="4" w:space="0" w:color="000000"/>
              <w:bottom w:val="single" w:sz="12" w:space="0" w:color="000000"/>
              <w:right w:val="single" w:sz="12" w:space="0" w:color="000000"/>
            </w:tcBorders>
            <w:shd w:val="clear" w:color="auto" w:fill="BFBFBF"/>
          </w:tcPr>
          <w:p w:rsidR="00E14A4D" w:rsidRDefault="00ED2B76">
            <w:pPr>
              <w:spacing w:after="0" w:line="259" w:lineRule="auto"/>
              <w:ind w:left="0" w:right="33" w:firstLine="0"/>
              <w:jc w:val="center"/>
            </w:pPr>
            <w:r>
              <w:rPr>
                <w:b/>
                <w:i/>
                <w:sz w:val="20"/>
              </w:rPr>
              <w:t xml:space="preserve">(18) </w:t>
            </w:r>
          </w:p>
          <w:p w:rsidR="00E14A4D" w:rsidRDefault="00ED2B76">
            <w:pPr>
              <w:spacing w:after="0" w:line="259" w:lineRule="auto"/>
              <w:ind w:left="43" w:firstLine="0"/>
              <w:jc w:val="center"/>
            </w:pPr>
            <w:r>
              <w:rPr>
                <w:b/>
                <w:i/>
                <w:sz w:val="20"/>
              </w:rPr>
              <w:t xml:space="preserve"> </w:t>
            </w:r>
          </w:p>
        </w:tc>
      </w:tr>
      <w:tr w:rsidR="009802F1" w:rsidTr="000322A8">
        <w:tblPrEx>
          <w:tblCellMar>
            <w:top w:w="10" w:type="dxa"/>
          </w:tblCellMar>
        </w:tblPrEx>
        <w:trPr>
          <w:gridAfter w:val="1"/>
          <w:wAfter w:w="32" w:type="dxa"/>
          <w:trHeight w:val="709"/>
        </w:trPr>
        <w:tc>
          <w:tcPr>
            <w:tcW w:w="2694" w:type="dxa"/>
            <w:tcBorders>
              <w:top w:val="single" w:sz="12" w:space="0" w:color="000000"/>
              <w:left w:val="single" w:sz="12" w:space="0" w:color="000000"/>
              <w:bottom w:val="single" w:sz="4" w:space="0" w:color="000000"/>
              <w:right w:val="single" w:sz="4" w:space="0" w:color="000000"/>
            </w:tcBorders>
          </w:tcPr>
          <w:p w:rsidR="00E14A4D" w:rsidRDefault="00ED2B76">
            <w:pPr>
              <w:spacing w:after="0" w:line="259" w:lineRule="auto"/>
              <w:ind w:left="1" w:firstLine="0"/>
              <w:jc w:val="left"/>
            </w:pPr>
            <w:r>
              <w:rPr>
                <w:b/>
                <w:sz w:val="20"/>
              </w:rPr>
              <w:t xml:space="preserve">Keselamatan Ibu </w:t>
            </w:r>
          </w:p>
          <w:p w:rsidR="00E14A4D" w:rsidRDefault="00ED2B76">
            <w:pPr>
              <w:spacing w:after="0" w:line="259" w:lineRule="auto"/>
              <w:ind w:left="1" w:firstLine="0"/>
              <w:jc w:val="left"/>
            </w:pPr>
            <w:r>
              <w:rPr>
                <w:b/>
                <w:sz w:val="20"/>
              </w:rPr>
              <w:t xml:space="preserve">Melahirkan dan </w:t>
            </w:r>
          </w:p>
          <w:p w:rsidR="00E14A4D" w:rsidRDefault="00ED2B76">
            <w:pPr>
              <w:spacing w:after="0" w:line="259" w:lineRule="auto"/>
              <w:ind w:left="1" w:firstLine="0"/>
              <w:jc w:val="left"/>
            </w:pPr>
            <w:r>
              <w:rPr>
                <w:b/>
                <w:sz w:val="20"/>
              </w:rPr>
              <w:t xml:space="preserve">Anak </w:t>
            </w:r>
          </w:p>
        </w:tc>
        <w:tc>
          <w:tcPr>
            <w:tcW w:w="779"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803"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811"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824"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804"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789"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805"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807" w:type="dxa"/>
            <w:tcBorders>
              <w:top w:val="single" w:sz="12" w:space="0" w:color="000000"/>
              <w:left w:val="single" w:sz="4" w:space="0" w:color="000000"/>
              <w:bottom w:val="single" w:sz="4" w:space="0" w:color="000000"/>
              <w:right w:val="single" w:sz="4" w:space="0" w:color="000000"/>
            </w:tcBorders>
            <w:vAlign w:val="center"/>
          </w:tcPr>
          <w:p w:rsidR="00E14A4D" w:rsidRDefault="00E14A4D">
            <w:pPr>
              <w:spacing w:after="160" w:line="259" w:lineRule="auto"/>
              <w:ind w:left="0" w:firstLine="0"/>
              <w:jc w:val="left"/>
            </w:pPr>
          </w:p>
        </w:tc>
        <w:tc>
          <w:tcPr>
            <w:tcW w:w="789"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793"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793"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767"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766"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766"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766" w:type="dxa"/>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1155" w:type="dxa"/>
            <w:gridSpan w:val="2"/>
            <w:tcBorders>
              <w:top w:val="single" w:sz="12"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1124" w:type="dxa"/>
            <w:tcBorders>
              <w:top w:val="single" w:sz="12" w:space="0" w:color="000000"/>
              <w:left w:val="single" w:sz="4" w:space="0" w:color="000000"/>
              <w:bottom w:val="single" w:sz="4" w:space="0" w:color="000000"/>
              <w:right w:val="single" w:sz="12" w:space="0" w:color="000000"/>
            </w:tcBorders>
          </w:tcPr>
          <w:p w:rsidR="00E14A4D" w:rsidRDefault="00E14A4D">
            <w:pPr>
              <w:spacing w:after="160" w:line="259" w:lineRule="auto"/>
              <w:ind w:left="0" w:firstLine="0"/>
              <w:jc w:val="left"/>
            </w:pPr>
          </w:p>
        </w:tc>
      </w:tr>
      <w:tr w:rsidR="009802F1" w:rsidTr="000322A8">
        <w:tblPrEx>
          <w:tblCellMar>
            <w:top w:w="10" w:type="dxa"/>
          </w:tblCellMar>
        </w:tblPrEx>
        <w:trPr>
          <w:gridAfter w:val="1"/>
          <w:wAfter w:w="32" w:type="dxa"/>
          <w:trHeight w:val="715"/>
        </w:trPr>
        <w:tc>
          <w:tcPr>
            <w:tcW w:w="2694" w:type="dxa"/>
            <w:tcBorders>
              <w:top w:val="single" w:sz="4" w:space="0" w:color="000000"/>
              <w:left w:val="single" w:sz="12" w:space="0" w:color="000000"/>
              <w:bottom w:val="single" w:sz="4" w:space="0" w:color="000000"/>
              <w:right w:val="single" w:sz="4" w:space="0" w:color="000000"/>
            </w:tcBorders>
          </w:tcPr>
          <w:p w:rsidR="00E14A4D" w:rsidRDefault="00ED2B76">
            <w:pPr>
              <w:spacing w:after="0" w:line="259" w:lineRule="auto"/>
              <w:ind w:left="1" w:firstLine="0"/>
              <w:jc w:val="left"/>
            </w:pPr>
            <w:r>
              <w:rPr>
                <w:b/>
                <w:sz w:val="20"/>
              </w:rPr>
              <w:t xml:space="preserve">Program </w:t>
            </w:r>
          </w:p>
          <w:p w:rsidR="00E14A4D" w:rsidRDefault="00ED2B76">
            <w:pPr>
              <w:spacing w:after="0" w:line="259" w:lineRule="auto"/>
              <w:ind w:left="1" w:firstLine="0"/>
              <w:jc w:val="left"/>
            </w:pPr>
            <w:r>
              <w:rPr>
                <w:b/>
                <w:sz w:val="20"/>
              </w:rPr>
              <w:t xml:space="preserve">Pembinaan </w:t>
            </w:r>
          </w:p>
          <w:p w:rsidR="00E14A4D" w:rsidRDefault="00ED2B76">
            <w:pPr>
              <w:spacing w:after="0" w:line="259" w:lineRule="auto"/>
              <w:ind w:left="1" w:firstLine="0"/>
              <w:jc w:val="left"/>
            </w:pPr>
            <w:r>
              <w:rPr>
                <w:b/>
                <w:sz w:val="20"/>
              </w:rPr>
              <w:t xml:space="preserve">Keagamaan </w:t>
            </w:r>
          </w:p>
        </w:tc>
        <w:tc>
          <w:tcPr>
            <w:tcW w:w="77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sz w:val="20"/>
              </w:rPr>
              <w:t xml:space="preserve">20. 000 </w:t>
            </w:r>
          </w:p>
        </w:tc>
        <w:tc>
          <w:tcPr>
            <w:tcW w:w="80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20. 000 </w:t>
            </w:r>
          </w:p>
        </w:tc>
        <w:tc>
          <w:tcPr>
            <w:tcW w:w="811"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82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10.00</w:t>
            </w:r>
          </w:p>
          <w:p w:rsidR="00E14A4D" w:rsidRDefault="00ED2B76">
            <w:pPr>
              <w:spacing w:after="0" w:line="259" w:lineRule="auto"/>
              <w:ind w:left="5" w:firstLine="0"/>
              <w:jc w:val="left"/>
            </w:pPr>
            <w:r>
              <w:rPr>
                <w:sz w:val="20"/>
              </w:rPr>
              <w:t xml:space="preserve">0 </w:t>
            </w:r>
          </w:p>
        </w:tc>
        <w:tc>
          <w:tcPr>
            <w:tcW w:w="8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 xml:space="preserve">9.700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80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20.00</w:t>
            </w:r>
          </w:p>
          <w:p w:rsidR="00E14A4D" w:rsidRDefault="00ED2B76">
            <w:pPr>
              <w:spacing w:after="0" w:line="259" w:lineRule="auto"/>
              <w:ind w:left="0" w:firstLine="0"/>
              <w:jc w:val="left"/>
            </w:pPr>
            <w:r>
              <w:rPr>
                <w:sz w:val="20"/>
              </w:rPr>
              <w:t xml:space="preserve">0 </w:t>
            </w:r>
          </w:p>
        </w:tc>
        <w:tc>
          <w:tcPr>
            <w:tcW w:w="80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10.00</w:t>
            </w:r>
          </w:p>
          <w:p w:rsidR="00E14A4D" w:rsidRDefault="00ED2B76">
            <w:pPr>
              <w:spacing w:after="0" w:line="259" w:lineRule="auto"/>
              <w:ind w:left="0" w:firstLine="0"/>
              <w:jc w:val="left"/>
            </w:pPr>
            <w:r>
              <w:rPr>
                <w:sz w:val="20"/>
              </w:rPr>
              <w:t xml:space="preserve">0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9.700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1155" w:type="dxa"/>
            <w:gridSpan w:val="2"/>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1124" w:type="dxa"/>
            <w:tcBorders>
              <w:top w:val="single" w:sz="4" w:space="0" w:color="000000"/>
              <w:left w:val="single" w:sz="4" w:space="0" w:color="000000"/>
              <w:bottom w:val="single" w:sz="4" w:space="0" w:color="000000"/>
              <w:right w:val="single" w:sz="12" w:space="0" w:color="000000"/>
            </w:tcBorders>
          </w:tcPr>
          <w:p w:rsidR="00E14A4D" w:rsidRDefault="00ED2B76">
            <w:pPr>
              <w:spacing w:after="0" w:line="259" w:lineRule="auto"/>
              <w:ind w:left="5" w:firstLine="0"/>
              <w:jc w:val="left"/>
            </w:pPr>
            <w:r>
              <w:rPr>
                <w:b/>
                <w:sz w:val="20"/>
              </w:rPr>
              <w:t xml:space="preserve"> </w:t>
            </w:r>
          </w:p>
        </w:tc>
      </w:tr>
      <w:tr w:rsidR="009802F1" w:rsidTr="000322A8">
        <w:tblPrEx>
          <w:tblCellMar>
            <w:top w:w="10" w:type="dxa"/>
          </w:tblCellMar>
        </w:tblPrEx>
        <w:trPr>
          <w:gridAfter w:val="1"/>
          <w:wAfter w:w="32" w:type="dxa"/>
          <w:trHeight w:val="475"/>
        </w:trPr>
        <w:tc>
          <w:tcPr>
            <w:tcW w:w="2694" w:type="dxa"/>
            <w:tcBorders>
              <w:top w:val="single" w:sz="4" w:space="0" w:color="000000"/>
              <w:left w:val="single" w:sz="12" w:space="0" w:color="000000"/>
              <w:bottom w:val="single" w:sz="4" w:space="0" w:color="000000"/>
              <w:right w:val="single" w:sz="4" w:space="0" w:color="000000"/>
            </w:tcBorders>
          </w:tcPr>
          <w:p w:rsidR="00E14A4D" w:rsidRDefault="00ED2B76">
            <w:pPr>
              <w:spacing w:after="0" w:line="259" w:lineRule="auto"/>
              <w:ind w:left="1" w:firstLine="0"/>
            </w:pPr>
            <w:r>
              <w:rPr>
                <w:b/>
                <w:sz w:val="20"/>
              </w:rPr>
              <w:t xml:space="preserve">Program Perbaikan Gizi Masyarakat </w:t>
            </w:r>
          </w:p>
        </w:tc>
        <w:tc>
          <w:tcPr>
            <w:tcW w:w="77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sz w:val="20"/>
              </w:rPr>
              <w:t xml:space="preserve">15. 000 </w:t>
            </w:r>
          </w:p>
        </w:tc>
        <w:tc>
          <w:tcPr>
            <w:tcW w:w="80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10. 000 </w:t>
            </w:r>
          </w:p>
        </w:tc>
        <w:tc>
          <w:tcPr>
            <w:tcW w:w="811"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82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5.000 </w:t>
            </w:r>
          </w:p>
        </w:tc>
        <w:tc>
          <w:tcPr>
            <w:tcW w:w="8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80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10.00</w:t>
            </w:r>
          </w:p>
          <w:p w:rsidR="00E14A4D" w:rsidRDefault="00ED2B76">
            <w:pPr>
              <w:spacing w:after="0" w:line="259" w:lineRule="auto"/>
              <w:ind w:left="0" w:firstLine="0"/>
              <w:jc w:val="left"/>
            </w:pPr>
            <w:r>
              <w:rPr>
                <w:sz w:val="20"/>
              </w:rPr>
              <w:t xml:space="preserve">0 </w:t>
            </w:r>
          </w:p>
        </w:tc>
        <w:tc>
          <w:tcPr>
            <w:tcW w:w="80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 xml:space="preserve">5.000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1155" w:type="dxa"/>
            <w:gridSpan w:val="2"/>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1124" w:type="dxa"/>
            <w:tcBorders>
              <w:top w:val="single" w:sz="4" w:space="0" w:color="000000"/>
              <w:left w:val="single" w:sz="4" w:space="0" w:color="000000"/>
              <w:bottom w:val="single" w:sz="4" w:space="0" w:color="000000"/>
              <w:right w:val="single" w:sz="12" w:space="0" w:color="000000"/>
            </w:tcBorders>
          </w:tcPr>
          <w:p w:rsidR="00E14A4D" w:rsidRDefault="00ED2B76">
            <w:pPr>
              <w:spacing w:after="0" w:line="259" w:lineRule="auto"/>
              <w:ind w:left="5" w:firstLine="0"/>
              <w:jc w:val="left"/>
            </w:pPr>
            <w:r>
              <w:rPr>
                <w:b/>
                <w:sz w:val="20"/>
              </w:rPr>
              <w:t xml:space="preserve"> </w:t>
            </w:r>
          </w:p>
        </w:tc>
      </w:tr>
      <w:tr w:rsidR="009802F1" w:rsidTr="000322A8">
        <w:tblPrEx>
          <w:tblCellMar>
            <w:top w:w="10" w:type="dxa"/>
          </w:tblCellMar>
        </w:tblPrEx>
        <w:trPr>
          <w:gridAfter w:val="1"/>
          <w:wAfter w:w="32" w:type="dxa"/>
          <w:trHeight w:val="1420"/>
        </w:trPr>
        <w:tc>
          <w:tcPr>
            <w:tcW w:w="2694" w:type="dxa"/>
            <w:tcBorders>
              <w:top w:val="single" w:sz="4" w:space="0" w:color="000000"/>
              <w:left w:val="single" w:sz="12" w:space="0" w:color="000000"/>
              <w:bottom w:val="single" w:sz="4" w:space="0" w:color="000000"/>
              <w:right w:val="single" w:sz="4" w:space="0" w:color="000000"/>
            </w:tcBorders>
          </w:tcPr>
          <w:p w:rsidR="00E14A4D" w:rsidRDefault="00ED2B76">
            <w:pPr>
              <w:spacing w:after="0" w:line="259" w:lineRule="auto"/>
              <w:ind w:left="1" w:firstLine="0"/>
              <w:jc w:val="left"/>
            </w:pPr>
            <w:r>
              <w:rPr>
                <w:b/>
                <w:sz w:val="20"/>
              </w:rPr>
              <w:t xml:space="preserve">Program </w:t>
            </w:r>
          </w:p>
          <w:p w:rsidR="00E14A4D" w:rsidRDefault="00ED2B76">
            <w:pPr>
              <w:spacing w:after="0" w:line="259" w:lineRule="auto"/>
              <w:ind w:left="1" w:firstLine="0"/>
              <w:jc w:val="left"/>
            </w:pPr>
            <w:r>
              <w:rPr>
                <w:b/>
                <w:sz w:val="20"/>
              </w:rPr>
              <w:t xml:space="preserve">Peningkatan </w:t>
            </w:r>
          </w:p>
          <w:p w:rsidR="00E14A4D" w:rsidRDefault="00ED2B76">
            <w:pPr>
              <w:spacing w:after="0" w:line="259" w:lineRule="auto"/>
              <w:ind w:left="1" w:firstLine="0"/>
              <w:jc w:val="left"/>
            </w:pPr>
            <w:r>
              <w:rPr>
                <w:b/>
                <w:sz w:val="20"/>
              </w:rPr>
              <w:t xml:space="preserve">Pengembangan </w:t>
            </w:r>
          </w:p>
          <w:p w:rsidR="00E14A4D" w:rsidRDefault="00ED2B76">
            <w:pPr>
              <w:spacing w:after="0" w:line="259" w:lineRule="auto"/>
              <w:ind w:left="1" w:firstLine="0"/>
              <w:jc w:val="left"/>
            </w:pPr>
            <w:r>
              <w:rPr>
                <w:b/>
                <w:sz w:val="20"/>
              </w:rPr>
              <w:t xml:space="preserve">Sistem Pelaporan Capaian Kinerja dan Keuangan </w:t>
            </w:r>
          </w:p>
        </w:tc>
        <w:tc>
          <w:tcPr>
            <w:tcW w:w="77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sz w:val="20"/>
              </w:rPr>
              <w:t xml:space="preserve"> </w:t>
            </w:r>
          </w:p>
        </w:tc>
        <w:tc>
          <w:tcPr>
            <w:tcW w:w="80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50.00</w:t>
            </w:r>
          </w:p>
          <w:p w:rsidR="00E14A4D" w:rsidRDefault="00ED2B76">
            <w:pPr>
              <w:spacing w:after="0" w:line="259" w:lineRule="auto"/>
              <w:ind w:left="5" w:firstLine="0"/>
              <w:jc w:val="left"/>
            </w:pPr>
            <w:r>
              <w:rPr>
                <w:sz w:val="20"/>
              </w:rPr>
              <w:t xml:space="preserve">0 </w:t>
            </w:r>
          </w:p>
        </w:tc>
        <w:tc>
          <w:tcPr>
            <w:tcW w:w="811"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82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12.00</w:t>
            </w:r>
          </w:p>
          <w:p w:rsidR="00E14A4D" w:rsidRDefault="00ED2B76">
            <w:pPr>
              <w:spacing w:after="0" w:line="259" w:lineRule="auto"/>
              <w:ind w:left="5" w:firstLine="0"/>
              <w:jc w:val="left"/>
            </w:pPr>
            <w:r>
              <w:rPr>
                <w:sz w:val="20"/>
              </w:rPr>
              <w:t xml:space="preserve">0 </w:t>
            </w:r>
          </w:p>
        </w:tc>
        <w:tc>
          <w:tcPr>
            <w:tcW w:w="8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12.50</w:t>
            </w:r>
          </w:p>
          <w:p w:rsidR="00E14A4D" w:rsidRDefault="00ED2B76">
            <w:pPr>
              <w:spacing w:after="0" w:line="259" w:lineRule="auto"/>
              <w:ind w:left="0" w:firstLine="0"/>
              <w:jc w:val="left"/>
            </w:pPr>
            <w:r>
              <w:rPr>
                <w:sz w:val="20"/>
              </w:rPr>
              <w:t xml:space="preserve">0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80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50.00</w:t>
            </w:r>
          </w:p>
          <w:p w:rsidR="00E14A4D" w:rsidRDefault="00ED2B76">
            <w:pPr>
              <w:spacing w:after="0" w:line="259" w:lineRule="auto"/>
              <w:ind w:left="0" w:firstLine="0"/>
              <w:jc w:val="left"/>
            </w:pPr>
            <w:r>
              <w:rPr>
                <w:sz w:val="20"/>
              </w:rPr>
              <w:t xml:space="preserve">0 </w:t>
            </w:r>
          </w:p>
        </w:tc>
        <w:tc>
          <w:tcPr>
            <w:tcW w:w="80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12.00</w:t>
            </w:r>
          </w:p>
          <w:p w:rsidR="00E14A4D" w:rsidRDefault="00ED2B76">
            <w:pPr>
              <w:spacing w:after="0" w:line="259" w:lineRule="auto"/>
              <w:ind w:left="0" w:firstLine="0"/>
              <w:jc w:val="left"/>
            </w:pPr>
            <w:r>
              <w:rPr>
                <w:sz w:val="20"/>
              </w:rPr>
              <w:t xml:space="preserve">0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12.50</w:t>
            </w:r>
          </w:p>
          <w:p w:rsidR="00E14A4D" w:rsidRDefault="00ED2B76">
            <w:pPr>
              <w:spacing w:after="0" w:line="259" w:lineRule="auto"/>
              <w:ind w:left="5" w:firstLine="0"/>
              <w:jc w:val="left"/>
            </w:pPr>
            <w:r>
              <w:rPr>
                <w:sz w:val="20"/>
              </w:rPr>
              <w:t xml:space="preserve">0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1155" w:type="dxa"/>
            <w:gridSpan w:val="2"/>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1124" w:type="dxa"/>
            <w:tcBorders>
              <w:top w:val="single" w:sz="4" w:space="0" w:color="000000"/>
              <w:left w:val="single" w:sz="4" w:space="0" w:color="000000"/>
              <w:bottom w:val="single" w:sz="4" w:space="0" w:color="000000"/>
              <w:right w:val="single" w:sz="12" w:space="0" w:color="000000"/>
            </w:tcBorders>
          </w:tcPr>
          <w:p w:rsidR="00E14A4D" w:rsidRDefault="00ED2B76">
            <w:pPr>
              <w:spacing w:after="0" w:line="259" w:lineRule="auto"/>
              <w:ind w:left="5" w:firstLine="0"/>
              <w:jc w:val="left"/>
            </w:pPr>
            <w:r>
              <w:rPr>
                <w:b/>
                <w:sz w:val="20"/>
              </w:rPr>
              <w:t xml:space="preserve"> </w:t>
            </w:r>
          </w:p>
        </w:tc>
      </w:tr>
      <w:tr w:rsidR="009802F1" w:rsidTr="000322A8">
        <w:tblPrEx>
          <w:tblCellMar>
            <w:top w:w="10" w:type="dxa"/>
          </w:tblCellMar>
        </w:tblPrEx>
        <w:trPr>
          <w:gridAfter w:val="1"/>
          <w:wAfter w:w="32" w:type="dxa"/>
          <w:trHeight w:val="1886"/>
        </w:trPr>
        <w:tc>
          <w:tcPr>
            <w:tcW w:w="2694" w:type="dxa"/>
            <w:tcBorders>
              <w:top w:val="single" w:sz="4" w:space="0" w:color="000000"/>
              <w:left w:val="single" w:sz="12" w:space="0" w:color="000000"/>
              <w:bottom w:val="single" w:sz="4" w:space="0" w:color="000000"/>
              <w:right w:val="single" w:sz="4" w:space="0" w:color="000000"/>
            </w:tcBorders>
          </w:tcPr>
          <w:p w:rsidR="00E14A4D" w:rsidRDefault="00ED2B76">
            <w:pPr>
              <w:spacing w:after="0" w:line="259" w:lineRule="auto"/>
              <w:ind w:left="1" w:firstLine="0"/>
              <w:jc w:val="left"/>
            </w:pPr>
            <w:r>
              <w:rPr>
                <w:b/>
                <w:sz w:val="20"/>
              </w:rPr>
              <w:t xml:space="preserve">Program </w:t>
            </w:r>
          </w:p>
          <w:p w:rsidR="00E14A4D" w:rsidRDefault="00ED2B76">
            <w:pPr>
              <w:spacing w:after="0" w:line="259" w:lineRule="auto"/>
              <w:ind w:left="1" w:firstLine="0"/>
              <w:jc w:val="left"/>
            </w:pPr>
            <w:r>
              <w:rPr>
                <w:b/>
                <w:sz w:val="20"/>
              </w:rPr>
              <w:t xml:space="preserve">Peningkatan </w:t>
            </w:r>
          </w:p>
          <w:p w:rsidR="00E14A4D" w:rsidRDefault="00ED2B76">
            <w:pPr>
              <w:spacing w:after="0" w:line="259" w:lineRule="auto"/>
              <w:ind w:left="1" w:firstLine="0"/>
              <w:jc w:val="left"/>
            </w:pPr>
            <w:r>
              <w:rPr>
                <w:b/>
                <w:sz w:val="20"/>
              </w:rPr>
              <w:t xml:space="preserve">Koordinasi, </w:t>
            </w:r>
          </w:p>
          <w:p w:rsidR="00E14A4D" w:rsidRDefault="00ED2B76">
            <w:pPr>
              <w:spacing w:after="0" w:line="259" w:lineRule="auto"/>
              <w:ind w:left="1" w:firstLine="0"/>
              <w:jc w:val="left"/>
            </w:pPr>
            <w:r>
              <w:rPr>
                <w:b/>
                <w:sz w:val="20"/>
              </w:rPr>
              <w:t xml:space="preserve">Fasilitasi dan </w:t>
            </w:r>
          </w:p>
          <w:p w:rsidR="00E14A4D" w:rsidRDefault="00ED2B76">
            <w:pPr>
              <w:spacing w:after="0" w:line="259" w:lineRule="auto"/>
              <w:ind w:left="1" w:firstLine="0"/>
              <w:jc w:val="left"/>
            </w:pPr>
            <w:r>
              <w:rPr>
                <w:b/>
                <w:sz w:val="20"/>
              </w:rPr>
              <w:t xml:space="preserve">Penyelenggaraan </w:t>
            </w:r>
          </w:p>
          <w:p w:rsidR="00E14A4D" w:rsidRDefault="00ED2B76">
            <w:pPr>
              <w:spacing w:after="0" w:line="259" w:lineRule="auto"/>
              <w:ind w:left="1" w:firstLine="0"/>
              <w:jc w:val="left"/>
            </w:pPr>
            <w:r>
              <w:rPr>
                <w:b/>
                <w:sz w:val="20"/>
              </w:rPr>
              <w:t xml:space="preserve">Bidang </w:t>
            </w:r>
          </w:p>
          <w:p w:rsidR="00E14A4D" w:rsidRDefault="00ED2B76">
            <w:pPr>
              <w:spacing w:after="0" w:line="259" w:lineRule="auto"/>
              <w:ind w:left="1" w:firstLine="0"/>
              <w:jc w:val="left"/>
            </w:pPr>
            <w:r>
              <w:rPr>
                <w:b/>
                <w:sz w:val="20"/>
              </w:rPr>
              <w:t xml:space="preserve">Ketentraman dan </w:t>
            </w:r>
          </w:p>
          <w:p w:rsidR="00E14A4D" w:rsidRDefault="00ED2B76">
            <w:pPr>
              <w:spacing w:after="0" w:line="259" w:lineRule="auto"/>
              <w:ind w:left="1" w:firstLine="0"/>
              <w:jc w:val="left"/>
            </w:pPr>
            <w:r>
              <w:rPr>
                <w:b/>
                <w:sz w:val="20"/>
              </w:rPr>
              <w:t xml:space="preserve">Ketertiban Umum </w:t>
            </w:r>
          </w:p>
        </w:tc>
        <w:tc>
          <w:tcPr>
            <w:tcW w:w="77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sz w:val="20"/>
              </w:rPr>
              <w:t xml:space="preserve"> </w:t>
            </w:r>
          </w:p>
        </w:tc>
        <w:tc>
          <w:tcPr>
            <w:tcW w:w="80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82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10.00</w:t>
            </w:r>
          </w:p>
          <w:p w:rsidR="00E14A4D" w:rsidRDefault="00ED2B76">
            <w:pPr>
              <w:spacing w:after="0" w:line="259" w:lineRule="auto"/>
              <w:ind w:left="5" w:firstLine="0"/>
              <w:jc w:val="left"/>
            </w:pPr>
            <w:r>
              <w:rPr>
                <w:sz w:val="20"/>
              </w:rPr>
              <w:t xml:space="preserve">0 </w:t>
            </w:r>
          </w:p>
        </w:tc>
        <w:tc>
          <w:tcPr>
            <w:tcW w:w="8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 xml:space="preserve">3.700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80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sz w:val="20"/>
              </w:rPr>
              <w:t>10.00</w:t>
            </w:r>
          </w:p>
          <w:p w:rsidR="00E14A4D" w:rsidRDefault="00ED2B76">
            <w:pPr>
              <w:spacing w:after="0" w:line="259" w:lineRule="auto"/>
              <w:ind w:left="0" w:firstLine="0"/>
              <w:jc w:val="left"/>
            </w:pPr>
            <w:r>
              <w:rPr>
                <w:sz w:val="20"/>
              </w:rPr>
              <w:t xml:space="preserve">0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sz w:val="20"/>
              </w:rPr>
              <w:t xml:space="preserve">3.700 </w:t>
            </w:r>
          </w:p>
        </w:tc>
        <w:tc>
          <w:tcPr>
            <w:tcW w:w="79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7"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6"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76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sz w:val="20"/>
              </w:rPr>
              <w:t xml:space="preserve"> </w:t>
            </w:r>
          </w:p>
        </w:tc>
        <w:tc>
          <w:tcPr>
            <w:tcW w:w="1155" w:type="dxa"/>
            <w:gridSpan w:val="2"/>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rPr>
                <w:b/>
                <w:sz w:val="20"/>
              </w:rPr>
              <w:t xml:space="preserve"> </w:t>
            </w:r>
          </w:p>
        </w:tc>
        <w:tc>
          <w:tcPr>
            <w:tcW w:w="1124" w:type="dxa"/>
            <w:tcBorders>
              <w:top w:val="single" w:sz="4" w:space="0" w:color="000000"/>
              <w:left w:val="single" w:sz="4" w:space="0" w:color="000000"/>
              <w:bottom w:val="single" w:sz="4" w:space="0" w:color="000000"/>
              <w:right w:val="single" w:sz="12" w:space="0" w:color="000000"/>
            </w:tcBorders>
          </w:tcPr>
          <w:p w:rsidR="00E14A4D" w:rsidRDefault="00ED2B76">
            <w:pPr>
              <w:spacing w:after="0" w:line="259" w:lineRule="auto"/>
              <w:ind w:left="5" w:firstLine="0"/>
              <w:jc w:val="left"/>
            </w:pPr>
            <w:r>
              <w:rPr>
                <w:b/>
                <w:sz w:val="20"/>
              </w:rPr>
              <w:t xml:space="preserve"> </w:t>
            </w:r>
          </w:p>
        </w:tc>
      </w:tr>
    </w:tbl>
    <w:p w:rsidR="00E14A4D" w:rsidRDefault="00ED2B76" w:rsidP="00074812">
      <w:pPr>
        <w:spacing w:after="55" w:line="259" w:lineRule="auto"/>
        <w:ind w:left="1261" w:firstLine="0"/>
        <w:jc w:val="left"/>
      </w:pPr>
      <w:r>
        <w:rPr>
          <w:b/>
          <w:sz w:val="20"/>
        </w:rPr>
        <w:t xml:space="preserve"> </w:t>
      </w:r>
      <w:r>
        <w:rPr>
          <w:b/>
        </w:rPr>
        <w:t xml:space="preserve">     </w:t>
      </w:r>
    </w:p>
    <w:p w:rsidR="004869CC" w:rsidRDefault="004869CC" w:rsidP="00074812">
      <w:pPr>
        <w:spacing w:after="8" w:line="267" w:lineRule="auto"/>
        <w:ind w:left="996" w:hanging="570"/>
        <w:rPr>
          <w:b/>
        </w:rPr>
      </w:pPr>
    </w:p>
    <w:p w:rsidR="0075136C" w:rsidRDefault="0075136C" w:rsidP="00074812">
      <w:pPr>
        <w:spacing w:after="8" w:line="267" w:lineRule="auto"/>
        <w:ind w:left="996" w:hanging="570"/>
        <w:rPr>
          <w:b/>
        </w:rPr>
        <w:sectPr w:rsidR="0075136C" w:rsidSect="002F2B97">
          <w:pgSz w:w="18710" w:h="11905" w:orient="landscape"/>
          <w:pgMar w:top="1435" w:right="1440" w:bottom="1440" w:left="1440" w:header="1440" w:footer="713" w:gutter="0"/>
          <w:cols w:space="720"/>
        </w:sectPr>
      </w:pPr>
    </w:p>
    <w:p w:rsidR="00E14A4D" w:rsidRDefault="00ED2B76" w:rsidP="00074812">
      <w:pPr>
        <w:spacing w:after="8" w:line="267" w:lineRule="auto"/>
        <w:ind w:left="996" w:hanging="570"/>
      </w:pPr>
      <w:r>
        <w:rPr>
          <w:b/>
        </w:rPr>
        <w:lastRenderedPageBreak/>
        <w:t xml:space="preserve">2.4. Tantangan dan Peluang Pengembangan Pelayanan Kecamatan Bontomatene. </w:t>
      </w:r>
    </w:p>
    <w:p w:rsidR="00E14A4D" w:rsidRDefault="00ED2B76">
      <w:pPr>
        <w:pStyle w:val="Heading3"/>
        <w:ind w:left="-5" w:right="0"/>
      </w:pPr>
      <w:r>
        <w:t xml:space="preserve">            2.4.</w:t>
      </w:r>
      <w:proofErr w:type="gramStart"/>
      <w:r>
        <w:t>1.Tantangan</w:t>
      </w:r>
      <w:proofErr w:type="gramEnd"/>
      <w:r>
        <w:t xml:space="preserve">  </w:t>
      </w:r>
    </w:p>
    <w:p w:rsidR="00E14A4D" w:rsidRDefault="00ED2B76" w:rsidP="00074812">
      <w:pPr>
        <w:spacing w:after="0" w:line="357" w:lineRule="auto"/>
        <w:ind w:left="1701" w:right="-38" w:firstLine="0"/>
      </w:pPr>
      <w:r>
        <w:t xml:space="preserve">Kecamatan sebagai salah satu SKPD yang merupakan ujung tombak pelayanan kepada masyarakat berupaya untuk mendukung pencapaian misi tersebut. Dalam upaya untuk meningkatkan kualitas pelayanan publik </w:t>
      </w:r>
      <w:proofErr w:type="gramStart"/>
      <w:r>
        <w:t>terdapat  tantangan</w:t>
      </w:r>
      <w:proofErr w:type="gramEnd"/>
      <w:r>
        <w:t xml:space="preserve"> yang dihadapi yakni : </w:t>
      </w:r>
    </w:p>
    <w:p w:rsidR="00E14A4D" w:rsidRDefault="00ED2B76" w:rsidP="00074812">
      <w:pPr>
        <w:numPr>
          <w:ilvl w:val="0"/>
          <w:numId w:val="21"/>
        </w:numPr>
        <w:spacing w:after="144" w:line="259" w:lineRule="auto"/>
        <w:ind w:left="2127" w:right="10" w:hanging="426"/>
      </w:pPr>
      <w:r>
        <w:t xml:space="preserve">Kompetensi SDM masih perlu ditingkatkan </w:t>
      </w:r>
    </w:p>
    <w:p w:rsidR="00E14A4D" w:rsidRDefault="00ED2B76" w:rsidP="00074812">
      <w:pPr>
        <w:numPr>
          <w:ilvl w:val="0"/>
          <w:numId w:val="21"/>
        </w:numPr>
        <w:spacing w:after="144" w:line="259" w:lineRule="auto"/>
        <w:ind w:left="2127" w:right="10" w:hanging="426"/>
      </w:pPr>
      <w:r>
        <w:t xml:space="preserve">Sarana dan Prasaran yang belum memadai </w:t>
      </w:r>
    </w:p>
    <w:p w:rsidR="00E14A4D" w:rsidRDefault="00ED2B76" w:rsidP="00074812">
      <w:pPr>
        <w:numPr>
          <w:ilvl w:val="0"/>
          <w:numId w:val="21"/>
        </w:numPr>
        <w:spacing w:after="144" w:line="259" w:lineRule="auto"/>
        <w:ind w:left="2127" w:right="10" w:hanging="426"/>
      </w:pPr>
      <w:r>
        <w:t xml:space="preserve">Lemahnya managemen informasi data kecamatan </w:t>
      </w:r>
    </w:p>
    <w:p w:rsidR="00E14A4D" w:rsidRDefault="00ED2B76" w:rsidP="00074812">
      <w:pPr>
        <w:numPr>
          <w:ilvl w:val="0"/>
          <w:numId w:val="21"/>
        </w:numPr>
        <w:spacing w:after="27"/>
        <w:ind w:left="2127" w:right="10" w:hanging="426"/>
      </w:pPr>
      <w:proofErr w:type="gramStart"/>
      <w:r>
        <w:t>Belum  maksimalnya</w:t>
      </w:r>
      <w:proofErr w:type="gramEnd"/>
      <w:r>
        <w:t xml:space="preserve">  koordinasi  dari  SKPD  teknis  yang mempunyai program terhadap kecamatan sebagai pemangku wilayah.  </w:t>
      </w:r>
    </w:p>
    <w:p w:rsidR="00E14A4D" w:rsidRDefault="00ED2B76" w:rsidP="002850F6">
      <w:pPr>
        <w:tabs>
          <w:tab w:val="right" w:pos="9035"/>
        </w:tabs>
        <w:spacing w:after="102" w:line="360" w:lineRule="auto"/>
        <w:ind w:left="1701" w:firstLine="0"/>
      </w:pPr>
      <w:r>
        <w:t>Dalam rangka peningkatan kinerja pelayanan yang</w:t>
      </w:r>
      <w:r w:rsidR="00074812">
        <w:t xml:space="preserve"> </w:t>
      </w:r>
      <w:r>
        <w:t>dilaksanakan</w:t>
      </w:r>
      <w:r w:rsidR="00074812">
        <w:t xml:space="preserve"> </w:t>
      </w:r>
      <w:r>
        <w:t xml:space="preserve">oleh Kantor Kecamatan Bontomatene kedepan, utamanya dimulai dari dalam OPD itu sendiri yakni peningkatan kapasitas dan kualitas sumber daya aparatur serta peningkatan sarana dan prasarana pendukung Kecamatan Bontomatene dalam mengembangkan pelayanan yang ada sesuai dengan tugas pokok dan fungsi antara </w:t>
      </w:r>
      <w:proofErr w:type="gramStart"/>
      <w:r>
        <w:t>lain :</w:t>
      </w:r>
      <w:proofErr w:type="gramEnd"/>
      <w:r>
        <w:t xml:space="preserve"> </w:t>
      </w:r>
    </w:p>
    <w:p w:rsidR="00E14A4D" w:rsidRDefault="00ED2B76">
      <w:pPr>
        <w:numPr>
          <w:ilvl w:val="0"/>
          <w:numId w:val="22"/>
        </w:numPr>
        <w:ind w:left="1702" w:right="10" w:hanging="426"/>
      </w:pPr>
      <w:r>
        <w:t xml:space="preserve">Perubahan paradigma system pemerintahan demokratis berdasarkan undang-undang Nomor 32 Tahun 2004, tentang Pemerintahan di daerah dan Undang-undang nomor 25 Tahun 2004 tentang perimbangan Keuangan Pusat dan daerah, dapat meningkatkan peran Kecamatan Bontomatene dalam perencanaan pembangunan dan mendorong peningkatan partisipasi masyarakat dalam proses perencanaan pembangunan daerah; </w:t>
      </w:r>
    </w:p>
    <w:p w:rsidR="00E14A4D" w:rsidRDefault="00ED2B76">
      <w:pPr>
        <w:numPr>
          <w:ilvl w:val="0"/>
          <w:numId w:val="22"/>
        </w:numPr>
        <w:ind w:left="1702" w:right="10" w:hanging="426"/>
      </w:pPr>
      <w:r>
        <w:t xml:space="preserve">Adanya pelimpahan sebagian kewenangan Bupati kepada Camat Bontomatene yang di tuangkan dalam Peraturan </w:t>
      </w:r>
      <w:proofErr w:type="gramStart"/>
      <w:r>
        <w:t>Daerah  Nomor</w:t>
      </w:r>
      <w:proofErr w:type="gramEnd"/>
      <w:r>
        <w:t xml:space="preserve"> 41 Tahun 2011; </w:t>
      </w:r>
    </w:p>
    <w:p w:rsidR="00E14A4D" w:rsidRDefault="00ED2B76">
      <w:pPr>
        <w:numPr>
          <w:ilvl w:val="0"/>
          <w:numId w:val="22"/>
        </w:numPr>
        <w:ind w:left="1702" w:right="10" w:hanging="426"/>
      </w:pPr>
      <w:r>
        <w:t xml:space="preserve">Dukungan struktur Stakeholder yang terkait dengan perencanaan daerah cukup tinggi, nampak jelas dari tingkat aktifitas dalam menghadiri undangan setiap kegiatan–kegiatan yang diselenggarakan oleh Kecamatan </w:t>
      </w:r>
      <w:proofErr w:type="gramStart"/>
      <w:r>
        <w:t>Bontomatene .</w:t>
      </w:r>
      <w:proofErr w:type="gramEnd"/>
      <w:r>
        <w:t xml:space="preserve"> </w:t>
      </w:r>
    </w:p>
    <w:p w:rsidR="00E14A4D" w:rsidRDefault="00ED2B76">
      <w:pPr>
        <w:numPr>
          <w:ilvl w:val="0"/>
          <w:numId w:val="22"/>
        </w:numPr>
        <w:ind w:left="1702" w:right="10" w:hanging="426"/>
      </w:pPr>
      <w:r>
        <w:lastRenderedPageBreak/>
        <w:t xml:space="preserve">Terbukanya kesempatan untuk meningkatkan kualitas SDM melalui peningkatan pendidikan formal, pendidikan dan latihan bagi setiap pegawai; </w:t>
      </w:r>
    </w:p>
    <w:p w:rsidR="00E14A4D" w:rsidRDefault="00ED2B76">
      <w:pPr>
        <w:numPr>
          <w:ilvl w:val="0"/>
          <w:numId w:val="22"/>
        </w:numPr>
        <w:spacing w:after="13"/>
        <w:ind w:left="1702" w:right="10" w:hanging="426"/>
      </w:pPr>
      <w:r>
        <w:t>Mudahnya mengakses informasi yang lebih cepat, tepat, sehingga mempermudah upaya meningkatkan profesionalisme.</w:t>
      </w:r>
      <w:r>
        <w:rPr>
          <w:b/>
        </w:rPr>
        <w:t xml:space="preserve"> </w:t>
      </w:r>
    </w:p>
    <w:p w:rsidR="00E14A4D" w:rsidRDefault="00ED2B76">
      <w:pPr>
        <w:spacing w:after="119" w:line="259" w:lineRule="auto"/>
        <w:ind w:left="1441" w:firstLine="0"/>
        <w:jc w:val="left"/>
      </w:pPr>
      <w:r>
        <w:rPr>
          <w:b/>
        </w:rPr>
        <w:t xml:space="preserve"> </w:t>
      </w:r>
    </w:p>
    <w:p w:rsidR="00E14A4D" w:rsidRDefault="00ED2B76">
      <w:pPr>
        <w:spacing w:after="337" w:line="267" w:lineRule="auto"/>
        <w:ind w:left="-5"/>
        <w:jc w:val="left"/>
      </w:pPr>
      <w:r>
        <w:rPr>
          <w:b/>
        </w:rPr>
        <w:t xml:space="preserve">          2.4.2.  Peluang. </w:t>
      </w:r>
    </w:p>
    <w:p w:rsidR="00E14A4D" w:rsidRDefault="00ED2B76">
      <w:pPr>
        <w:spacing w:after="78"/>
        <w:ind w:left="1426" w:right="10" w:firstLine="721"/>
      </w:pPr>
      <w:r>
        <w:t xml:space="preserve">Dalam melaksanakan pelayanan kurun waktu lima tahun kedepan, dengan mengoptimalkan berbagai potensi yang dimiliki, Kantor Kecamatan Bontomatene diharapkan mampu untuk lebih meningkatan kinerja pelayanan public baik dibidang pemerintahan, pembangunan dan kemasyarakatan. Harapan ini tentunya diharapkan dengan melalui pelaksanaan yang lebih responsive serta dengan meningkatnya koordinasi di seluruh lini dan elemen yang ada ditengah-tengah masyarakat termasuk pada tataran pemerintah tingkat atas. </w:t>
      </w:r>
    </w:p>
    <w:p w:rsidR="00E14A4D" w:rsidRDefault="00ED2B76">
      <w:pPr>
        <w:spacing w:after="224" w:line="259" w:lineRule="auto"/>
        <w:ind w:right="10"/>
      </w:pPr>
      <w:r>
        <w:t xml:space="preserve">                            Adapun peluang yang bisa di maanfaatkan antara </w:t>
      </w:r>
      <w:proofErr w:type="gramStart"/>
      <w:r>
        <w:t>lain :</w:t>
      </w:r>
      <w:proofErr w:type="gramEnd"/>
      <w:r>
        <w:t xml:space="preserve"> </w:t>
      </w:r>
    </w:p>
    <w:p w:rsidR="00E14A4D" w:rsidRDefault="00ED2B76" w:rsidP="00D47AD1">
      <w:pPr>
        <w:numPr>
          <w:ilvl w:val="0"/>
          <w:numId w:val="23"/>
        </w:numPr>
        <w:spacing w:after="0" w:line="360" w:lineRule="auto"/>
        <w:ind w:left="1711" w:right="10" w:hanging="281"/>
      </w:pPr>
      <w:r>
        <w:t xml:space="preserve">Adanya kesempatan dalam meningkatkan kualitas sumber daya manusia melalui berbagai pendidikan dan pelatihan yang diselenggarakan oleh Pemerintah Kabupaten.  </w:t>
      </w:r>
    </w:p>
    <w:p w:rsidR="00E14A4D" w:rsidRDefault="00ED2B76">
      <w:pPr>
        <w:numPr>
          <w:ilvl w:val="0"/>
          <w:numId w:val="23"/>
        </w:numPr>
        <w:ind w:left="1707" w:right="10" w:hanging="281"/>
      </w:pPr>
      <w:r>
        <w:t xml:space="preserve">Mudahnya akses informasi yang lebih cepat dan tepat sehingga dapat meningkatkan profesionalisme kerja </w:t>
      </w:r>
    </w:p>
    <w:p w:rsidR="00E14A4D" w:rsidRDefault="00ED2B76">
      <w:pPr>
        <w:numPr>
          <w:ilvl w:val="0"/>
          <w:numId w:val="23"/>
        </w:numPr>
        <w:spacing w:after="3"/>
        <w:ind w:left="1707" w:right="10" w:hanging="281"/>
      </w:pPr>
      <w:r>
        <w:t xml:space="preserve">Pemanfaatan sarana dan prasarana yang ada secara maksimal untuk meningkatkan koordinasi dan konsultasi </w:t>
      </w:r>
    </w:p>
    <w:p w:rsidR="00E14A4D" w:rsidRDefault="00ED2B76">
      <w:pPr>
        <w:spacing w:after="0" w:line="263" w:lineRule="auto"/>
        <w:ind w:left="0" w:right="7538" w:firstLine="0"/>
        <w:jc w:val="left"/>
      </w:pPr>
      <w:r>
        <w:t xml:space="preserve">  </w:t>
      </w:r>
    </w:p>
    <w:p w:rsidR="00E14A4D" w:rsidRDefault="00ED2B76">
      <w:pPr>
        <w:spacing w:after="4" w:line="259" w:lineRule="auto"/>
        <w:ind w:left="0" w:firstLine="0"/>
        <w:jc w:val="left"/>
      </w:pPr>
      <w:r>
        <w:t xml:space="preserve"> </w:t>
      </w:r>
    </w:p>
    <w:p w:rsidR="00E14A4D" w:rsidRDefault="00ED2B76">
      <w:pPr>
        <w:spacing w:after="9" w:line="259" w:lineRule="auto"/>
        <w:ind w:left="0" w:firstLine="0"/>
        <w:jc w:val="left"/>
      </w:pPr>
      <w:r>
        <w:t xml:space="preserve"> </w:t>
      </w:r>
    </w:p>
    <w:p w:rsidR="00E14A4D" w:rsidRDefault="00ED2B76">
      <w:pPr>
        <w:spacing w:after="5" w:line="259" w:lineRule="auto"/>
        <w:ind w:left="0" w:firstLine="0"/>
        <w:jc w:val="left"/>
      </w:pPr>
      <w:r>
        <w:t xml:space="preserve"> </w:t>
      </w:r>
    </w:p>
    <w:p w:rsidR="00E14A4D" w:rsidRDefault="00ED2B76">
      <w:pPr>
        <w:spacing w:after="4" w:line="259" w:lineRule="auto"/>
        <w:ind w:left="0" w:firstLine="0"/>
        <w:jc w:val="left"/>
      </w:pPr>
      <w:r>
        <w:t xml:space="preserve"> </w:t>
      </w:r>
    </w:p>
    <w:p w:rsidR="00E14A4D" w:rsidRDefault="00ED2B76">
      <w:pPr>
        <w:spacing w:after="4" w:line="259" w:lineRule="auto"/>
        <w:ind w:left="0" w:firstLine="0"/>
        <w:jc w:val="left"/>
      </w:pPr>
      <w:r>
        <w:t xml:space="preserve"> </w:t>
      </w:r>
    </w:p>
    <w:p w:rsidR="00E14A4D" w:rsidRDefault="00ED2B76">
      <w:pPr>
        <w:spacing w:after="4" w:line="259" w:lineRule="auto"/>
        <w:ind w:left="0" w:firstLine="0"/>
        <w:jc w:val="left"/>
      </w:pPr>
      <w:r>
        <w:t xml:space="preserve"> </w:t>
      </w:r>
    </w:p>
    <w:p w:rsidR="00E14A4D" w:rsidRDefault="00ED2B76">
      <w:pPr>
        <w:spacing w:after="4" w:line="259" w:lineRule="auto"/>
        <w:ind w:left="0" w:firstLine="0"/>
        <w:jc w:val="left"/>
      </w:pPr>
      <w:r>
        <w:t xml:space="preserve"> </w:t>
      </w:r>
    </w:p>
    <w:p w:rsidR="00E14A4D" w:rsidRDefault="00ED2B76">
      <w:pPr>
        <w:spacing w:after="4" w:line="259" w:lineRule="auto"/>
        <w:ind w:left="0" w:firstLine="0"/>
        <w:jc w:val="left"/>
      </w:pPr>
      <w:r>
        <w:t xml:space="preserve"> </w:t>
      </w:r>
    </w:p>
    <w:p w:rsidR="00E14A4D" w:rsidRDefault="00ED2B76">
      <w:pPr>
        <w:spacing w:after="4" w:line="259" w:lineRule="auto"/>
        <w:ind w:left="0" w:firstLine="0"/>
        <w:jc w:val="left"/>
      </w:pPr>
      <w:r>
        <w:t xml:space="preserve"> </w:t>
      </w:r>
    </w:p>
    <w:p w:rsidR="00E14A4D" w:rsidRDefault="00ED2B76">
      <w:pPr>
        <w:spacing w:after="4" w:line="259" w:lineRule="auto"/>
        <w:ind w:left="0" w:firstLine="0"/>
        <w:jc w:val="left"/>
      </w:pPr>
      <w:r>
        <w:t xml:space="preserve"> </w:t>
      </w:r>
    </w:p>
    <w:p w:rsidR="00E14A4D" w:rsidRDefault="00ED2B76">
      <w:pPr>
        <w:spacing w:after="4" w:line="259" w:lineRule="auto"/>
        <w:ind w:left="0" w:firstLine="0"/>
        <w:jc w:val="left"/>
      </w:pPr>
      <w:r>
        <w:t xml:space="preserve"> </w:t>
      </w:r>
    </w:p>
    <w:p w:rsidR="00E14A4D" w:rsidRDefault="00ED2B76">
      <w:pPr>
        <w:spacing w:after="24" w:line="259" w:lineRule="auto"/>
        <w:ind w:left="0" w:firstLine="0"/>
        <w:jc w:val="left"/>
      </w:pPr>
      <w:r>
        <w:t xml:space="preserve"> </w:t>
      </w:r>
    </w:p>
    <w:p w:rsidR="00604F55" w:rsidRDefault="00604F55">
      <w:pPr>
        <w:spacing w:after="24" w:line="259" w:lineRule="auto"/>
        <w:ind w:left="0" w:firstLine="0"/>
        <w:jc w:val="left"/>
      </w:pPr>
    </w:p>
    <w:p w:rsidR="00604F55" w:rsidRDefault="00604F55">
      <w:pPr>
        <w:spacing w:after="24" w:line="259" w:lineRule="auto"/>
        <w:ind w:left="0" w:firstLine="0"/>
        <w:jc w:val="left"/>
      </w:pPr>
    </w:p>
    <w:p w:rsidR="00604F55" w:rsidRDefault="00604F55">
      <w:pPr>
        <w:spacing w:after="24" w:line="259" w:lineRule="auto"/>
        <w:ind w:left="0" w:firstLine="0"/>
        <w:jc w:val="left"/>
      </w:pPr>
    </w:p>
    <w:p w:rsidR="00E14A4D" w:rsidRDefault="00ED2B76">
      <w:pPr>
        <w:spacing w:after="217" w:line="259" w:lineRule="auto"/>
        <w:ind w:left="1703" w:right="1703"/>
        <w:jc w:val="center"/>
      </w:pPr>
      <w:r>
        <w:rPr>
          <w:b/>
        </w:rPr>
        <w:t xml:space="preserve">BAB III </w:t>
      </w:r>
    </w:p>
    <w:p w:rsidR="00E14A4D" w:rsidRDefault="00ED2B76">
      <w:pPr>
        <w:spacing w:after="119" w:line="259" w:lineRule="auto"/>
        <w:ind w:left="1703" w:right="1702"/>
        <w:jc w:val="center"/>
      </w:pPr>
      <w:r>
        <w:rPr>
          <w:b/>
        </w:rPr>
        <w:t xml:space="preserve">PERMASALAHAN DAN ISU-ISU STRATEGIS  </w:t>
      </w:r>
    </w:p>
    <w:p w:rsidR="00E14A4D" w:rsidRDefault="00ED2B76">
      <w:pPr>
        <w:spacing w:after="19" w:line="259" w:lineRule="auto"/>
        <w:ind w:left="1703" w:right="1697"/>
        <w:jc w:val="center"/>
      </w:pPr>
      <w:r>
        <w:rPr>
          <w:b/>
        </w:rPr>
        <w:t xml:space="preserve">KECAMATAN BONTOMATENE </w:t>
      </w:r>
    </w:p>
    <w:p w:rsidR="00E14A4D" w:rsidRDefault="00ED2B76">
      <w:pPr>
        <w:spacing w:after="19" w:line="259" w:lineRule="auto"/>
        <w:ind w:left="71" w:firstLine="0"/>
        <w:jc w:val="center"/>
      </w:pPr>
      <w:r>
        <w:rPr>
          <w:b/>
        </w:rPr>
        <w:t xml:space="preserve"> </w:t>
      </w:r>
    </w:p>
    <w:p w:rsidR="00E14A4D" w:rsidRDefault="00ED2B76">
      <w:pPr>
        <w:spacing w:after="6" w:line="267" w:lineRule="auto"/>
        <w:ind w:left="-5"/>
        <w:jc w:val="left"/>
      </w:pPr>
      <w:r>
        <w:rPr>
          <w:b/>
        </w:rPr>
        <w:t xml:space="preserve">   3.1. Identifikasi Permasalahan Berdasarkan Tugas dan Fungsi </w:t>
      </w:r>
    </w:p>
    <w:p w:rsidR="00E14A4D" w:rsidRDefault="00ED2B76">
      <w:pPr>
        <w:pStyle w:val="Heading3"/>
        <w:spacing w:after="196"/>
        <w:ind w:left="861" w:right="0"/>
      </w:pPr>
      <w:r>
        <w:t>Pelayanan Kecamatan</w:t>
      </w:r>
      <w:r>
        <w:rPr>
          <w:b w:val="0"/>
        </w:rPr>
        <w:t xml:space="preserve"> </w:t>
      </w:r>
      <w:r>
        <w:t xml:space="preserve">Bontomatene </w:t>
      </w:r>
    </w:p>
    <w:p w:rsidR="00E14A4D" w:rsidRDefault="00ED2B76">
      <w:pPr>
        <w:ind w:left="631" w:right="10" w:firstLine="720"/>
      </w:pPr>
      <w:r>
        <w:t xml:space="preserve">Uraian Tugas dan Fungsi Kecamatan Bontomatene sebagaimana diatur dalam Peraturan Bupati Kepulauan Selayar Nomor 04 Tahun 2020, maka Kecamatan Bontomatene mempunyai tugas dan fungsi membantu Bupati dalam penyelenggaraan pemerintahan. Namun dalam pelaksanaan dari tugas dan fungsi tidak terlepas dari permasalahan-permasalahan, antara lain sebagai </w:t>
      </w:r>
      <w:proofErr w:type="gramStart"/>
      <w:r>
        <w:t>berikut :</w:t>
      </w:r>
      <w:proofErr w:type="gramEnd"/>
      <w:r>
        <w:t xml:space="preserve"> </w:t>
      </w:r>
    </w:p>
    <w:p w:rsidR="00E14A4D" w:rsidRDefault="00ED2B76">
      <w:pPr>
        <w:numPr>
          <w:ilvl w:val="0"/>
          <w:numId w:val="24"/>
        </w:numPr>
        <w:ind w:right="10" w:hanging="375"/>
      </w:pPr>
      <w:r>
        <w:t xml:space="preserve">Masih lemahnya koordinasi dengan Desa/Kelurahan tentang Kebijakan Pemerintah Daerah. </w:t>
      </w:r>
    </w:p>
    <w:p w:rsidR="00E14A4D" w:rsidRDefault="00ED2B76">
      <w:pPr>
        <w:numPr>
          <w:ilvl w:val="0"/>
          <w:numId w:val="24"/>
        </w:numPr>
        <w:ind w:right="10" w:hanging="375"/>
      </w:pPr>
      <w:r>
        <w:t xml:space="preserve">Keterbatasan sarana dan prasarana yang ada di Kantor Kecamatan, Desa dan Kelurahan dalam pelayanan </w:t>
      </w:r>
      <w:proofErr w:type="gramStart"/>
      <w:r>
        <w:t>yang  diperlukan</w:t>
      </w:r>
      <w:proofErr w:type="gramEnd"/>
      <w:r>
        <w:t xml:space="preserve"> dalam rangka memberikan pelayanan yang optimal kepada masyarakat.  </w:t>
      </w:r>
    </w:p>
    <w:p w:rsidR="00E14A4D" w:rsidRDefault="00ED2B76">
      <w:pPr>
        <w:numPr>
          <w:ilvl w:val="0"/>
          <w:numId w:val="24"/>
        </w:numPr>
        <w:ind w:right="10" w:hanging="375"/>
      </w:pPr>
      <w:r>
        <w:t xml:space="preserve">Belum Optimalnya peran serta dan swadaya masyarakat dalam pemberdayaan dan Pembangunan Daerah.  </w:t>
      </w:r>
    </w:p>
    <w:p w:rsidR="00E14A4D" w:rsidRDefault="00ED2B76">
      <w:pPr>
        <w:numPr>
          <w:ilvl w:val="0"/>
          <w:numId w:val="24"/>
        </w:numPr>
        <w:spacing w:after="123"/>
        <w:ind w:right="10" w:hanging="375"/>
      </w:pPr>
      <w:r>
        <w:t xml:space="preserve">Lambatnya Peranan Fungsi kelembagaan akibat kurang koordinasi masyarakat dan Pemerintah Desa/Kelurahan dan Kecamatan.  </w:t>
      </w:r>
    </w:p>
    <w:p w:rsidR="00E14A4D" w:rsidRDefault="00ED2B76">
      <w:pPr>
        <w:spacing w:after="258"/>
        <w:ind w:left="991" w:right="10" w:firstLine="450"/>
      </w:pPr>
      <w:r>
        <w:t xml:space="preserve">Permasalahan yang dirasakan masih ada dan perlu mendapatkan perhatian di Kecamatan Bontomatene adalah masyarakat harus diberikan ruang yang lebih luas lagi untuk masyarakat menjadi berdaya, baik berdaya dibidang ekonomi, bidang </w:t>
      </w:r>
      <w:proofErr w:type="gramStart"/>
      <w:r>
        <w:t>sosial ,</w:t>
      </w:r>
      <w:proofErr w:type="gramEnd"/>
      <w:r>
        <w:t xml:space="preserve"> bidang keamanan maupun berdaya dibidang politik masyarakat. </w:t>
      </w:r>
    </w:p>
    <w:p w:rsidR="00E14A4D" w:rsidRDefault="00ED2B76">
      <w:pPr>
        <w:spacing w:after="11" w:line="267" w:lineRule="auto"/>
        <w:ind w:left="-5"/>
        <w:jc w:val="left"/>
      </w:pPr>
      <w:r>
        <w:rPr>
          <w:b/>
        </w:rPr>
        <w:t xml:space="preserve">      3.2. Telaahan Visi, Misi, dan Program Kepala Daerah dan Wakil </w:t>
      </w:r>
    </w:p>
    <w:p w:rsidR="00E14A4D" w:rsidRDefault="00ED2B76">
      <w:pPr>
        <w:pStyle w:val="Heading3"/>
        <w:spacing w:after="196"/>
        <w:ind w:left="911" w:right="0"/>
      </w:pPr>
      <w:r>
        <w:t>Kepala    Daerah Terpilih</w:t>
      </w:r>
      <w:r>
        <w:rPr>
          <w:b w:val="0"/>
        </w:rPr>
        <w:t xml:space="preserve"> </w:t>
      </w:r>
    </w:p>
    <w:p w:rsidR="00E14A4D" w:rsidRDefault="00ED2B76">
      <w:pPr>
        <w:spacing w:after="213"/>
        <w:ind w:left="901" w:right="10" w:firstLine="696"/>
      </w:pPr>
      <w:r>
        <w:t xml:space="preserve">Setiap Rencana Strategis (Renstra) harus berpedoman pada Visi dan Misi Kabupaten Kepulauan Selayar, agar dalam pencapaian tujuan pembangunan terdapat sinkronisasi. Dalam hal ini visi dan misi Kecamatan Bontomatene sesuai dengan RPJMD Kabupaten Kepulauan Selayar. Adapun Visi Pembangunan Kabupaten Kepulauan Selayar Tahun 2021-2026 dirumuskan sebagai </w:t>
      </w:r>
      <w:proofErr w:type="gramStart"/>
      <w:r>
        <w:t>berikut :</w:t>
      </w:r>
      <w:proofErr w:type="gramEnd"/>
      <w:r>
        <w:t xml:space="preserve"> </w:t>
      </w:r>
    </w:p>
    <w:p w:rsidR="00E14A4D" w:rsidRDefault="00ED2B76">
      <w:pPr>
        <w:pStyle w:val="Heading3"/>
        <w:ind w:left="1051" w:right="0"/>
      </w:pPr>
      <w:r>
        <w:lastRenderedPageBreak/>
        <w:t xml:space="preserve">“Kepulauan Selayar sebagai Bandar Maritim Kawasan Timur </w:t>
      </w:r>
    </w:p>
    <w:p w:rsidR="00E14A4D" w:rsidRDefault="00ED2B76">
      <w:pPr>
        <w:spacing w:after="304" w:line="259" w:lineRule="auto"/>
        <w:ind w:left="1703" w:right="1133"/>
        <w:jc w:val="center"/>
      </w:pPr>
      <w:proofErr w:type="gramStart"/>
      <w:r>
        <w:rPr>
          <w:b/>
        </w:rPr>
        <w:t>Indonesia ”</w:t>
      </w:r>
      <w:proofErr w:type="gramEnd"/>
      <w:r>
        <w:rPr>
          <w:b/>
        </w:rPr>
        <w:t xml:space="preserve"> </w:t>
      </w:r>
    </w:p>
    <w:p w:rsidR="00E14A4D" w:rsidRDefault="00ED2B76">
      <w:pPr>
        <w:spacing w:line="259" w:lineRule="auto"/>
        <w:ind w:left="1211" w:right="10"/>
      </w:pPr>
      <w:r>
        <w:t xml:space="preserve">Pernyataan visi ini mengandung dua makna, </w:t>
      </w:r>
      <w:proofErr w:type="gramStart"/>
      <w:r>
        <w:t>yaitu :</w:t>
      </w:r>
      <w:proofErr w:type="gramEnd"/>
      <w:r>
        <w:t xml:space="preserve"> </w:t>
      </w:r>
    </w:p>
    <w:p w:rsidR="00E14A4D" w:rsidRDefault="00ED2B76">
      <w:pPr>
        <w:spacing w:after="194" w:line="259" w:lineRule="auto"/>
        <w:ind w:left="0" w:firstLine="0"/>
        <w:jc w:val="left"/>
      </w:pPr>
      <w:r>
        <w:t xml:space="preserve"> </w:t>
      </w:r>
    </w:p>
    <w:p w:rsidR="00E14A4D" w:rsidRDefault="00ED2B76">
      <w:pPr>
        <w:numPr>
          <w:ilvl w:val="0"/>
          <w:numId w:val="25"/>
        </w:numPr>
        <w:spacing w:after="1"/>
        <w:ind w:right="10" w:hanging="430"/>
      </w:pPr>
      <w:r>
        <w:rPr>
          <w:b/>
          <w:i/>
        </w:rPr>
        <w:t xml:space="preserve">Bandar Maritim </w:t>
      </w:r>
      <w:r>
        <w:t>adalah seluruh kegiatan yang berhubungan dengan</w:t>
      </w:r>
      <w:r>
        <w:rPr>
          <w:b/>
          <w:i/>
        </w:rPr>
        <w:t xml:space="preserve"> </w:t>
      </w:r>
      <w:r>
        <w:t xml:space="preserve">kepelabuhanan yang memiliki kawasan khusus untuk melayani penumpang dan bongkar/muat barang, serta perdagangan barang, </w:t>
      </w:r>
    </w:p>
    <w:p w:rsidR="00E14A4D" w:rsidRDefault="00ED2B76" w:rsidP="00604F55">
      <w:pPr>
        <w:spacing w:after="0" w:line="360" w:lineRule="auto"/>
        <w:ind w:left="931" w:right="10"/>
      </w:pPr>
      <w:r>
        <w:t xml:space="preserve">jasa, dan industri; dan  </w:t>
      </w:r>
    </w:p>
    <w:p w:rsidR="00E14A4D" w:rsidRDefault="00ED2B76">
      <w:pPr>
        <w:numPr>
          <w:ilvl w:val="0"/>
          <w:numId w:val="25"/>
        </w:numPr>
        <w:spacing w:after="0"/>
        <w:ind w:right="10" w:hanging="430"/>
      </w:pPr>
      <w:r>
        <w:rPr>
          <w:b/>
          <w:i/>
        </w:rPr>
        <w:t xml:space="preserve">Kawasan Timur Indonesia </w:t>
      </w:r>
      <w:r>
        <w:t>menunjukkan bahwa berada pada Kawasan Timur</w:t>
      </w:r>
      <w:r>
        <w:rPr>
          <w:b/>
          <w:i/>
        </w:rPr>
        <w:t xml:space="preserve"> </w:t>
      </w:r>
      <w:r>
        <w:t xml:space="preserve">Indonesia dengan jaringan (hub) perdagangan barang/jasa, indusrti, dan distribusi logistik yang mencakup kabupaten/kota pada wilayah Teluk Bone, Sulawesi Tenggara, Sulawesi Tengah Bagian Timur, Maluku, dan Maluku Utara. </w:t>
      </w:r>
    </w:p>
    <w:p w:rsidR="00E14A4D" w:rsidRDefault="00ED2B76" w:rsidP="00B27EAC">
      <w:pPr>
        <w:spacing w:after="240"/>
        <w:ind w:left="851" w:right="10" w:firstLine="350"/>
      </w:pPr>
      <w:r>
        <w:t xml:space="preserve">Visi “Bandar Maritim” merupakan gambaran kondisi daerah yang diinginkan pada tahun 2026, ditandai dengan keluaran berikut </w:t>
      </w:r>
      <w:proofErr w:type="gramStart"/>
      <w:r>
        <w:t>ini :</w:t>
      </w:r>
      <w:proofErr w:type="gramEnd"/>
      <w:r>
        <w:t xml:space="preserve"> </w:t>
      </w:r>
    </w:p>
    <w:p w:rsidR="00E14A4D" w:rsidRDefault="00ED2B76" w:rsidP="00604F55">
      <w:pPr>
        <w:numPr>
          <w:ilvl w:val="0"/>
          <w:numId w:val="26"/>
        </w:numPr>
        <w:spacing w:after="0" w:line="360" w:lineRule="auto"/>
        <w:ind w:left="1418" w:right="425" w:hanging="567"/>
      </w:pPr>
      <w:r>
        <w:t xml:space="preserve">Terbentuknya dasar pembangunan “Kawasan Pusat istribusi Logistik”  </w:t>
      </w:r>
    </w:p>
    <w:p w:rsidR="00E14A4D" w:rsidRDefault="00ED2B76" w:rsidP="00604F55">
      <w:pPr>
        <w:numPr>
          <w:ilvl w:val="0"/>
          <w:numId w:val="26"/>
        </w:numPr>
        <w:spacing w:after="0" w:line="360" w:lineRule="auto"/>
        <w:ind w:left="1418" w:right="425" w:hanging="567"/>
        <w:jc w:val="left"/>
      </w:pPr>
      <w:r>
        <w:t>Terbentuknya dasar pembangunan “Kawasan Ekonomi husus</w:t>
      </w:r>
      <w:r w:rsidR="00B27EAC">
        <w:t xml:space="preserve"> </w:t>
      </w:r>
      <w:r>
        <w:t xml:space="preserve">(KEK) Pariwisata”  </w:t>
      </w:r>
    </w:p>
    <w:p w:rsidR="00E14A4D" w:rsidRDefault="00ED2B76" w:rsidP="00604F55">
      <w:pPr>
        <w:numPr>
          <w:ilvl w:val="0"/>
          <w:numId w:val="26"/>
        </w:numPr>
        <w:spacing w:after="190" w:line="360" w:lineRule="auto"/>
        <w:ind w:left="1418" w:right="425" w:hanging="567"/>
        <w:jc w:val="left"/>
      </w:pPr>
      <w:r>
        <w:t xml:space="preserve">Terbentuknya dasar pembangunan “Kawasan Industri Perikanan Terpadu”  </w:t>
      </w:r>
    </w:p>
    <w:p w:rsidR="00E14A4D" w:rsidRDefault="00ED2B76" w:rsidP="00604F55">
      <w:pPr>
        <w:spacing w:after="0" w:line="360" w:lineRule="auto"/>
        <w:ind w:left="481" w:right="10" w:firstLine="720"/>
      </w:pPr>
      <w:r>
        <w:t xml:space="preserve">Dengan terwujudnya Visi “Bandar Maritim” pada tahun 2026, akan memberi dampak pada terbangunnya daerah dengan indikator capaian dimulai pada tahun 2021, sebagai </w:t>
      </w:r>
      <w:proofErr w:type="gramStart"/>
      <w:r>
        <w:t>berikut :</w:t>
      </w:r>
      <w:proofErr w:type="gramEnd"/>
      <w:r>
        <w:t xml:space="preserve">  </w:t>
      </w:r>
    </w:p>
    <w:p w:rsidR="00E14A4D" w:rsidRDefault="00604F55" w:rsidP="00604F55">
      <w:pPr>
        <w:numPr>
          <w:ilvl w:val="0"/>
          <w:numId w:val="27"/>
        </w:numPr>
        <w:spacing w:after="184" w:line="259" w:lineRule="auto"/>
        <w:ind w:left="851" w:right="10" w:hanging="284"/>
        <w:jc w:val="left"/>
      </w:pPr>
      <w:r>
        <w:t xml:space="preserve">  </w:t>
      </w:r>
      <w:r w:rsidR="00ED2B76">
        <w:t xml:space="preserve">Kepulauan Selayar menjadi simpul transportasi laut nasional;  </w:t>
      </w:r>
    </w:p>
    <w:p w:rsidR="00E14A4D" w:rsidRDefault="00ED2B76" w:rsidP="00604F55">
      <w:pPr>
        <w:numPr>
          <w:ilvl w:val="0"/>
          <w:numId w:val="27"/>
        </w:numPr>
        <w:spacing w:after="159" w:line="259" w:lineRule="auto"/>
        <w:ind w:left="993" w:right="10" w:hanging="426"/>
        <w:jc w:val="left"/>
      </w:pPr>
      <w:r>
        <w:t>Pengelolaan SDA yang optimal dengan keseimbangan lingkungan</w:t>
      </w:r>
      <w:r w:rsidR="00604F55">
        <w:t xml:space="preserve"> </w:t>
      </w:r>
      <w:r>
        <w:t xml:space="preserve">hidup yang terjamin;  </w:t>
      </w:r>
    </w:p>
    <w:p w:rsidR="00E14A4D" w:rsidRDefault="00ED2B76">
      <w:pPr>
        <w:numPr>
          <w:ilvl w:val="0"/>
          <w:numId w:val="27"/>
        </w:numPr>
        <w:spacing w:after="0"/>
        <w:ind w:right="10" w:hanging="430"/>
      </w:pPr>
      <w:r>
        <w:t xml:space="preserve">Kepulauan Selayar menjadi penyuplai kebutuhan pangan nasional dari komoditas perikanan, serta manjadi penyedia komoditas ekspor </w:t>
      </w:r>
    </w:p>
    <w:p w:rsidR="00E14A4D" w:rsidRDefault="00ED2B76">
      <w:pPr>
        <w:spacing w:after="139" w:line="259" w:lineRule="auto"/>
        <w:ind w:left="931" w:right="10"/>
      </w:pPr>
      <w:r>
        <w:t xml:space="preserve">(perikanan dan non perikanan); dan </w:t>
      </w:r>
    </w:p>
    <w:p w:rsidR="00E14A4D" w:rsidRDefault="00ED2B76">
      <w:pPr>
        <w:numPr>
          <w:ilvl w:val="0"/>
          <w:numId w:val="27"/>
        </w:numPr>
        <w:spacing w:after="203"/>
        <w:ind w:right="10" w:hanging="430"/>
      </w:pPr>
      <w:r>
        <w:t xml:space="preserve">Peningkatan pelayanan, pemberdayaan masyarakat, dan daya saing daerah. </w:t>
      </w:r>
    </w:p>
    <w:p w:rsidR="00E14A4D" w:rsidRDefault="00ED2B76">
      <w:pPr>
        <w:ind w:left="566" w:right="10" w:firstLine="570"/>
      </w:pPr>
      <w:r>
        <w:t xml:space="preserve">Misi adalah rumusan umum mengenai upaya-upaya yang akan dilaksanakan untuk mewujudkan visi. Dalam upaya untuk mencapai visi yang telah ditetapkan, maka misi pembangunan Kabupaten Kepulauan Selayar Periode 2021–2026, yaitu: </w:t>
      </w:r>
    </w:p>
    <w:p w:rsidR="00E14A4D" w:rsidRDefault="00ED2B76">
      <w:pPr>
        <w:spacing w:after="3"/>
        <w:ind w:left="721" w:right="10" w:hanging="270"/>
      </w:pPr>
      <w:r>
        <w:lastRenderedPageBreak/>
        <w:t xml:space="preserve">1. </w:t>
      </w:r>
      <w:proofErr w:type="gramStart"/>
      <w:r>
        <w:t>Mengembangkan  Tata</w:t>
      </w:r>
      <w:proofErr w:type="gramEnd"/>
      <w:r>
        <w:t xml:space="preserve">  Kelola   Pemerintahan   yang   Akuntabel   dan Transparan. </w:t>
      </w:r>
    </w:p>
    <w:p w:rsidR="00E14A4D" w:rsidRDefault="00ED2B76">
      <w:pPr>
        <w:spacing w:after="3"/>
        <w:ind w:left="731" w:right="10"/>
      </w:pPr>
      <w:r>
        <w:t xml:space="preserve">Pernyataan misi ini mengandung makna adalah tata kelola penyelenggaraan pemerintahan yang baik, yang terlihat dari birokrasi yang bersih, akuntabel, transparan, birokrasi yang efektif dan efisien serta birokrasi yang memiliki pelayanaan publik yang berkualitas. </w:t>
      </w:r>
    </w:p>
    <w:p w:rsidR="00E14A4D" w:rsidRDefault="00ED2B76">
      <w:pPr>
        <w:spacing w:after="99" w:line="259" w:lineRule="auto"/>
        <w:ind w:left="436" w:right="10"/>
      </w:pPr>
      <w:r>
        <w:t xml:space="preserve">2.Meningkatkan Kualitas Pembangunan Perdesaan. </w:t>
      </w:r>
    </w:p>
    <w:p w:rsidR="00E14A4D" w:rsidRDefault="00ED2B76">
      <w:pPr>
        <w:spacing w:after="3"/>
        <w:ind w:left="731" w:right="10"/>
      </w:pPr>
      <w:r>
        <w:t xml:space="preserve">Pernyataan misi ini mengandung makna adalah pembangunaan yang dilakukan melalui pendekatan pembangunan berbasis desa yang berkelanjutaan dengan memperhatikan capaian klasifikasi dan kualifikasi desa, dan segenap upaya peningkatan ekonomi berbasis desa. Menurunkan tingkat kemiskinan dan pemerataan pendapatan menjadi tujuan, dengan sasaran utama meningkatkan klasifikasi dan kualifikasi desa menjadi desa berkembang, desa maju, dan desa mandiri. </w:t>
      </w:r>
    </w:p>
    <w:p w:rsidR="00E14A4D" w:rsidRDefault="00ED2B76">
      <w:pPr>
        <w:spacing w:after="99" w:line="259" w:lineRule="auto"/>
        <w:ind w:left="436" w:right="10"/>
      </w:pPr>
      <w:r>
        <w:t xml:space="preserve">3.Meningkatkan Kualitas Hidup Masyarakat. </w:t>
      </w:r>
    </w:p>
    <w:p w:rsidR="00E14A4D" w:rsidRDefault="00ED2B76">
      <w:pPr>
        <w:spacing w:after="3"/>
        <w:ind w:left="731" w:right="10"/>
      </w:pPr>
      <w:r>
        <w:t xml:space="preserve">Pernyataan misi ini mengandung makna adalah tingkat kualitas hidup seluruh masyarakat di Kabupaten Kepulauaan Selayar yang dibangun agar mempunyai derajat kualitas hidup yang tinggi yang diukur dari peningkatan IPM dan mempunyai daya saing yang baik. </w:t>
      </w:r>
    </w:p>
    <w:p w:rsidR="00E14A4D" w:rsidRDefault="00ED2B76">
      <w:pPr>
        <w:spacing w:after="100" w:line="259" w:lineRule="auto"/>
        <w:ind w:left="436" w:right="10"/>
      </w:pPr>
      <w:r>
        <w:t xml:space="preserve">4.Mengembangkan Pengelolaan Potensi Kelautan. </w:t>
      </w:r>
    </w:p>
    <w:p w:rsidR="00E14A4D" w:rsidRDefault="00ED2B76">
      <w:pPr>
        <w:spacing w:after="3"/>
        <w:ind w:left="731" w:right="10"/>
      </w:pPr>
      <w:r>
        <w:t xml:space="preserve">Pernyataan misi ini mengandung makna adalah pengembangan motor penggerak ekonomi masyarakat akan difokuskan pada pemanfaatan potensi kelautan (termasuk jasa kelautan dan pariwisata bahari) dan potensi perikanan dengan segenap keunggulan yang dimiliki. </w:t>
      </w:r>
    </w:p>
    <w:p w:rsidR="00E14A4D" w:rsidRDefault="00ED2B76" w:rsidP="00604F55">
      <w:pPr>
        <w:spacing w:after="0" w:line="349" w:lineRule="auto"/>
        <w:ind w:left="711" w:hanging="285"/>
      </w:pPr>
      <w:r>
        <w:t xml:space="preserve">5.Meningkatkan Pembinaan Kehidupan Sosial dan Keagamaan. Pernyataan misi ini mengandung makna adalah memastikan terhubungnya segala aktifitas kehidupan sosial masyarakat dengan fundamental keagamaan sebagai landasan dan arah hidup masyarakat sebagai khalifah. </w:t>
      </w:r>
    </w:p>
    <w:p w:rsidR="00E14A4D" w:rsidRDefault="00ED2B76">
      <w:pPr>
        <w:spacing w:after="3"/>
        <w:ind w:left="721" w:right="10" w:firstLine="720"/>
      </w:pPr>
      <w:r>
        <w:t xml:space="preserve">Berdasarkan rumusan strategi dan arah kebijakan, maka ditarik beberapa prioritas pembangunan RPJMD Kabupaten Kepiulauan Selayar 2021-2026, yang kemudian diturunkan ke Program Pembangunan Daerah. Program prioritas dimaksud terdiri dari tiga pilar pembangunan dan satu program unggulan sebagai penopang dari Visi Bandar Maritim. Program Prioritas tersebut terdiri </w:t>
      </w:r>
      <w:proofErr w:type="gramStart"/>
      <w:r>
        <w:t>atas :</w:t>
      </w:r>
      <w:proofErr w:type="gramEnd"/>
      <w:r>
        <w:t xml:space="preserve"> </w:t>
      </w:r>
    </w:p>
    <w:p w:rsidR="00E14A4D" w:rsidRDefault="00ED2B76">
      <w:pPr>
        <w:numPr>
          <w:ilvl w:val="0"/>
          <w:numId w:val="28"/>
        </w:numPr>
        <w:spacing w:after="99" w:line="259" w:lineRule="auto"/>
        <w:ind w:right="10" w:hanging="360"/>
      </w:pPr>
      <w:r>
        <w:t xml:space="preserve">Pembangunan Distrbusi Logistik (PDL); </w:t>
      </w:r>
    </w:p>
    <w:p w:rsidR="00E14A4D" w:rsidRDefault="00ED2B76">
      <w:pPr>
        <w:numPr>
          <w:ilvl w:val="0"/>
          <w:numId w:val="28"/>
        </w:numPr>
        <w:spacing w:after="99" w:line="259" w:lineRule="auto"/>
        <w:ind w:right="10" w:hanging="360"/>
      </w:pPr>
      <w:r>
        <w:t xml:space="preserve">Pembangunan Kawasan Ekonomi Khusus (KEK) Pariwisata; </w:t>
      </w:r>
    </w:p>
    <w:p w:rsidR="00E14A4D" w:rsidRDefault="00ED2B76">
      <w:pPr>
        <w:numPr>
          <w:ilvl w:val="0"/>
          <w:numId w:val="28"/>
        </w:numPr>
        <w:spacing w:line="259" w:lineRule="auto"/>
        <w:ind w:right="10" w:hanging="360"/>
      </w:pPr>
      <w:r>
        <w:t xml:space="preserve">Pembangunan Kawasan Industri Perikanan Terpadu (KIPT); dan </w:t>
      </w:r>
    </w:p>
    <w:p w:rsidR="00E14A4D" w:rsidRDefault="00ED2B76">
      <w:pPr>
        <w:numPr>
          <w:ilvl w:val="0"/>
          <w:numId w:val="28"/>
        </w:numPr>
        <w:spacing w:after="99" w:line="259" w:lineRule="auto"/>
        <w:ind w:right="10" w:hanging="360"/>
      </w:pPr>
      <w:r>
        <w:lastRenderedPageBreak/>
        <w:t xml:space="preserve">Gerakan Membangun Desa Mandiri (Gerbang Sari). </w:t>
      </w:r>
    </w:p>
    <w:p w:rsidR="00E14A4D" w:rsidRDefault="00ED2B76">
      <w:pPr>
        <w:spacing w:after="3"/>
        <w:ind w:left="721" w:right="10" w:firstLine="720"/>
      </w:pPr>
      <w:r>
        <w:t xml:space="preserve">Untuk mengantar pada penajaman Program Pembangunan Daerah yang akan digunakan dalam mewujudkan Visi Bandar Maritim tersebut, berikut dijelaskan pendekatan pembangunan wilayah yang akan diwujudkan pada tiap kawasan pengembangan, </w:t>
      </w:r>
      <w:proofErr w:type="gramStart"/>
      <w:r>
        <w:t>yaitu :</w:t>
      </w:r>
      <w:proofErr w:type="gramEnd"/>
      <w:r>
        <w:t xml:space="preserve"> </w:t>
      </w:r>
    </w:p>
    <w:p w:rsidR="00E14A4D" w:rsidRDefault="00ED2B76">
      <w:pPr>
        <w:numPr>
          <w:ilvl w:val="0"/>
          <w:numId w:val="29"/>
        </w:numPr>
        <w:spacing w:after="3"/>
        <w:ind w:right="10" w:hanging="360"/>
      </w:pPr>
      <w:r>
        <w:t xml:space="preserve">Kawasan Distribusi Logistik di Pamatata dan sekitarnya, didukung oleh 5 (lima) sub kawasan, </w:t>
      </w:r>
      <w:proofErr w:type="gramStart"/>
      <w:r>
        <w:t>yaitu :</w:t>
      </w:r>
      <w:proofErr w:type="gramEnd"/>
      <w:r>
        <w:t xml:space="preserve"> </w:t>
      </w:r>
    </w:p>
    <w:p w:rsidR="00E14A4D" w:rsidRDefault="00ED2B76">
      <w:pPr>
        <w:numPr>
          <w:ilvl w:val="1"/>
          <w:numId w:val="29"/>
        </w:numPr>
        <w:spacing w:after="100" w:line="259" w:lineRule="auto"/>
        <w:ind w:right="10" w:hanging="300"/>
      </w:pPr>
      <w:r>
        <w:t xml:space="preserve">Sub Kawasan Utama pada Kawasan Pelabuhan Benteng. </w:t>
      </w:r>
    </w:p>
    <w:p w:rsidR="00E14A4D" w:rsidRDefault="00ED2B76">
      <w:pPr>
        <w:numPr>
          <w:ilvl w:val="1"/>
          <w:numId w:val="29"/>
        </w:numPr>
        <w:spacing w:after="99" w:line="259" w:lineRule="auto"/>
        <w:ind w:right="10" w:hanging="300"/>
      </w:pPr>
      <w:r>
        <w:t xml:space="preserve">Sub Kawasan 1 pada Kawasan Pelabuhan Kayuadi. </w:t>
      </w:r>
    </w:p>
    <w:p w:rsidR="00E14A4D" w:rsidRDefault="00ED2B76">
      <w:pPr>
        <w:numPr>
          <w:ilvl w:val="1"/>
          <w:numId w:val="29"/>
        </w:numPr>
        <w:spacing w:after="99" w:line="259" w:lineRule="auto"/>
        <w:ind w:right="10" w:hanging="300"/>
      </w:pPr>
      <w:r>
        <w:t xml:space="preserve">Sub Kawasan 2 pada Kawasan Pelabuhan Benteng – Jampea. </w:t>
      </w:r>
    </w:p>
    <w:p w:rsidR="00E14A4D" w:rsidRDefault="00ED2B76" w:rsidP="00604F55">
      <w:pPr>
        <w:numPr>
          <w:ilvl w:val="1"/>
          <w:numId w:val="29"/>
        </w:numPr>
        <w:spacing w:after="3"/>
        <w:ind w:right="-322" w:hanging="300"/>
      </w:pPr>
      <w:r>
        <w:t xml:space="preserve">Sub Kawasan 3 pada Kawasan Pelabuhan Bonerate. e. Sub Kawasan 4 pada Kawasan Pelabuhan Kalaotoa. Gambaran kondisi daerah yang diinginkan pada tahun 2026, ditandai dengan keluaran terbentuknya dasar pembangunan Kawasan Distribusi Logistik di Pamatata Kecamatan Bontomatene, </w:t>
      </w:r>
      <w:proofErr w:type="gramStart"/>
      <w:r>
        <w:t>berupa :</w:t>
      </w:r>
      <w:proofErr w:type="gramEnd"/>
      <w:r>
        <w:t xml:space="preserve"> </w:t>
      </w:r>
    </w:p>
    <w:p w:rsidR="00E14A4D" w:rsidRDefault="00ED2B76">
      <w:pPr>
        <w:spacing w:after="99" w:line="259" w:lineRule="auto"/>
        <w:ind w:left="1181" w:right="10"/>
      </w:pPr>
      <w:proofErr w:type="gramStart"/>
      <w:r>
        <w:t>a.Tersedianya</w:t>
      </w:r>
      <w:proofErr w:type="gramEnd"/>
      <w:r>
        <w:t xml:space="preserve"> lahan untuk kawasan. </w:t>
      </w:r>
    </w:p>
    <w:p w:rsidR="00E14A4D" w:rsidRDefault="00ED2B76">
      <w:pPr>
        <w:spacing w:after="3"/>
        <w:ind w:left="1441" w:right="10" w:hanging="270"/>
      </w:pPr>
      <w:r>
        <w:t xml:space="preserve">b. Tersedianya kajian dan kelengkapan administrasi pembentukan kawasan. </w:t>
      </w:r>
    </w:p>
    <w:p w:rsidR="00E14A4D" w:rsidRDefault="00ED2B76">
      <w:pPr>
        <w:spacing w:after="99" w:line="259" w:lineRule="auto"/>
        <w:ind w:left="1181" w:right="10"/>
      </w:pPr>
      <w:r>
        <w:t xml:space="preserve">c.Terbangunnya fasilitas pergudangan dan penumpang. </w:t>
      </w:r>
    </w:p>
    <w:p w:rsidR="00E14A4D" w:rsidRDefault="00ED2B76">
      <w:pPr>
        <w:spacing w:after="100" w:line="259" w:lineRule="auto"/>
        <w:ind w:left="1181" w:right="10"/>
      </w:pPr>
      <w:r>
        <w:t xml:space="preserve">d.Tersedianya kapal pengangkut barang dan penumpang. </w:t>
      </w:r>
    </w:p>
    <w:p w:rsidR="00E14A4D" w:rsidRDefault="00ED2B76">
      <w:pPr>
        <w:spacing w:after="99" w:line="259" w:lineRule="auto"/>
        <w:ind w:left="1181" w:right="10"/>
      </w:pPr>
      <w:proofErr w:type="gramStart"/>
      <w:r>
        <w:t>e.Dimulainya</w:t>
      </w:r>
      <w:proofErr w:type="gramEnd"/>
      <w:r>
        <w:t xml:space="preserve"> pembangunan prasarana dasar kawasan </w:t>
      </w:r>
    </w:p>
    <w:p w:rsidR="00E14A4D" w:rsidRDefault="00ED2B76">
      <w:pPr>
        <w:numPr>
          <w:ilvl w:val="0"/>
          <w:numId w:val="29"/>
        </w:numPr>
        <w:spacing w:after="3"/>
        <w:ind w:right="10" w:hanging="360"/>
      </w:pPr>
      <w:r>
        <w:t xml:space="preserve">Kawasan Ekonomi Khusus </w:t>
      </w:r>
      <w:proofErr w:type="gramStart"/>
      <w:r>
        <w:t>( KEK</w:t>
      </w:r>
      <w:proofErr w:type="gramEnd"/>
      <w:r>
        <w:t xml:space="preserve"> ) Pariwisata di Pasi – Gusung, didukung oleh 7 (tujuh) sub kawasan, yaitu : </w:t>
      </w:r>
    </w:p>
    <w:p w:rsidR="00E14A4D" w:rsidRDefault="00ED2B76">
      <w:pPr>
        <w:spacing w:after="99" w:line="259" w:lineRule="auto"/>
        <w:ind w:left="1181" w:right="10"/>
      </w:pPr>
      <w:proofErr w:type="gramStart"/>
      <w:r>
        <w:t>a.Sub</w:t>
      </w:r>
      <w:proofErr w:type="gramEnd"/>
      <w:r>
        <w:t xml:space="preserve"> Kawasan 1 pada Kawasan Matalalang. </w:t>
      </w:r>
    </w:p>
    <w:p w:rsidR="00E14A4D" w:rsidRDefault="00ED2B76">
      <w:pPr>
        <w:spacing w:after="99" w:line="259" w:lineRule="auto"/>
        <w:ind w:left="1181" w:right="10"/>
      </w:pPr>
      <w:proofErr w:type="gramStart"/>
      <w:r>
        <w:t>b.Sub</w:t>
      </w:r>
      <w:proofErr w:type="gramEnd"/>
      <w:r>
        <w:t xml:space="preserve"> Kawasan 2 pada Kawasan Baloiya. </w:t>
      </w:r>
    </w:p>
    <w:p w:rsidR="00E14A4D" w:rsidRDefault="00ED2B76">
      <w:pPr>
        <w:spacing w:after="99" w:line="259" w:lineRule="auto"/>
        <w:ind w:left="1181" w:right="10"/>
      </w:pPr>
      <w:r>
        <w:t xml:space="preserve">c.Sub Kawasan 3 pada Kawasan Pantai Pinang. </w:t>
      </w:r>
    </w:p>
    <w:p w:rsidR="00E14A4D" w:rsidRDefault="00ED2B76">
      <w:pPr>
        <w:spacing w:after="99" w:line="259" w:lineRule="auto"/>
        <w:ind w:left="1181" w:right="10"/>
      </w:pPr>
      <w:r>
        <w:t xml:space="preserve">d.Sub Kawasan 4 pada Kawasan Pantai Bahuluang. </w:t>
      </w:r>
    </w:p>
    <w:p w:rsidR="00E14A4D" w:rsidRDefault="00ED2B76">
      <w:pPr>
        <w:spacing w:after="99" w:line="259" w:lineRule="auto"/>
        <w:ind w:left="1181" w:right="10"/>
      </w:pPr>
      <w:proofErr w:type="gramStart"/>
      <w:r>
        <w:t>e.Sub</w:t>
      </w:r>
      <w:proofErr w:type="gramEnd"/>
      <w:r>
        <w:t xml:space="preserve"> Kawasan 5 pada Kawasan Pantai Polassi. </w:t>
      </w:r>
    </w:p>
    <w:p w:rsidR="00E14A4D" w:rsidRDefault="00ED2B76">
      <w:pPr>
        <w:spacing w:after="99" w:line="259" w:lineRule="auto"/>
        <w:ind w:left="1181" w:right="10"/>
      </w:pPr>
      <w:proofErr w:type="gramStart"/>
      <w:r>
        <w:t>f.Sub</w:t>
      </w:r>
      <w:proofErr w:type="gramEnd"/>
      <w:r>
        <w:t xml:space="preserve"> Kawasan 6 pada Kawasan Pantai Kayuadi. </w:t>
      </w:r>
    </w:p>
    <w:p w:rsidR="00E14A4D" w:rsidRDefault="00ED2B76">
      <w:pPr>
        <w:spacing w:after="100" w:line="259" w:lineRule="auto"/>
        <w:ind w:left="1181" w:right="10"/>
      </w:pPr>
      <w:proofErr w:type="gramStart"/>
      <w:r>
        <w:t>g.Sub</w:t>
      </w:r>
      <w:proofErr w:type="gramEnd"/>
      <w:r>
        <w:t xml:space="preserve"> Kawasan 7 pada Kawasan Pulau Panjang. </w:t>
      </w:r>
    </w:p>
    <w:p w:rsidR="00E14A4D" w:rsidRDefault="00ED2B76">
      <w:pPr>
        <w:spacing w:after="3"/>
        <w:ind w:left="1181" w:right="10"/>
      </w:pPr>
      <w:r>
        <w:t xml:space="preserve">Gambaran kondisi daerah yang diinginkan pada tahun 2026, ditandai dengan keluaran terbentuknya dasar pembangunan Kawasan Ekonomi Khusus </w:t>
      </w:r>
      <w:proofErr w:type="gramStart"/>
      <w:r>
        <w:t>( KEK</w:t>
      </w:r>
      <w:proofErr w:type="gramEnd"/>
      <w:r>
        <w:t xml:space="preserve"> ) Pariwisata di Pasi–Gusung Kecamatan Bontoharu, berupa : </w:t>
      </w:r>
    </w:p>
    <w:p w:rsidR="00E14A4D" w:rsidRDefault="00ED2B76">
      <w:pPr>
        <w:spacing w:after="99" w:line="259" w:lineRule="auto"/>
        <w:ind w:left="1181" w:right="10"/>
      </w:pPr>
      <w:proofErr w:type="gramStart"/>
      <w:r>
        <w:t>a.Terbentuknya</w:t>
      </w:r>
      <w:proofErr w:type="gramEnd"/>
      <w:r>
        <w:t xml:space="preserve"> kawasan ekonomi khusus ( KEK ) pariwisata. </w:t>
      </w:r>
    </w:p>
    <w:p w:rsidR="00E14A4D" w:rsidRDefault="00ED2B76">
      <w:pPr>
        <w:spacing w:after="99" w:line="259" w:lineRule="auto"/>
        <w:ind w:left="1181" w:right="10"/>
      </w:pPr>
      <w:proofErr w:type="gramStart"/>
      <w:r>
        <w:t>b.Dimulainya</w:t>
      </w:r>
      <w:proofErr w:type="gramEnd"/>
      <w:r>
        <w:t xml:space="preserve"> pembangunan prasarana dasar kawasan. </w:t>
      </w:r>
    </w:p>
    <w:p w:rsidR="00E14A4D" w:rsidRDefault="00ED2B76">
      <w:pPr>
        <w:spacing w:after="99" w:line="259" w:lineRule="auto"/>
        <w:ind w:left="1181" w:right="10"/>
      </w:pPr>
      <w:r>
        <w:t xml:space="preserve">c.Dimulainya pembangunan fasilitas hunian. </w:t>
      </w:r>
    </w:p>
    <w:p w:rsidR="00E14A4D" w:rsidRDefault="00ED2B76">
      <w:pPr>
        <w:spacing w:line="259" w:lineRule="auto"/>
        <w:ind w:left="1181" w:right="10"/>
      </w:pPr>
      <w:r>
        <w:t xml:space="preserve">d.Dimulainya pembangunan pelabuhan pariwisata. </w:t>
      </w:r>
    </w:p>
    <w:p w:rsidR="00E14A4D" w:rsidRDefault="00ED2B76">
      <w:pPr>
        <w:spacing w:after="3"/>
        <w:ind w:left="1081" w:right="10" w:hanging="270"/>
      </w:pPr>
      <w:r>
        <w:lastRenderedPageBreak/>
        <w:t xml:space="preserve">3. Kawasan Industri Perikanan Terpadu (KIPT) di Hangkoang, didukung oleh 5 (lima) sub sentra, </w:t>
      </w:r>
      <w:proofErr w:type="gramStart"/>
      <w:r>
        <w:t>yaitu :</w:t>
      </w:r>
      <w:proofErr w:type="gramEnd"/>
      <w:r>
        <w:t xml:space="preserve"> </w:t>
      </w:r>
    </w:p>
    <w:p w:rsidR="00E14A4D" w:rsidRDefault="00ED2B76">
      <w:pPr>
        <w:spacing w:after="99" w:line="259" w:lineRule="auto"/>
        <w:ind w:left="1181" w:right="10"/>
      </w:pPr>
      <w:proofErr w:type="gramStart"/>
      <w:r>
        <w:t>a.Sub</w:t>
      </w:r>
      <w:proofErr w:type="gramEnd"/>
      <w:r>
        <w:t xml:space="preserve"> Sentra Utama pada Kawasan TPI Bonehalang. </w:t>
      </w:r>
    </w:p>
    <w:p w:rsidR="00E14A4D" w:rsidRDefault="00ED2B76">
      <w:pPr>
        <w:spacing w:after="99" w:line="259" w:lineRule="auto"/>
        <w:ind w:left="1181" w:right="10"/>
      </w:pPr>
      <w:proofErr w:type="gramStart"/>
      <w:r>
        <w:t>b.Sub</w:t>
      </w:r>
      <w:proofErr w:type="gramEnd"/>
      <w:r>
        <w:t xml:space="preserve"> Sentra 1 pada Kawasan Pelabuhan Kayuadi. </w:t>
      </w:r>
    </w:p>
    <w:p w:rsidR="00E14A4D" w:rsidRDefault="00ED2B76">
      <w:pPr>
        <w:spacing w:after="99" w:line="259" w:lineRule="auto"/>
        <w:ind w:left="1181" w:right="10"/>
      </w:pPr>
      <w:r>
        <w:t xml:space="preserve">c.Sub Sentra 2 pada Kawasan Pelabuhan Benteng – Jampea. </w:t>
      </w:r>
    </w:p>
    <w:p w:rsidR="00E14A4D" w:rsidRDefault="00ED2B76">
      <w:pPr>
        <w:spacing w:after="99" w:line="259" w:lineRule="auto"/>
        <w:ind w:left="1181" w:right="10"/>
      </w:pPr>
      <w:r>
        <w:t xml:space="preserve">d.Sub Sentra 3 pada Kawasan Pelabuhan Bonerate. </w:t>
      </w:r>
    </w:p>
    <w:p w:rsidR="00E14A4D" w:rsidRDefault="00ED2B76">
      <w:pPr>
        <w:spacing w:after="99" w:line="259" w:lineRule="auto"/>
        <w:ind w:left="1181" w:right="10"/>
      </w:pPr>
      <w:proofErr w:type="gramStart"/>
      <w:r>
        <w:t>e.Sub</w:t>
      </w:r>
      <w:proofErr w:type="gramEnd"/>
      <w:r>
        <w:t xml:space="preserve"> Sentra 4 pada Kawasan Pelabuhan Kalaotoa. </w:t>
      </w:r>
    </w:p>
    <w:p w:rsidR="00E14A4D" w:rsidRDefault="00ED2B76">
      <w:pPr>
        <w:spacing w:after="3"/>
        <w:ind w:left="1181" w:right="10"/>
      </w:pPr>
      <w:r>
        <w:t xml:space="preserve">Gambaran kondisi daerah yang diinginkan pada tahun 2026, ditandai dengan keluaran terbentuknya dasar pembangunan Kawasan Industri Perikanan Terpadu (KIPT) di Hangkoang </w:t>
      </w:r>
    </w:p>
    <w:p w:rsidR="00E14A4D" w:rsidRDefault="00ED2B76">
      <w:pPr>
        <w:spacing w:after="99" w:line="259" w:lineRule="auto"/>
        <w:ind w:left="1181" w:right="10"/>
      </w:pPr>
      <w:r>
        <w:t xml:space="preserve">Kecamatan Bontosikuyu, berupa </w:t>
      </w:r>
    </w:p>
    <w:p w:rsidR="00E14A4D" w:rsidRDefault="00ED2B76">
      <w:pPr>
        <w:spacing w:after="99" w:line="259" w:lineRule="auto"/>
        <w:ind w:left="1181" w:right="10"/>
      </w:pPr>
      <w:proofErr w:type="gramStart"/>
      <w:r>
        <w:t>a.Tersedianya</w:t>
      </w:r>
      <w:proofErr w:type="gramEnd"/>
      <w:r>
        <w:t xml:space="preserve"> lahan untuk kawasan. </w:t>
      </w:r>
    </w:p>
    <w:p w:rsidR="00E14A4D" w:rsidRDefault="00ED2B76">
      <w:pPr>
        <w:spacing w:after="3"/>
        <w:ind w:left="1181" w:right="10"/>
      </w:pPr>
      <w:proofErr w:type="gramStart"/>
      <w:r>
        <w:t>b.Tersedianya</w:t>
      </w:r>
      <w:proofErr w:type="gramEnd"/>
      <w:r>
        <w:t xml:space="preserve"> kajian dan kelengkapan administrasi pembentukan kawasan. </w:t>
      </w:r>
    </w:p>
    <w:p w:rsidR="00E14A4D" w:rsidRDefault="00ED2B76">
      <w:pPr>
        <w:spacing w:after="99" w:line="259" w:lineRule="auto"/>
        <w:ind w:left="1181" w:right="10"/>
      </w:pPr>
      <w:r>
        <w:t xml:space="preserve">c.Dimulainya pembangunan prasarana dasar kawasan. </w:t>
      </w:r>
    </w:p>
    <w:p w:rsidR="00E14A4D" w:rsidRDefault="00ED2B76">
      <w:pPr>
        <w:spacing w:after="99" w:line="259" w:lineRule="auto"/>
        <w:ind w:left="1181" w:right="10"/>
      </w:pPr>
      <w:r>
        <w:t xml:space="preserve">d.Dimulainya pembangunan pelabuhan perikanan. </w:t>
      </w:r>
    </w:p>
    <w:p w:rsidR="00E14A4D" w:rsidRDefault="00ED2B76">
      <w:pPr>
        <w:spacing w:after="99" w:line="259" w:lineRule="auto"/>
        <w:ind w:left="1181" w:right="10"/>
      </w:pPr>
      <w:proofErr w:type="gramStart"/>
      <w:r>
        <w:t>e.Dimulainya</w:t>
      </w:r>
      <w:proofErr w:type="gramEnd"/>
      <w:r>
        <w:t xml:space="preserve"> pembangunan fasilitas industri. </w:t>
      </w:r>
    </w:p>
    <w:p w:rsidR="00E14A4D" w:rsidRDefault="00ED2B76">
      <w:pPr>
        <w:spacing w:after="3"/>
        <w:ind w:left="1171" w:right="10" w:hanging="360"/>
      </w:pPr>
      <w:r>
        <w:t xml:space="preserve">4. Gerakan Membangun Desa Mandiri atau lebih dikenal dengan istilah GERBANGSARI merupakan Program Unggulan sebagai penguat atau sebagai penopang dari tiga pilar pembangunan PDL, KEK, dan KIPT. Gerbagsari mempunyai dua dimensi pelaksanaan yaitu meningkatkan status desa dan meningkatkan ekonomi perdesaan dan pemberdayaan masyarakat, dengan tujuan utama meningkatkan kegiatan ekonomi perdesaan dan meningkatkan pemberdayaan masyarakat. </w:t>
      </w:r>
    </w:p>
    <w:p w:rsidR="00E14A4D" w:rsidRDefault="00ED2B76" w:rsidP="00604F55">
      <w:pPr>
        <w:spacing w:after="194" w:line="349" w:lineRule="auto"/>
        <w:ind w:left="711" w:firstLine="0"/>
      </w:pPr>
      <w:r>
        <w:t xml:space="preserve">Sasaran yang ingin dicapai dari dua dimensi pelaksanaan tersebut adalah pembangunan dan peningkatan prasarana perdesaan, penataan kawasan permukiman, dan pembangunan ekonomi perdesaan. Program Gerbangsari dilaksanakan melalui penyediaan payung hukum petunjuk pelaksanaan, dianggarkan melalui APBD atau sumber pendanaan lain yang sah. Sementara itu kegiatan OPD yang lingkup kegiatannya sama atau sejalan dapat diintegrasikan ke dalam program Gerbangsari. </w:t>
      </w:r>
    </w:p>
    <w:p w:rsidR="00E14A4D" w:rsidRDefault="00ED2B76">
      <w:pPr>
        <w:spacing w:after="59" w:line="259" w:lineRule="auto"/>
        <w:ind w:left="456" w:firstLine="0"/>
        <w:jc w:val="center"/>
      </w:pPr>
      <w:r>
        <w:t xml:space="preserve"> </w:t>
      </w:r>
    </w:p>
    <w:p w:rsidR="00E14A4D" w:rsidRDefault="00ED2B76">
      <w:pPr>
        <w:pStyle w:val="Heading4"/>
        <w:spacing w:after="5" w:line="356" w:lineRule="auto"/>
        <w:ind w:left="696" w:right="0" w:hanging="711"/>
      </w:pPr>
      <w:r>
        <w:lastRenderedPageBreak/>
        <w:t>3.3.</w:t>
      </w:r>
      <w:r>
        <w:rPr>
          <w:rFonts w:ascii="Arial" w:eastAsia="Arial" w:hAnsi="Arial" w:cs="Arial"/>
        </w:rPr>
        <w:t xml:space="preserve"> </w:t>
      </w:r>
      <w:r>
        <w:t xml:space="preserve">Telaahan Renstra Kementerian Dalam Negeri dan Renstra Sekretariat Daerah Provinsi Sulawesi selatan </w:t>
      </w:r>
    </w:p>
    <w:p w:rsidR="00E14A4D" w:rsidRDefault="00ED2B76">
      <w:pPr>
        <w:pStyle w:val="Heading5"/>
        <w:ind w:left="-5" w:right="0"/>
      </w:pPr>
      <w:r>
        <w:t xml:space="preserve">3.3.1 Telaahan Renstra Kementerian Dalam Negeri </w:t>
      </w:r>
    </w:p>
    <w:p w:rsidR="00E14A4D" w:rsidRDefault="00604F55" w:rsidP="00604F55">
      <w:pPr>
        <w:spacing w:after="100" w:line="360" w:lineRule="auto"/>
        <w:ind w:left="543" w:right="1"/>
      </w:pPr>
      <w:r>
        <w:t xml:space="preserve"> </w:t>
      </w:r>
      <w:r>
        <w:tab/>
      </w:r>
      <w:r>
        <w:tab/>
      </w:r>
      <w:r w:rsidR="00ED2B76">
        <w:t xml:space="preserve">Dalam Peraturan Menteri Dalam Negeri Republik Indonesia Nomor 67 Tahun 2020 Tentang Rencana Strategis Kementerian Dalam Negeri Tahun 2020-2024 terdapat peluang untuk pemanfaat pembagunan kewilayahan. </w:t>
      </w:r>
    </w:p>
    <w:p w:rsidR="00E14A4D" w:rsidRDefault="00ED2B76">
      <w:pPr>
        <w:spacing w:after="3"/>
        <w:ind w:left="711" w:right="10" w:firstLine="710"/>
      </w:pPr>
      <w:r>
        <w:t xml:space="preserve">Pada Direktorat Jenderal Bina Administrasi Kewilayahan dalam renstra Kementerian Dalam Negeri terdapat program-program yang dapat dimanfaaatkan untuk membangun administrasi kewilayahan, salah satu program yang ada adalah Program Pembinaan Kapsitas Pemerintahan Daerah Dan Desa dan program-program lainnya yang arahnya untuk meningkatkan kualitas birokrasi. </w:t>
      </w:r>
    </w:p>
    <w:p w:rsidR="00E14A4D" w:rsidRDefault="00ED2B76">
      <w:pPr>
        <w:spacing w:after="3"/>
        <w:ind w:left="711" w:right="10" w:firstLine="710"/>
      </w:pPr>
      <w:r>
        <w:t xml:space="preserve">Namun faktor yang menjadi kendala adalah koordinasi dengan Kementrian Dalam Negeri pada Ditjen Bina Administrasi Kewilayahan yang masih sangat kurang. Pun pada ditjen lainnya yang masih sangat memberikan peluang untuk meningkatkatkan kualitas administrasi birokratif daerah khususnya Kecamatan. Sejalan dengan dinamika globalisasi baik nasional maupun global permasalahan dan tantangan yang dihadapi bangsa indonesia semakin kompleks. Arus besar globalisasi membawa keleluasaan informasi yang fleksibilitas dan terbuka, sehingga mendorong akselerasi proses demokratisasi dan desentralisasi yang melahirkan situasi paradoksal, antara semakin membaiknya kebebasan sipil </w:t>
      </w:r>
      <w:proofErr w:type="gramStart"/>
      <w:r>
        <w:t>( Civil</w:t>
      </w:r>
      <w:proofErr w:type="gramEnd"/>
      <w:r>
        <w:t xml:space="preserve"> Liberty ) dengan terbatasnya kapasitas, kapasitas kelembagaan politik dan kapasitas tata kelola Pemerintahan sehingga akuntabilitas layanan publik belum sepenuhnya sesuai harapan. </w:t>
      </w:r>
    </w:p>
    <w:p w:rsidR="00E14A4D" w:rsidRDefault="00ED2B76">
      <w:pPr>
        <w:spacing w:after="13"/>
        <w:ind w:left="711" w:right="10" w:firstLine="710"/>
      </w:pPr>
      <w:r>
        <w:t xml:space="preserve">Berbagai masalah tersebut juga mencerminkan rumitnya tantangan yang harus dihadapi bangsa indonesia. Hal ini menuntut peningkatan peran dan kapasitas seluruh instansi pemerintah, yang diberi tugas dalam perencanaan Pemerintahan. Karena perencanaan merupakan pijakan awal untuk menentukan arah pembangunan nasional dengan mengoptimalkan sumber daya dan melibatkan para pelaku pembangunan nasional, untuk mengurangi kesenjangan dan menekan egoisme yang dapat menghambat pencapaian target dan tujuan pembangunan nasional. Sesuai Undang – Undang Nomor 32 Tahun 2004 tentang Pemerintahan Daerah dimana Kecamatan harus </w:t>
      </w:r>
      <w:r>
        <w:lastRenderedPageBreak/>
        <w:t xml:space="preserve">melaksanakan tugas pokok dan fungsinya secara optimal dan akuntabel. </w:t>
      </w:r>
    </w:p>
    <w:p w:rsidR="00E14A4D" w:rsidRDefault="00ED2B76">
      <w:pPr>
        <w:spacing w:after="4"/>
        <w:ind w:left="811" w:right="10" w:hanging="811"/>
      </w:pPr>
      <w:r>
        <w:rPr>
          <w:b/>
        </w:rPr>
        <w:t xml:space="preserve">3.3.2 Telaahan Renstra Sekretariat Daerah Provinsi Sulawesi Selatan </w:t>
      </w:r>
      <w:r>
        <w:t xml:space="preserve">Peraturan Gubernur Sulawesi Selatan Nomor 30 Tahun 2019 Tentang Rencana Strategis Perangkat Daerah tahun 2018 – </w:t>
      </w:r>
      <w:proofErr w:type="gramStart"/>
      <w:r>
        <w:t>2023,  memuat</w:t>
      </w:r>
      <w:proofErr w:type="gramEnd"/>
      <w:r>
        <w:t xml:space="preserve"> Renstra Sekretariat Daerah. Sebagai referensi untuk membuka peluang peningkatan reformasi birokrasi pada Biro Pemerintahan dan Otonomi Daerah. Peluang yang terbuka </w:t>
      </w:r>
      <w:proofErr w:type="gramStart"/>
      <w:r>
        <w:t>adalah  untuk</w:t>
      </w:r>
      <w:proofErr w:type="gramEnd"/>
      <w:r>
        <w:t xml:space="preserve"> membuka kerja sama dengan daerah lain yang bernilai ekonomi  tinggi. </w:t>
      </w:r>
    </w:p>
    <w:p w:rsidR="00E14A4D" w:rsidRDefault="00ED2B76">
      <w:pPr>
        <w:spacing w:after="3"/>
        <w:ind w:left="811" w:right="10" w:firstLine="630"/>
      </w:pPr>
      <w:r>
        <w:t xml:space="preserve">Berbagai isu global dan nasional yang perlu dipertimbangkan dalam menyelesaikan isu yang bersifat lokal dan berimplikasi pada kesejahteraan masyarakat. Permasalahan yang dihadapi Pemerintah Kabupaten Kepulauan Selayar antara </w:t>
      </w:r>
      <w:proofErr w:type="gramStart"/>
      <w:r>
        <w:t>lain :</w:t>
      </w:r>
      <w:proofErr w:type="gramEnd"/>
      <w:r>
        <w:t xml:space="preserve"> Kemiskinan, penataan ruang dan lingkungan hidup, terbatasnya kesempatan dan lapangan kerja, dan kesenjangan sosial. Dalam mengatasi permasalahan tersebut diperlukan penguatan kepemimpinan yang didukung oleh rakyat dan aspek politis. Arah kebijakan pembangunan daerah ditujukan untuk Pemenuhan standar pelayanan dasar, akselerasi pertumbuhan ekonomi berbasis sumber daya maritim, peningkatan investasi sarana dan prasarana industri, melakukan kerjasama dengan lembaga/pihak lain pelestarian dan perlindungan lingkungan hidup. </w:t>
      </w:r>
    </w:p>
    <w:p w:rsidR="00E14A4D" w:rsidRDefault="00ED2B76">
      <w:pPr>
        <w:spacing w:after="314" w:line="259" w:lineRule="auto"/>
        <w:ind w:left="1136" w:firstLine="0"/>
        <w:jc w:val="left"/>
      </w:pPr>
      <w:r>
        <w:t xml:space="preserve"> </w:t>
      </w:r>
    </w:p>
    <w:p w:rsidR="00E14A4D" w:rsidRDefault="00ED2B76">
      <w:pPr>
        <w:pStyle w:val="Heading4"/>
        <w:spacing w:after="198"/>
        <w:ind w:left="796" w:right="0" w:hanging="811"/>
      </w:pPr>
      <w:r>
        <w:t xml:space="preserve">  3.4. Telaahan Rencana Tata Ruang Wilayah dan Kajian Lingkungan Hidup Strategis</w:t>
      </w:r>
      <w:r>
        <w:rPr>
          <w:b w:val="0"/>
          <w:color w:val="FF0000"/>
        </w:rPr>
        <w:t xml:space="preserve"> </w:t>
      </w:r>
    </w:p>
    <w:p w:rsidR="00E14A4D" w:rsidRDefault="00ED2B76">
      <w:pPr>
        <w:pStyle w:val="Heading5"/>
        <w:spacing w:after="302"/>
        <w:ind w:left="150" w:right="0"/>
      </w:pPr>
      <w:r>
        <w:t xml:space="preserve">3.4.1 Telaahan Rencana Tata Ruang Wilayah </w:t>
      </w:r>
    </w:p>
    <w:p w:rsidR="00E14A4D" w:rsidRDefault="00ED2B76">
      <w:pPr>
        <w:spacing w:after="3"/>
        <w:ind w:left="721" w:right="10" w:firstLine="710"/>
      </w:pPr>
      <w:r>
        <w:t xml:space="preserve">Rencana Tata Ruang Wilayah Kabupaten Kepulauan Selayar Tahun 2012- 2032 telah disahkan melalui Peraturan Daerah Provinsi Sulawesi Selatan Nomor 5 Tahun 2012. </w:t>
      </w:r>
    </w:p>
    <w:p w:rsidR="00E14A4D" w:rsidRDefault="00ED2B76">
      <w:pPr>
        <w:spacing w:after="203"/>
        <w:ind w:left="721" w:right="10" w:firstLine="710"/>
      </w:pPr>
      <w:r>
        <w:t xml:space="preserve">Tujuan umum penataan ruang wilayah kabupaten adalah untuk menata ruang wilayah Kepulauan Selayar dalam mewujudkan pemerataan pertumbuhan ekonomi dengan peningkatan sektor unggulan Kabupaten pada aspek perikanan, pariwisata dan pertanian serta pertambangan sebagai wilayah kepulauan yang berbasis bahari dan maritim serta untuk merwujudkan ruang wilayah Kabupaten yang aman, nyaman, produktif, dan berkelanjutan serta perwujudan keseimbangan dan keserasian perkembangan antar wilayah, yang diterjemahkan dalam kebijakan dan strategi pengembangan struktur </w:t>
      </w:r>
      <w:r>
        <w:lastRenderedPageBreak/>
        <w:t xml:space="preserve">ruang dan pola ruang wilayah Kabupaten, yang bermuara pada proses peningkatan kesejahteraan rakyat, khususnya rakyat Kepulauan Selayar secara berkelanjutan. </w:t>
      </w:r>
    </w:p>
    <w:p w:rsidR="00E14A4D" w:rsidRDefault="00ED2B76">
      <w:pPr>
        <w:spacing w:line="259" w:lineRule="auto"/>
        <w:ind w:left="1436" w:right="10"/>
      </w:pPr>
      <w:r>
        <w:t xml:space="preserve">Tujuan khusus penataan ruang wilayah kabupaten </w:t>
      </w:r>
      <w:proofErr w:type="gramStart"/>
      <w:r>
        <w:t>adalah :</w:t>
      </w:r>
      <w:proofErr w:type="gramEnd"/>
      <w:r>
        <w:t xml:space="preserve"> </w:t>
      </w:r>
    </w:p>
    <w:p w:rsidR="00E14A4D" w:rsidRDefault="00ED2B76">
      <w:pPr>
        <w:numPr>
          <w:ilvl w:val="0"/>
          <w:numId w:val="30"/>
        </w:numPr>
        <w:ind w:right="10" w:hanging="375"/>
      </w:pPr>
      <w:r>
        <w:t xml:space="preserve">mengembangkan fungsi Kepulauan Selayar sebagai simpul transportasi, industri, perdagangan dan konvensi;  </w:t>
      </w:r>
    </w:p>
    <w:p w:rsidR="00E14A4D" w:rsidRDefault="00ED2B76" w:rsidP="00FD7B61">
      <w:pPr>
        <w:numPr>
          <w:ilvl w:val="0"/>
          <w:numId w:val="30"/>
        </w:numPr>
        <w:spacing w:line="360" w:lineRule="auto"/>
        <w:ind w:left="1091" w:right="10" w:hanging="375"/>
      </w:pPr>
      <w:r>
        <w:t xml:space="preserve">mengarahkan peran Kepulauan Selayar sebagai lahan pangan berkelanjutan dengan mengarahkan pengembangan agrobisnis dan agroindustri khususnya komoditi-komoditi unggulan Kepulauan Selayar, yang sekaligus sebagai penggerak ekonomi rakyat; </w:t>
      </w:r>
    </w:p>
    <w:p w:rsidR="00E14A4D" w:rsidRDefault="00ED2B76">
      <w:pPr>
        <w:numPr>
          <w:ilvl w:val="0"/>
          <w:numId w:val="30"/>
        </w:numPr>
        <w:ind w:right="10" w:hanging="375"/>
      </w:pPr>
      <w:r>
        <w:t xml:space="preserve">mengarahkan pengembangan kawasan serta prasarana wisata budaya, wisata alam, wisata bahari, wisata agro, maupun wisata belanja;   </w:t>
      </w:r>
    </w:p>
    <w:p w:rsidR="00E14A4D" w:rsidRDefault="00ED2B76">
      <w:pPr>
        <w:numPr>
          <w:ilvl w:val="0"/>
          <w:numId w:val="30"/>
        </w:numPr>
        <w:ind w:right="10" w:hanging="375"/>
      </w:pPr>
      <w:r>
        <w:t xml:space="preserve">memulihkan daya dukung lingkungan, terutama DAS kritis sebagai dukungan proaktif terhadap fenomena perubahan iklim dunia, dengan menciptakan keseimbangan pemanfaatan ruang antara kawasan lindung dengan kawasan budidaya dalam satu ekosistem darat, laut, dan udara, serta terpadu antara wilayah; </w:t>
      </w:r>
    </w:p>
    <w:p w:rsidR="00E14A4D" w:rsidRDefault="00ED2B76">
      <w:pPr>
        <w:numPr>
          <w:ilvl w:val="0"/>
          <w:numId w:val="30"/>
        </w:numPr>
        <w:ind w:right="10" w:hanging="375"/>
      </w:pPr>
      <w:r>
        <w:t xml:space="preserve">meningkatkan sinergitas, efektifitas dan efisiensi penataan ruang lintas sektor dan lintas wilayah yang konsisten dengan kebijakan Nasional dan Provinsi, termasuk pengembangan prasarana wilayah sesuai daya dukung wilayahnya; </w:t>
      </w:r>
    </w:p>
    <w:p w:rsidR="00E14A4D" w:rsidRDefault="00ED2B76">
      <w:pPr>
        <w:numPr>
          <w:ilvl w:val="0"/>
          <w:numId w:val="30"/>
        </w:numPr>
        <w:ind w:right="10" w:hanging="375"/>
      </w:pPr>
      <w:r>
        <w:t xml:space="preserve">secara khusus mengarahkan penataan ruang wilayah pesisir dan pulau-pulau menjadi lebih produktif, lebih terpenuhi pelayanan sosial, ekonomi dan budaya, serta lebih terlayani sistem transportasi, informasi dan komunikasi agar terbangun ekonomi wilayah kelautan secara terpadu dan berkelanjutan;   </w:t>
      </w:r>
    </w:p>
    <w:p w:rsidR="00E14A4D" w:rsidRDefault="00ED2B76">
      <w:pPr>
        <w:numPr>
          <w:ilvl w:val="0"/>
          <w:numId w:val="30"/>
        </w:numPr>
        <w:ind w:right="10" w:hanging="375"/>
      </w:pPr>
      <w:r>
        <w:t xml:space="preserve">menjadi dasar bagi penyusunan rencana yang bersifat lebih operasional dalam pembangunan dan pemanfaatan ruang di wilayah Kabupaten Kepulauan Selayar seperti penyusunan RTRW Kabupaten/Kota, perencanaan kawasan strategis Kabupaten, penyusunan RPJMD Kabupaten; </w:t>
      </w:r>
    </w:p>
    <w:p w:rsidR="00E14A4D" w:rsidRDefault="00ED2B76">
      <w:pPr>
        <w:numPr>
          <w:ilvl w:val="0"/>
          <w:numId w:val="30"/>
        </w:numPr>
        <w:ind w:right="10" w:hanging="375"/>
      </w:pPr>
      <w:r>
        <w:t xml:space="preserve">menciptakan kepastian hukum dalam pemanfaatan ruang yang akan merangsang partisipasi masyarakat; </w:t>
      </w:r>
    </w:p>
    <w:p w:rsidR="00E14A4D" w:rsidRDefault="00ED2B76">
      <w:pPr>
        <w:numPr>
          <w:ilvl w:val="0"/>
          <w:numId w:val="30"/>
        </w:numPr>
        <w:spacing w:after="145" w:line="259" w:lineRule="auto"/>
        <w:ind w:right="10" w:hanging="375"/>
      </w:pPr>
      <w:r>
        <w:t xml:space="preserve">penetapan lokasi dan fungsi ruang untuk investasi; dan </w:t>
      </w:r>
    </w:p>
    <w:p w:rsidR="00E14A4D" w:rsidRDefault="00ED2B76">
      <w:pPr>
        <w:numPr>
          <w:ilvl w:val="0"/>
          <w:numId w:val="30"/>
        </w:numPr>
        <w:spacing w:after="3"/>
        <w:ind w:right="10" w:hanging="375"/>
      </w:pPr>
      <w:r>
        <w:lastRenderedPageBreak/>
        <w:t xml:space="preserve">menjadi pedoman bagi aparat terkait dalam hal pengendalian pemanfaatan ruang, baik melalui pengawasan, perizinan dan penertiban. </w:t>
      </w:r>
    </w:p>
    <w:p w:rsidR="00E14A4D" w:rsidRDefault="00ED2B76">
      <w:pPr>
        <w:spacing w:after="144" w:line="259" w:lineRule="auto"/>
        <w:ind w:left="1436" w:right="10"/>
      </w:pPr>
      <w:r>
        <w:t xml:space="preserve">Kebijakan pengembangan struktur ruang meliputi: </w:t>
      </w:r>
    </w:p>
    <w:p w:rsidR="00E14A4D" w:rsidRDefault="00ED2B76">
      <w:pPr>
        <w:numPr>
          <w:ilvl w:val="0"/>
          <w:numId w:val="31"/>
        </w:numPr>
        <w:ind w:right="10" w:hanging="360"/>
      </w:pPr>
      <w:r>
        <w:t xml:space="preserve">Pengembangan keterpaduan sistem perkotaan dan perdesaan; Strategi pengembangan keterpaduan sistem perkotaan dan perdesaan sebagaimana dimaksud meliputi: </w:t>
      </w:r>
    </w:p>
    <w:p w:rsidR="00E14A4D" w:rsidRDefault="00ED2B76">
      <w:pPr>
        <w:numPr>
          <w:ilvl w:val="1"/>
          <w:numId w:val="31"/>
        </w:numPr>
        <w:ind w:right="10" w:hanging="360"/>
      </w:pPr>
      <w:r>
        <w:t xml:space="preserve">meningkatkan mengembangkan perkotaan utama sebagai pusat pelayanan di daerah yaitu </w:t>
      </w:r>
      <w:proofErr w:type="gramStart"/>
      <w:r>
        <w:t>di  Benteng</w:t>
      </w:r>
      <w:proofErr w:type="gramEnd"/>
      <w:r>
        <w:t xml:space="preserve"> dan Pamatata; </w:t>
      </w:r>
    </w:p>
    <w:p w:rsidR="00E14A4D" w:rsidRDefault="00ED2B76">
      <w:pPr>
        <w:numPr>
          <w:ilvl w:val="1"/>
          <w:numId w:val="31"/>
        </w:numPr>
        <w:ind w:right="10" w:hanging="360"/>
      </w:pPr>
      <w:r>
        <w:t xml:space="preserve">mendorong dan mempersiapkan pengembangan kawasan perkotaan Kayuadi dan Bonerate sebagai PKLp yang pada saatnya dapat disetarakan dengan PKL; </w:t>
      </w:r>
    </w:p>
    <w:p w:rsidR="00E14A4D" w:rsidRDefault="00ED2B76">
      <w:pPr>
        <w:numPr>
          <w:ilvl w:val="1"/>
          <w:numId w:val="31"/>
        </w:numPr>
        <w:ind w:right="10" w:hanging="360"/>
      </w:pPr>
      <w:r>
        <w:t xml:space="preserve">menjalin kerja sama dengan perkotaan di kabupaten lainnya yang berbatasan untuk menunjang dan mempercepat perkembangan sistem perkotaan di wilayah Kabupaten;   </w:t>
      </w:r>
    </w:p>
    <w:p w:rsidR="00E14A4D" w:rsidRDefault="00ED2B76">
      <w:pPr>
        <w:numPr>
          <w:ilvl w:val="1"/>
          <w:numId w:val="31"/>
        </w:numPr>
        <w:ind w:right="10" w:hanging="360"/>
      </w:pPr>
      <w:r>
        <w:t xml:space="preserve">mendorong pengembangan Perkotaan Benteng, Pamatata, Kayuadi dan Bonerate sebagai PKL dan PKLp dalam sistem perkotaan secara Nasional;  </w:t>
      </w:r>
    </w:p>
    <w:p w:rsidR="00E14A4D" w:rsidRDefault="00ED2B76">
      <w:pPr>
        <w:numPr>
          <w:ilvl w:val="1"/>
          <w:numId w:val="31"/>
        </w:numPr>
        <w:ind w:right="10" w:hanging="360"/>
      </w:pPr>
      <w:r>
        <w:t xml:space="preserve">mengembangkan kawasan perdesaan sesuai potensi kawasan yang dihubungkan dengan pusat kegiatan pada setiap kawasan perdesaan; </w:t>
      </w:r>
    </w:p>
    <w:p w:rsidR="00E14A4D" w:rsidRDefault="00ED2B76">
      <w:pPr>
        <w:numPr>
          <w:ilvl w:val="1"/>
          <w:numId w:val="31"/>
        </w:numPr>
        <w:ind w:right="10" w:hanging="360"/>
      </w:pPr>
      <w:r>
        <w:t xml:space="preserve">mengembangkan kawasan agropolitan dan minapolitan untuk mendorong pertumbuhan kawasan perdesaan di wilayah Kabupaten; dan </w:t>
      </w:r>
    </w:p>
    <w:p w:rsidR="00E14A4D" w:rsidRDefault="00ED2B76">
      <w:pPr>
        <w:numPr>
          <w:ilvl w:val="1"/>
          <w:numId w:val="31"/>
        </w:numPr>
        <w:ind w:right="10" w:hanging="360"/>
      </w:pPr>
      <w:r>
        <w:t xml:space="preserve">mengembangkan pusat desa mulai dari tingkat dusun sampai pusat desa secara berhierarki. </w:t>
      </w:r>
    </w:p>
    <w:p w:rsidR="00E14A4D" w:rsidRDefault="00ED2B76">
      <w:pPr>
        <w:numPr>
          <w:ilvl w:val="0"/>
          <w:numId w:val="31"/>
        </w:numPr>
        <w:ind w:right="10" w:hanging="360"/>
      </w:pPr>
      <w:r>
        <w:t xml:space="preserve">Pengembangan aksesibilitas jaringan transportasi kepulauan; Strategi pengembangan aksesibilitas jaringan transportasi kepulauan sebagaimana dimaksud meliputi: </w:t>
      </w:r>
    </w:p>
    <w:p w:rsidR="00E14A4D" w:rsidRDefault="00ED2B76">
      <w:pPr>
        <w:numPr>
          <w:ilvl w:val="1"/>
          <w:numId w:val="31"/>
        </w:numPr>
        <w:ind w:right="10" w:hanging="360"/>
      </w:pPr>
      <w:r>
        <w:t xml:space="preserve">mengembangkan jaringan jalan secara hierarkis yang menghubungkan antar pusat-pusat kegiatan pelayanan perkotaan dan antara pusat-pusat kegiatan dengan masingmasing wilayah pelayanan; </w:t>
      </w:r>
    </w:p>
    <w:p w:rsidR="00E14A4D" w:rsidRDefault="00ED2B76">
      <w:pPr>
        <w:numPr>
          <w:ilvl w:val="1"/>
          <w:numId w:val="31"/>
        </w:numPr>
        <w:ind w:right="10" w:hanging="360"/>
      </w:pPr>
      <w:r>
        <w:t xml:space="preserve">mengembangkan integrasi sistem inter moda dan perpindahan antar moda di seluruh wilayah kepulauan; </w:t>
      </w:r>
    </w:p>
    <w:p w:rsidR="00E14A4D" w:rsidRDefault="00ED2B76">
      <w:pPr>
        <w:numPr>
          <w:ilvl w:val="1"/>
          <w:numId w:val="31"/>
        </w:numPr>
        <w:ind w:right="10" w:hanging="360"/>
      </w:pPr>
      <w:r>
        <w:lastRenderedPageBreak/>
        <w:t xml:space="preserve">mengembangkan rute-rute pelayanan modal transportasi publik menjangkau seluruh wilayah kepulauan sesuai dengan intensitas aktivitas; dan </w:t>
      </w:r>
    </w:p>
    <w:p w:rsidR="00E14A4D" w:rsidRDefault="00ED2B76">
      <w:pPr>
        <w:numPr>
          <w:ilvl w:val="1"/>
          <w:numId w:val="31"/>
        </w:numPr>
        <w:ind w:right="10" w:hanging="360"/>
      </w:pPr>
      <w:r>
        <w:t xml:space="preserve">mengembangkan dan meningkatkan kualitas layanan terminal umum, bandara, pelabuhan dan penyeberangan sebagai simpul transportasi. </w:t>
      </w:r>
    </w:p>
    <w:p w:rsidR="00E14A4D" w:rsidRDefault="00ED2B76">
      <w:pPr>
        <w:numPr>
          <w:ilvl w:val="0"/>
          <w:numId w:val="31"/>
        </w:numPr>
        <w:ind w:right="10" w:hanging="360"/>
      </w:pPr>
      <w:r>
        <w:t xml:space="preserve">Pembangunan prasarana dan sarana wilayah yang berkualitas untuk pemenuhan hak dasar </w:t>
      </w:r>
      <w:proofErr w:type="gramStart"/>
      <w:r>
        <w:t>dan  dalam</w:t>
      </w:r>
      <w:proofErr w:type="gramEnd"/>
      <w:r>
        <w:t xml:space="preserve">  rangka  perwujudan  tujuan  penataan  ruang  yang  berimbang  dan  berbasis konservasi serta mitigasi bencana. </w:t>
      </w:r>
    </w:p>
    <w:p w:rsidR="00E14A4D" w:rsidRDefault="00ED2B76">
      <w:pPr>
        <w:ind w:left="1091" w:right="10"/>
      </w:pPr>
      <w:r>
        <w:t xml:space="preserve">Strategi pembangunan prasarana dan sarana wilayah yang berkualitas untuk pemenuhan hak dasar </w:t>
      </w:r>
      <w:proofErr w:type="gramStart"/>
      <w:r>
        <w:t>dan  dalam</w:t>
      </w:r>
      <w:proofErr w:type="gramEnd"/>
      <w:r>
        <w:t xml:space="preserve">  rangka  perwujudan  tujuan  penataan  ruang  yang  berimbang  dan  berbasis konservasi serta mitigasi bencana sebagaimana dimaksud  di atas, meliputi: </w:t>
      </w:r>
    </w:p>
    <w:p w:rsidR="00E14A4D" w:rsidRDefault="00ED2B76">
      <w:pPr>
        <w:numPr>
          <w:ilvl w:val="1"/>
          <w:numId w:val="31"/>
        </w:numPr>
        <w:ind w:right="10" w:hanging="360"/>
      </w:pPr>
      <w:r>
        <w:t xml:space="preserve">membangun </w:t>
      </w:r>
      <w:proofErr w:type="gramStart"/>
      <w:r>
        <w:t>prasarana  dan</w:t>
      </w:r>
      <w:proofErr w:type="gramEnd"/>
      <w:r>
        <w:t xml:space="preserve">  sarana  transportasi  yang  mampu  mendorong pertumbuhan ekonomi kawasan secara signifikan dan berimbang; </w:t>
      </w:r>
    </w:p>
    <w:p w:rsidR="00E14A4D" w:rsidRDefault="00ED2B76">
      <w:pPr>
        <w:numPr>
          <w:ilvl w:val="1"/>
          <w:numId w:val="31"/>
        </w:numPr>
        <w:ind w:right="10" w:hanging="360"/>
      </w:pPr>
      <w:r>
        <w:t xml:space="preserve">membangun utilitas dan fasilitas sosial secara proporsional dan memadai sesuai kebutuhan masyarakat pada setiap pusat </w:t>
      </w:r>
      <w:proofErr w:type="gramStart"/>
      <w:r>
        <w:t>permukiman ;</w:t>
      </w:r>
      <w:proofErr w:type="gramEnd"/>
      <w:r>
        <w:t xml:space="preserve"> dan  </w:t>
      </w:r>
    </w:p>
    <w:p w:rsidR="00E14A4D" w:rsidRDefault="00ED2B76">
      <w:pPr>
        <w:numPr>
          <w:ilvl w:val="1"/>
          <w:numId w:val="31"/>
        </w:numPr>
        <w:spacing w:after="102" w:line="259" w:lineRule="auto"/>
        <w:ind w:right="10" w:hanging="360"/>
      </w:pPr>
      <w:r>
        <w:t xml:space="preserve">menyusun </w:t>
      </w:r>
      <w:r>
        <w:tab/>
        <w:t xml:space="preserve">program </w:t>
      </w:r>
    </w:p>
    <w:p w:rsidR="00E14A4D" w:rsidRDefault="00ED2B76">
      <w:pPr>
        <w:ind w:left="1436" w:right="10"/>
      </w:pPr>
      <w:r>
        <w:t xml:space="preserve">dan membangun berbagai perangkat keras dan lunak untuk mitigasi berbagai bencana alam, seperti tsunami, gempa, longsor, banjir, kebakaran hutan dan ancaman lainnya.  </w:t>
      </w:r>
    </w:p>
    <w:p w:rsidR="00E14A4D" w:rsidRDefault="00ED2B76">
      <w:pPr>
        <w:numPr>
          <w:ilvl w:val="0"/>
          <w:numId w:val="31"/>
        </w:numPr>
        <w:spacing w:after="99" w:line="259" w:lineRule="auto"/>
        <w:ind w:right="10" w:hanging="360"/>
      </w:pPr>
      <w:r>
        <w:t xml:space="preserve">Pemantapan fungsi kawasan lindung. </w:t>
      </w:r>
    </w:p>
    <w:p w:rsidR="00E14A4D" w:rsidRDefault="00ED2B76">
      <w:pPr>
        <w:ind w:left="1091" w:right="10"/>
      </w:pPr>
      <w:r>
        <w:t xml:space="preserve">Strategi pemantapan fungsi kawasan lindung sebagaimana </w:t>
      </w:r>
      <w:proofErr w:type="gramStart"/>
      <w:r>
        <w:t>dimaksud  di</w:t>
      </w:r>
      <w:proofErr w:type="gramEnd"/>
      <w:r>
        <w:t xml:space="preserve"> atas, meliputi: </w:t>
      </w:r>
    </w:p>
    <w:p w:rsidR="00E14A4D" w:rsidRDefault="00ED2B76">
      <w:pPr>
        <w:numPr>
          <w:ilvl w:val="1"/>
          <w:numId w:val="31"/>
        </w:numPr>
        <w:ind w:right="10" w:hanging="360"/>
      </w:pPr>
      <w:r>
        <w:t xml:space="preserve">menetapkan tata batas kawasan lindung dan budidaya untuk memberikan kepastian rencana pemanfaatan ruang dan investasi yang menjadi kewenangan daerah; </w:t>
      </w:r>
    </w:p>
    <w:p w:rsidR="00E14A4D" w:rsidRDefault="00ED2B76">
      <w:pPr>
        <w:numPr>
          <w:ilvl w:val="1"/>
          <w:numId w:val="31"/>
        </w:numPr>
        <w:ind w:right="10" w:hanging="360"/>
      </w:pPr>
      <w:r>
        <w:t xml:space="preserve">menyusun dan melaksanakan program rehabilitasi lingkungan, terutama pemulihan lingkungan yang berfungsi lindung;  </w:t>
      </w:r>
    </w:p>
    <w:p w:rsidR="00E14A4D" w:rsidRDefault="00ED2B76">
      <w:pPr>
        <w:numPr>
          <w:ilvl w:val="1"/>
          <w:numId w:val="31"/>
        </w:numPr>
        <w:ind w:right="10" w:hanging="360"/>
      </w:pPr>
      <w:proofErr w:type="gramStart"/>
      <w:r>
        <w:t>meningkatkan  pengelolaan</w:t>
      </w:r>
      <w:proofErr w:type="gramEnd"/>
      <w:r>
        <w:t xml:space="preserve">  lingkungan  hidup  dan  pengendalian  kerusakan  dan pencemaran lingkungan; </w:t>
      </w:r>
    </w:p>
    <w:p w:rsidR="00E14A4D" w:rsidRDefault="00ED2B76">
      <w:pPr>
        <w:numPr>
          <w:ilvl w:val="1"/>
          <w:numId w:val="31"/>
        </w:numPr>
        <w:ind w:right="10" w:hanging="360"/>
      </w:pPr>
      <w:r>
        <w:t xml:space="preserve">meningkatkan kapasitas masyarakat dalam pengelolaan </w:t>
      </w:r>
      <w:proofErr w:type="gramStart"/>
      <w:r>
        <w:t>sumber  keanekaragaman</w:t>
      </w:r>
      <w:proofErr w:type="gramEnd"/>
      <w:r>
        <w:t xml:space="preserve"> hayati; dan </w:t>
      </w:r>
    </w:p>
    <w:p w:rsidR="00E14A4D" w:rsidRDefault="00ED2B76">
      <w:pPr>
        <w:numPr>
          <w:ilvl w:val="1"/>
          <w:numId w:val="31"/>
        </w:numPr>
        <w:ind w:right="10" w:hanging="360"/>
      </w:pPr>
      <w:r>
        <w:lastRenderedPageBreak/>
        <w:t xml:space="preserve">memfasilitasi kerja sama regional, nasional dan internasional dalam rangka pemulihan fungsi kawasan yang berfungsi lindung. </w:t>
      </w:r>
    </w:p>
    <w:p w:rsidR="00E14A4D" w:rsidRDefault="00ED2B76">
      <w:pPr>
        <w:numPr>
          <w:ilvl w:val="0"/>
          <w:numId w:val="31"/>
        </w:numPr>
        <w:spacing w:after="3"/>
        <w:ind w:right="10" w:hanging="360"/>
      </w:pPr>
      <w:r>
        <w:t xml:space="preserve">Pemanfaatan potensi sumber daya alam yang ramah lingkungan guna mendorong pengembangan ekonomi wilayah. </w:t>
      </w:r>
    </w:p>
    <w:p w:rsidR="00E14A4D" w:rsidRDefault="00ED2B76">
      <w:pPr>
        <w:ind w:left="1091" w:right="10"/>
      </w:pPr>
      <w:r>
        <w:t xml:space="preserve">Strategi pemanfaatan potensi sumber daya alam yang ramah lingkungan guna mendorong pengembangan ekonomi wilayah sebagaimana </w:t>
      </w:r>
      <w:proofErr w:type="gramStart"/>
      <w:r>
        <w:t>dimaksud  di</w:t>
      </w:r>
      <w:proofErr w:type="gramEnd"/>
      <w:r>
        <w:t xml:space="preserve"> atas, meliputi: </w:t>
      </w:r>
    </w:p>
    <w:p w:rsidR="00E14A4D" w:rsidRDefault="00ED2B76">
      <w:pPr>
        <w:numPr>
          <w:ilvl w:val="1"/>
          <w:numId w:val="31"/>
        </w:numPr>
        <w:ind w:right="10" w:hanging="360"/>
      </w:pPr>
      <w:r>
        <w:t>mengembangkan sumber energi terbarukan sebagai sumber listrik;</w:t>
      </w:r>
      <w:r>
        <w:rPr>
          <w:color w:val="FF0000"/>
        </w:rPr>
        <w:t xml:space="preserve"> </w:t>
      </w:r>
    </w:p>
    <w:p w:rsidR="00E14A4D" w:rsidRDefault="00ED2B76">
      <w:pPr>
        <w:numPr>
          <w:ilvl w:val="1"/>
          <w:numId w:val="31"/>
        </w:numPr>
        <w:ind w:right="10" w:hanging="360"/>
      </w:pPr>
      <w:r>
        <w:t xml:space="preserve">mengembangkan kegiatan konservasi yang bernilai lingkungan dan sekaligus juga bernilai sosial ekonomi; dan </w:t>
      </w:r>
    </w:p>
    <w:p w:rsidR="00E14A4D" w:rsidRDefault="00ED2B76">
      <w:pPr>
        <w:numPr>
          <w:ilvl w:val="1"/>
          <w:numId w:val="31"/>
        </w:numPr>
        <w:ind w:right="10" w:hanging="360"/>
      </w:pPr>
      <w:r>
        <w:t xml:space="preserve">meningkatkan </w:t>
      </w:r>
      <w:proofErr w:type="gramStart"/>
      <w:r>
        <w:t>kapasitasmasyarakat  dalam</w:t>
      </w:r>
      <w:proofErr w:type="gramEnd"/>
      <w:r>
        <w:t xml:space="preserve">  pemanfaatan   sumber  energi  yang terbarukan. </w:t>
      </w:r>
    </w:p>
    <w:p w:rsidR="00E14A4D" w:rsidRDefault="00ED2B76">
      <w:pPr>
        <w:numPr>
          <w:ilvl w:val="0"/>
          <w:numId w:val="31"/>
        </w:numPr>
        <w:ind w:right="10" w:hanging="360"/>
      </w:pPr>
      <w:r>
        <w:t xml:space="preserve">Peningkatan produktivitas wilayah melalui intensifikasi lahan </w:t>
      </w:r>
      <w:proofErr w:type="gramStart"/>
      <w:r>
        <w:t>dan  modernisasi</w:t>
      </w:r>
      <w:proofErr w:type="gramEnd"/>
      <w:r>
        <w:t xml:space="preserve"> pertanian dengan pengelolaan yang ramah lingkungan. Strategi peningkatan produktivitas wilayah melalui intensifikasi lahan </w:t>
      </w:r>
      <w:proofErr w:type="gramStart"/>
      <w:r>
        <w:t>dan  modernisasi</w:t>
      </w:r>
      <w:proofErr w:type="gramEnd"/>
      <w:r>
        <w:t xml:space="preserve"> pertanian dengan pengelolaan yang ramah lingkungan sebagaimana dimaksud  di atas, meliputi: </w:t>
      </w:r>
    </w:p>
    <w:p w:rsidR="00E14A4D" w:rsidRDefault="00ED2B76">
      <w:pPr>
        <w:numPr>
          <w:ilvl w:val="1"/>
          <w:numId w:val="31"/>
        </w:numPr>
        <w:ind w:right="10" w:hanging="360"/>
      </w:pPr>
      <w:proofErr w:type="gramStart"/>
      <w:r>
        <w:t>meningkatkan  produktivitas</w:t>
      </w:r>
      <w:proofErr w:type="gramEnd"/>
      <w:r>
        <w:t xml:space="preserve">  hasil  perkebunan,  pertanian  dan  kehutanan  melalui intensifikasi lahan; </w:t>
      </w:r>
    </w:p>
    <w:p w:rsidR="00E14A4D" w:rsidRDefault="00ED2B76">
      <w:pPr>
        <w:numPr>
          <w:ilvl w:val="1"/>
          <w:numId w:val="31"/>
        </w:numPr>
        <w:ind w:right="10" w:hanging="360"/>
      </w:pPr>
      <w:r>
        <w:t xml:space="preserve">memanfaatkan lahan non produktif secara lebih bermakna bagi peningkatan kualitas lingkungan dan peningkatan pendapatan masyarakat; </w:t>
      </w:r>
    </w:p>
    <w:p w:rsidR="00E14A4D" w:rsidRDefault="00ED2B76">
      <w:pPr>
        <w:numPr>
          <w:ilvl w:val="1"/>
          <w:numId w:val="31"/>
        </w:numPr>
        <w:ind w:right="10" w:hanging="360"/>
      </w:pPr>
      <w:r>
        <w:t xml:space="preserve">meningkatkan teknologi pertanian, termasuk perkebunan, perikanan, peternakan dan kehutanan sehingga terjadi peningkatan produksi dengan kualitas yang lebih baik dan bernilai ekonomi tinggi; dan </w:t>
      </w:r>
    </w:p>
    <w:p w:rsidR="00E14A4D" w:rsidRDefault="00ED2B76">
      <w:pPr>
        <w:numPr>
          <w:ilvl w:val="1"/>
          <w:numId w:val="31"/>
        </w:numPr>
        <w:ind w:right="10" w:hanging="360"/>
      </w:pPr>
      <w:r>
        <w:t xml:space="preserve">meningkatkan pemasaran hasil pertanian, perkebunan, perikanan, peternakan dan kehutanan melalui peningkatan sumberdaya manusia dan kelembagaan serta fasilitasi sertifikasi yang dibutuhkan. </w:t>
      </w:r>
    </w:p>
    <w:p w:rsidR="00E14A4D" w:rsidRDefault="00ED2B76">
      <w:pPr>
        <w:numPr>
          <w:ilvl w:val="0"/>
          <w:numId w:val="31"/>
        </w:numPr>
        <w:spacing w:after="3"/>
        <w:ind w:right="10" w:hanging="360"/>
      </w:pPr>
      <w:r>
        <w:t xml:space="preserve">Pengembangan sektor ekonomi sekunder dan tersier berbasis agro dan kelautan sesuai keunggulan kawasan yang bernilai ekonomi tinggi, dikelola secara berhasil guna, terpadu dan ramah lingkungan. </w:t>
      </w:r>
    </w:p>
    <w:p w:rsidR="00E14A4D" w:rsidRDefault="00ED2B76">
      <w:pPr>
        <w:ind w:left="1091" w:right="10"/>
      </w:pPr>
      <w:r>
        <w:lastRenderedPageBreak/>
        <w:t xml:space="preserve">Strategi pengembangan sektor ekonomi sekunder dan tersier berbasis agro dan kelautan sesuai keunggulan kawasan yang bernilai ekonomi tinggi, dikelola secara berhasil guna, terpadu dan ramah lingkungan sebagaimana </w:t>
      </w:r>
      <w:proofErr w:type="gramStart"/>
      <w:r>
        <w:t>dimaksud  di</w:t>
      </w:r>
      <w:proofErr w:type="gramEnd"/>
      <w:r>
        <w:t xml:space="preserve"> atas, meliputi: </w:t>
      </w:r>
    </w:p>
    <w:p w:rsidR="00E14A4D" w:rsidRDefault="00ED2B76">
      <w:pPr>
        <w:numPr>
          <w:ilvl w:val="1"/>
          <w:numId w:val="31"/>
        </w:numPr>
        <w:ind w:right="10" w:hanging="360"/>
      </w:pPr>
      <w:r>
        <w:t xml:space="preserve">mengembangkan industri pengolahan hasil kegiatan agro sesuai komoditas unggulan kawasan dan kebutuhan pasar; </w:t>
      </w:r>
    </w:p>
    <w:p w:rsidR="00E14A4D" w:rsidRDefault="00ED2B76">
      <w:pPr>
        <w:numPr>
          <w:ilvl w:val="1"/>
          <w:numId w:val="31"/>
        </w:numPr>
        <w:ind w:right="10" w:hanging="360"/>
      </w:pPr>
      <w:r>
        <w:t xml:space="preserve">mengembangkan penelitian dan pengelolaan sumber daya kelautan dan perikanan sehingga menjadi kekuatan utama ekonomi masyarakat pesisir; dan </w:t>
      </w:r>
    </w:p>
    <w:p w:rsidR="00E14A4D" w:rsidRDefault="00ED2B76">
      <w:pPr>
        <w:numPr>
          <w:ilvl w:val="1"/>
          <w:numId w:val="31"/>
        </w:numPr>
        <w:ind w:right="10" w:hanging="360"/>
      </w:pPr>
      <w:r>
        <w:t xml:space="preserve">meningkatkan kegiatan pariwisata melalui peningkatan prasarana dan sarana pendukung, pengelolaan objek wisata yang lebih profesional serta pemasaran yang lebih agresif dan efektif. </w:t>
      </w:r>
    </w:p>
    <w:p w:rsidR="00E14A4D" w:rsidRDefault="00ED2B76">
      <w:pPr>
        <w:numPr>
          <w:ilvl w:val="0"/>
          <w:numId w:val="31"/>
        </w:numPr>
        <w:ind w:right="10" w:hanging="360"/>
      </w:pPr>
      <w:r>
        <w:t xml:space="preserve">Kawasan Pusat Distribusi Kebutuhan Bahan Pokok (Kawasan Timur Indonesia (KTI) dan pendukung perminyakan di Pamatata. </w:t>
      </w:r>
    </w:p>
    <w:p w:rsidR="00E14A4D" w:rsidRDefault="00ED2B76">
      <w:pPr>
        <w:ind w:left="1091" w:right="10"/>
      </w:pPr>
      <w:r>
        <w:t xml:space="preserve">Strategi Kawasan Pusat Distribusi Kebutuhan Bahan Pokok Kawasan Timur Indonesia (KTI) dan pendukung perminyakan di Pamatata sebagaimana </w:t>
      </w:r>
      <w:proofErr w:type="gramStart"/>
      <w:r>
        <w:t>dimaksud  di</w:t>
      </w:r>
      <w:proofErr w:type="gramEnd"/>
      <w:r>
        <w:t xml:space="preserve"> atas, meliputi: </w:t>
      </w:r>
    </w:p>
    <w:p w:rsidR="00E14A4D" w:rsidRDefault="00ED2B76">
      <w:pPr>
        <w:numPr>
          <w:ilvl w:val="1"/>
          <w:numId w:val="31"/>
        </w:numPr>
        <w:ind w:right="10" w:hanging="360"/>
      </w:pPr>
      <w:r>
        <w:t xml:space="preserve">melakukan perencanaan, implementasi, monitoring, dan evaluasi kegiatan dilakukan secara lintas sektor dan dikoordinasikan oleh Kementerian Koordinator Bidang Perekonomian; </w:t>
      </w:r>
    </w:p>
    <w:p w:rsidR="00E14A4D" w:rsidRDefault="00ED2B76">
      <w:pPr>
        <w:numPr>
          <w:ilvl w:val="1"/>
          <w:numId w:val="31"/>
        </w:numPr>
        <w:ind w:right="10" w:hanging="360"/>
      </w:pPr>
      <w:r>
        <w:t xml:space="preserve">memprioritaskan program jangka pendek yang mampu memberikan efek berantai terhadap perekonomian daerah dan kesejahteraan masyarakat; dan </w:t>
      </w:r>
    </w:p>
    <w:p w:rsidR="00E14A4D" w:rsidRDefault="00ED2B76">
      <w:pPr>
        <w:numPr>
          <w:ilvl w:val="1"/>
          <w:numId w:val="31"/>
        </w:numPr>
        <w:ind w:right="10" w:hanging="360"/>
      </w:pPr>
      <w:r>
        <w:t xml:space="preserve">menerapkan sistem pembiayaan oleh Pemerintah dan swasta, dan dikoordinasikan oleh Kementerian Koordinator Bidang Perekonomian. </w:t>
      </w:r>
    </w:p>
    <w:p w:rsidR="00E14A4D" w:rsidRDefault="00ED2B76">
      <w:pPr>
        <w:numPr>
          <w:ilvl w:val="0"/>
          <w:numId w:val="31"/>
        </w:numPr>
        <w:spacing w:after="3"/>
        <w:ind w:right="10" w:hanging="360"/>
      </w:pPr>
      <w:r>
        <w:t xml:space="preserve">Pengembangan kawasan industri perikanan terpadu dan pusat budidaya ikan karang nasional </w:t>
      </w:r>
    </w:p>
    <w:p w:rsidR="00E14A4D" w:rsidRDefault="00ED2B76">
      <w:pPr>
        <w:ind w:left="1091" w:right="10"/>
      </w:pPr>
      <w:r>
        <w:t xml:space="preserve">Strategi pengembangan kawasan industri perikanan terpadu dan pusat budidaya ikan karang nasional sebagaimana </w:t>
      </w:r>
      <w:proofErr w:type="gramStart"/>
      <w:r>
        <w:t>dimaksud  di</w:t>
      </w:r>
      <w:proofErr w:type="gramEnd"/>
      <w:r>
        <w:t xml:space="preserve"> atas, meliputi: </w:t>
      </w:r>
    </w:p>
    <w:p w:rsidR="00E14A4D" w:rsidRDefault="00ED2B76">
      <w:pPr>
        <w:numPr>
          <w:ilvl w:val="1"/>
          <w:numId w:val="31"/>
        </w:numPr>
        <w:spacing w:after="144" w:line="259" w:lineRule="auto"/>
        <w:ind w:right="10" w:hanging="360"/>
      </w:pPr>
      <w:r>
        <w:t xml:space="preserve">mengembangkan industri pengolahan perikanan di Benteng; </w:t>
      </w:r>
    </w:p>
    <w:p w:rsidR="00E14A4D" w:rsidRDefault="00ED2B76">
      <w:pPr>
        <w:numPr>
          <w:ilvl w:val="1"/>
          <w:numId w:val="31"/>
        </w:numPr>
        <w:ind w:right="10" w:hanging="360"/>
      </w:pPr>
      <w:r>
        <w:t xml:space="preserve">mengembangkan budidaya perikanan berwawasan lingkungan; dan </w:t>
      </w:r>
    </w:p>
    <w:p w:rsidR="00E14A4D" w:rsidRDefault="00ED2B76">
      <w:pPr>
        <w:numPr>
          <w:ilvl w:val="1"/>
          <w:numId w:val="31"/>
        </w:numPr>
        <w:ind w:right="10" w:hanging="360"/>
      </w:pPr>
      <w:r>
        <w:lastRenderedPageBreak/>
        <w:t xml:space="preserve">mengembangkan industri perikanan terpadu dengan memberdayakan masyarakat lokal dan meningkatkan sinergi di kawasan regional. </w:t>
      </w:r>
    </w:p>
    <w:p w:rsidR="00E14A4D" w:rsidRDefault="00ED2B76">
      <w:pPr>
        <w:numPr>
          <w:ilvl w:val="0"/>
          <w:numId w:val="31"/>
        </w:numPr>
        <w:ind w:right="10" w:hanging="360"/>
      </w:pPr>
      <w:r>
        <w:t xml:space="preserve">Pengembangan pusat destinasi pariwisata bahari andalan nasional Strategi pengembangan pusat destinasi pariwisata bahari andalan nasional sebagaimana </w:t>
      </w:r>
      <w:proofErr w:type="gramStart"/>
      <w:r>
        <w:t>dimaksud  di</w:t>
      </w:r>
      <w:proofErr w:type="gramEnd"/>
      <w:r>
        <w:t xml:space="preserve"> atas, meliputi: </w:t>
      </w:r>
    </w:p>
    <w:p w:rsidR="00E14A4D" w:rsidRDefault="00ED2B76">
      <w:pPr>
        <w:numPr>
          <w:ilvl w:val="1"/>
          <w:numId w:val="31"/>
        </w:numPr>
        <w:spacing w:after="144" w:line="259" w:lineRule="auto"/>
        <w:ind w:right="10" w:hanging="360"/>
      </w:pPr>
      <w:r>
        <w:t xml:space="preserve">mengembangkan ekowisata bahari di Kawasan Taka Bonerate; </w:t>
      </w:r>
    </w:p>
    <w:p w:rsidR="00E14A4D" w:rsidRDefault="00ED2B76">
      <w:pPr>
        <w:numPr>
          <w:ilvl w:val="1"/>
          <w:numId w:val="31"/>
        </w:numPr>
        <w:ind w:right="10" w:hanging="360"/>
      </w:pPr>
      <w:r>
        <w:t xml:space="preserve">mengembangkan wisata pantai dan bahari di Pulau Selayar dan sekitarnya; </w:t>
      </w:r>
    </w:p>
    <w:p w:rsidR="00E14A4D" w:rsidRDefault="00ED2B76">
      <w:pPr>
        <w:numPr>
          <w:ilvl w:val="1"/>
          <w:numId w:val="31"/>
        </w:numPr>
        <w:ind w:right="10" w:hanging="360"/>
      </w:pPr>
      <w:r>
        <w:t xml:space="preserve">melibatkan tokoh masyarakat dalam pengembangan pariwisata; dan </w:t>
      </w:r>
    </w:p>
    <w:p w:rsidR="00E14A4D" w:rsidRDefault="00ED2B76">
      <w:pPr>
        <w:numPr>
          <w:ilvl w:val="1"/>
          <w:numId w:val="31"/>
        </w:numPr>
        <w:ind w:right="10" w:hanging="360"/>
      </w:pPr>
      <w:r>
        <w:t xml:space="preserve">memberdayakan masyarakat melalui pengembangan </w:t>
      </w:r>
      <w:r>
        <w:rPr>
          <w:i/>
        </w:rPr>
        <w:t>home stay</w:t>
      </w:r>
      <w:r>
        <w:t xml:space="preserve">, desa wisata dan paket wisata lainnya. </w:t>
      </w:r>
    </w:p>
    <w:p w:rsidR="00E14A4D" w:rsidRDefault="00ED2B76">
      <w:pPr>
        <w:numPr>
          <w:ilvl w:val="0"/>
          <w:numId w:val="31"/>
        </w:numPr>
        <w:ind w:right="10" w:hanging="360"/>
      </w:pPr>
      <w:r>
        <w:t xml:space="preserve">Pengembangan wilayah pesisir dan pulau-pulau kecil yang melibatkan potensi lokal sumber daya manusia untuk mendukung peningkatan aspek bahari dan maritim di wilayah kabupaten. Strategi pengembangan wilayah pesisir dan pulau-pulau kecil yang melibatkan potensi lokal sumber daya manusia untuk mendukung peningkatan aspek bahari dan maritim di wilayah kabupaten sebagaimana </w:t>
      </w:r>
      <w:proofErr w:type="gramStart"/>
      <w:r>
        <w:t>dimaksud  di</w:t>
      </w:r>
      <w:proofErr w:type="gramEnd"/>
      <w:r>
        <w:t xml:space="preserve"> atas, meliputi: </w:t>
      </w:r>
    </w:p>
    <w:p w:rsidR="00E14A4D" w:rsidRDefault="00ED2B76">
      <w:pPr>
        <w:numPr>
          <w:ilvl w:val="1"/>
          <w:numId w:val="31"/>
        </w:numPr>
        <w:ind w:right="10" w:hanging="360"/>
      </w:pPr>
      <w:r>
        <w:t xml:space="preserve">meningkatkan keterkaitan antara pusat-pusat kegiatan di wilayah pesisir dan pulau-pulau di daerah dalam upaya peningkatan pertumbuhan ekonomi; </w:t>
      </w:r>
    </w:p>
    <w:p w:rsidR="00E14A4D" w:rsidRDefault="00ED2B76">
      <w:pPr>
        <w:numPr>
          <w:ilvl w:val="1"/>
          <w:numId w:val="31"/>
        </w:numPr>
        <w:ind w:right="10" w:hanging="360"/>
      </w:pPr>
      <w:r>
        <w:t xml:space="preserve">mendorong perkembangan kawasan dengan membuka akses transportasi bagi kawasan Pariwisata; </w:t>
      </w:r>
    </w:p>
    <w:p w:rsidR="00E14A4D" w:rsidRDefault="00ED2B76">
      <w:pPr>
        <w:numPr>
          <w:ilvl w:val="1"/>
          <w:numId w:val="31"/>
        </w:numPr>
        <w:ind w:right="10" w:hanging="360"/>
      </w:pPr>
      <w:r>
        <w:t xml:space="preserve">meningkatkan kemampuan kawasan yang memiliki sektor unggulan pertanian untuk mencukupi kebutuhan di kawasannya sendiri serta memenuhi kebutuhan wilayah yang bertetangga; </w:t>
      </w:r>
    </w:p>
    <w:p w:rsidR="00E14A4D" w:rsidRDefault="00ED2B76">
      <w:pPr>
        <w:numPr>
          <w:ilvl w:val="1"/>
          <w:numId w:val="31"/>
        </w:numPr>
        <w:ind w:right="10" w:hanging="360"/>
      </w:pPr>
      <w:r>
        <w:t xml:space="preserve">meningkatkan pemasaran komoditas lokal yang di dukung oleh akses transportasi yang memadai;  </w:t>
      </w:r>
    </w:p>
    <w:p w:rsidR="00E14A4D" w:rsidRDefault="00ED2B76">
      <w:pPr>
        <w:numPr>
          <w:ilvl w:val="1"/>
          <w:numId w:val="31"/>
        </w:numPr>
        <w:ind w:right="10" w:hanging="360"/>
      </w:pPr>
      <w:r>
        <w:t xml:space="preserve">meningkatkan penyediaan sarana dan prasarana pendukung dalam kegiatan ekonomi di wilayah pesisir; </w:t>
      </w:r>
    </w:p>
    <w:p w:rsidR="00E14A4D" w:rsidRDefault="00ED2B76">
      <w:pPr>
        <w:numPr>
          <w:ilvl w:val="1"/>
          <w:numId w:val="31"/>
        </w:numPr>
        <w:ind w:right="10" w:hanging="360"/>
      </w:pPr>
      <w:r>
        <w:t xml:space="preserve">meningkatkan fungsi kawasan sebagai penyedia pelayanan jasa dan pusat kegiatan ekonomi, khususnya terkait dengan pelayanan dalam sektor kelautan dan perikanan dan kegiatan masyarakat di sepanjang pantai;  </w:t>
      </w:r>
    </w:p>
    <w:p w:rsidR="00E14A4D" w:rsidRDefault="00ED2B76">
      <w:pPr>
        <w:numPr>
          <w:ilvl w:val="1"/>
          <w:numId w:val="31"/>
        </w:numPr>
        <w:ind w:right="10" w:hanging="360"/>
      </w:pPr>
      <w:r>
        <w:lastRenderedPageBreak/>
        <w:t xml:space="preserve">meningkatkan penyediaan akses transportasi dari pulau-pulau tetangga dan dari pulau-pulau kecil terluar menuju pusat-pusat kegiatan; dan </w:t>
      </w:r>
    </w:p>
    <w:p w:rsidR="00E14A4D" w:rsidRDefault="00ED2B76">
      <w:pPr>
        <w:numPr>
          <w:ilvl w:val="1"/>
          <w:numId w:val="31"/>
        </w:numPr>
        <w:ind w:right="10" w:hanging="360"/>
      </w:pPr>
      <w:r>
        <w:t xml:space="preserve">meningkatkan daya tarik pusat kegiatan di sepanjang pesisir pantai dengan keunikan keadaan geografis alam tropis, kondisi sosial budaya masyarakat nelayan dan kondisi khas lingkungan sekitar di kawasan pesisir pantai sehingga menarik wisatawan dan menjadikan kawasan sebagai daerah tujuan yang menarik dikunjungi wisatawan. </w:t>
      </w:r>
    </w:p>
    <w:p w:rsidR="00E14A4D" w:rsidRDefault="00ED2B76">
      <w:pPr>
        <w:numPr>
          <w:ilvl w:val="0"/>
          <w:numId w:val="31"/>
        </w:numPr>
        <w:spacing w:after="3"/>
        <w:ind w:right="10" w:hanging="360"/>
      </w:pPr>
      <w:r>
        <w:t xml:space="preserve">Peningkatan dan pengembangan fungsi aspek pertahanan dan keamanan pulau-pulau kecil di daerah. </w:t>
      </w:r>
    </w:p>
    <w:p w:rsidR="00E14A4D" w:rsidRDefault="00ED2B76">
      <w:pPr>
        <w:ind w:left="1091" w:right="10"/>
      </w:pPr>
      <w:r>
        <w:t xml:space="preserve">Strategi peningkatan dan pengembangan fungsi aspek pertahanan dan keamanan pulau-pulau kecil di daerah sebagaimana </w:t>
      </w:r>
      <w:proofErr w:type="gramStart"/>
      <w:r>
        <w:t>dimaksud  di</w:t>
      </w:r>
      <w:proofErr w:type="gramEnd"/>
      <w:r>
        <w:t xml:space="preserve"> atas, meliputi : </w:t>
      </w:r>
    </w:p>
    <w:p w:rsidR="00E14A4D" w:rsidRDefault="00ED2B76">
      <w:pPr>
        <w:numPr>
          <w:ilvl w:val="2"/>
          <w:numId w:val="32"/>
        </w:numPr>
        <w:ind w:right="10" w:hanging="360"/>
      </w:pPr>
      <w:r>
        <w:t xml:space="preserve">mengembangkan kawasan lindung dan/atau kawasan budidaya tidak terbangun di sekitar kawasan pertahanan dan keamanan sebagai zona penyangga yang memisahkan kawasan tersebut dengan kawasan budidaya terbangun di sekitarnya;  </w:t>
      </w:r>
    </w:p>
    <w:p w:rsidR="00E14A4D" w:rsidRDefault="00ED2B76">
      <w:pPr>
        <w:numPr>
          <w:ilvl w:val="2"/>
          <w:numId w:val="32"/>
        </w:numPr>
        <w:ind w:right="10" w:hanging="360"/>
      </w:pPr>
      <w:r>
        <w:t xml:space="preserve">mengembangkan kegiatan budidaya secara selektif di dalam dan di sekitar kawasan peruntukan pertahanan dan keamanan Negara sesuai fungsi dan peruntukannya; dan  </w:t>
      </w:r>
    </w:p>
    <w:p w:rsidR="00E14A4D" w:rsidRDefault="00ED2B76">
      <w:pPr>
        <w:numPr>
          <w:ilvl w:val="2"/>
          <w:numId w:val="32"/>
        </w:numPr>
        <w:spacing w:after="3"/>
        <w:ind w:right="10" w:hanging="360"/>
      </w:pPr>
      <w:r>
        <w:t xml:space="preserve">turut serta menjaga dan memelihara aset-aset pertahanan dan keamanan Negara di wilayah Kabupaten. </w:t>
      </w:r>
    </w:p>
    <w:p w:rsidR="00E14A4D" w:rsidRDefault="00ED2B76">
      <w:pPr>
        <w:spacing w:after="100" w:line="259" w:lineRule="auto"/>
        <w:ind w:left="543" w:right="1"/>
        <w:jc w:val="right"/>
      </w:pPr>
      <w:r>
        <w:t xml:space="preserve">Adapun program utama yang dirumuskan dalam RTRW </w:t>
      </w:r>
    </w:p>
    <w:p w:rsidR="00E14A4D" w:rsidRDefault="00ED2B76">
      <w:pPr>
        <w:spacing w:after="257"/>
        <w:ind w:left="731" w:right="10"/>
      </w:pPr>
      <w:r>
        <w:t xml:space="preserve">Kabupaten Kepulauan Selayar yang terkait dengan Kecamatan Bontomatene yaitu Pengembangan Kawasan Strategis Perkotaan Pamatata dan Kawasan Pariwisata Pa’badilang Desa Bungaiya. </w:t>
      </w:r>
    </w:p>
    <w:p w:rsidR="00E14A4D" w:rsidRDefault="00ED2B76">
      <w:pPr>
        <w:pStyle w:val="Heading5"/>
        <w:spacing w:after="296"/>
        <w:ind w:left="-5" w:right="0"/>
      </w:pPr>
      <w:r>
        <w:t>3.4.2.</w:t>
      </w:r>
      <w:r>
        <w:rPr>
          <w:rFonts w:ascii="Arial" w:eastAsia="Arial" w:hAnsi="Arial" w:cs="Arial"/>
        </w:rPr>
        <w:t xml:space="preserve"> </w:t>
      </w:r>
      <w:r>
        <w:t xml:space="preserve">Kajian Lingkungan Hidup Strategis </w:t>
      </w:r>
    </w:p>
    <w:p w:rsidR="00E14A4D" w:rsidRDefault="00ED2B76">
      <w:pPr>
        <w:spacing w:after="203"/>
        <w:ind w:left="721" w:right="251" w:firstLine="720"/>
      </w:pPr>
      <w:r>
        <w:t xml:space="preserve">Secara umum, lapangan usaha dominan di Kabupaten Kepulauan Selayar berpotensi menyebabkan terjadinya kerusakan dan pencemaran terhadap Sumber Daya Alam, khususnya bila dimanfaatkan tidak secara berkelanjutan. Dalam beberapa tahun terakhir ini di Kabupaten Kepulauan Selayar tidak terlepas dari isuisu lingkungan seperti banjir, kekeringan, alih fungsi lahan, pencemaran sampah, </w:t>
      </w:r>
      <w:r>
        <w:rPr>
          <w:i/>
        </w:rPr>
        <w:t>illegal fishing</w:t>
      </w:r>
      <w:r>
        <w:t xml:space="preserve">, kerusakan pesisir dan pantai. Sejalan dengan hal tersebut, maka pada penyusunan rencana pembangunan daerah di Kabupaten Kepulauan Selayar yang </w:t>
      </w:r>
      <w:r>
        <w:lastRenderedPageBreak/>
        <w:t xml:space="preserve">menemui momentumnya sejalan dengan periode pemilihan kepala daerah, harus mengintegrasikan prinsip-prinsip pembangunan berkelanjutan dalam perumusan kebijakan, rencana, dan program RPJMD. Integrasi prinsip pembangunan tersebut dilaksanakan melalui penyusunan KLHS RPJMD. </w:t>
      </w:r>
    </w:p>
    <w:p w:rsidR="00E14A4D" w:rsidRDefault="00ED2B76">
      <w:pPr>
        <w:spacing w:after="213"/>
        <w:ind w:left="721" w:right="254" w:firstLine="720"/>
      </w:pPr>
      <w:r>
        <w:t>Berdasarkan Permendagri Nomor 7 Tahun 2018 tentang Pembuatan dan Pelaksanaan Kajian Lingkungan Hidup Strategis (KLHS) dalam Penyusunan Rencana Pembangunan Jangka Menengah Daerah (RPJMD), maka tahapan penyusunan KLHS RPJMD dilaksanakan sebelum rancangan awal RPJMD yang difokuskan pada pencapaian target TPB dan mengakomodir isu strategis TPB yang mencakup isu lingkungan hidup, ekonomi, sosial, serta hukum dan tata kelola. Hal ini dimaksudkan untuk memastikan bahwa isu strategis, permasalahan dan sasaran strategis TPB termuat dalam Rancangan RPJMD Kabupaten Kepulauan Selayar.</w:t>
      </w:r>
      <w:r>
        <w:rPr>
          <w:b/>
        </w:rPr>
        <w:t xml:space="preserve"> </w:t>
      </w:r>
    </w:p>
    <w:p w:rsidR="00E14A4D" w:rsidRDefault="00ED2B76">
      <w:pPr>
        <w:spacing w:after="99" w:line="267" w:lineRule="auto"/>
        <w:ind w:left="190"/>
        <w:jc w:val="left"/>
      </w:pPr>
      <w:r>
        <w:rPr>
          <w:b/>
        </w:rPr>
        <w:t>3.5.  Penentuan Isu –Isu Strategis</w:t>
      </w:r>
      <w:r>
        <w:rPr>
          <w:color w:val="FF0000"/>
        </w:rPr>
        <w:t xml:space="preserve">. </w:t>
      </w:r>
    </w:p>
    <w:p w:rsidR="00E14A4D" w:rsidRDefault="00ED2B76">
      <w:pPr>
        <w:spacing w:after="248"/>
        <w:ind w:left="721" w:right="10" w:firstLine="720"/>
      </w:pPr>
      <w:r>
        <w:t xml:space="preserve">Uraian Tugas dan Fungsi Kecamatan Bontomatene yang tertuang dalam Peraturan Bupati Kepulauan Selayar Nomor 09 Tahun 2009, maka Kecamatan Bontomatene mempunyai tugas dan fungsi dalam membantu Bupati dalam penyelenggaraan pemerintahan. Utamanya memberikan pelayanan kepada masyarakat, sesuai dengan perencanaan program dan kegiatan. Adapun isu-isu strategis yang dihadapi Kecamatan Bontomatene dalam mencapai visi dan </w:t>
      </w:r>
      <w:proofErr w:type="gramStart"/>
      <w:r>
        <w:t>misinya  selama</w:t>
      </w:r>
      <w:proofErr w:type="gramEnd"/>
      <w:r>
        <w:t xml:space="preserve"> 5 (lima) tahun adalah sebagai berikut : </w:t>
      </w:r>
    </w:p>
    <w:p w:rsidR="00E14A4D" w:rsidRDefault="00ED2B76">
      <w:pPr>
        <w:numPr>
          <w:ilvl w:val="0"/>
          <w:numId w:val="33"/>
        </w:numPr>
        <w:spacing w:after="144" w:line="259" w:lineRule="auto"/>
        <w:ind w:right="10" w:hanging="450"/>
      </w:pPr>
      <w:r>
        <w:t xml:space="preserve">Meningkatkan Pelayanan yang Berkualitas dan Berdaya Saing </w:t>
      </w:r>
    </w:p>
    <w:p w:rsidR="00E14A4D" w:rsidRDefault="00ED2B76">
      <w:pPr>
        <w:numPr>
          <w:ilvl w:val="0"/>
          <w:numId w:val="33"/>
        </w:numPr>
        <w:spacing w:after="144" w:line="259" w:lineRule="auto"/>
        <w:ind w:right="10" w:hanging="450"/>
      </w:pPr>
      <w:r>
        <w:t xml:space="preserve">Meningkatkan Status Desa dan Pemberdayaan Ekonomi Perdesaan </w:t>
      </w:r>
    </w:p>
    <w:p w:rsidR="00E14A4D" w:rsidRDefault="00ED2B76">
      <w:pPr>
        <w:numPr>
          <w:ilvl w:val="0"/>
          <w:numId w:val="33"/>
        </w:numPr>
        <w:spacing w:after="144" w:line="259" w:lineRule="auto"/>
        <w:ind w:right="10" w:hanging="450"/>
      </w:pPr>
      <w:r>
        <w:t xml:space="preserve">Peningkatan Kualitas Sumber Daya Manusia (SDM) </w:t>
      </w:r>
    </w:p>
    <w:p w:rsidR="00E14A4D" w:rsidRDefault="00ED2B76">
      <w:pPr>
        <w:numPr>
          <w:ilvl w:val="0"/>
          <w:numId w:val="33"/>
        </w:numPr>
        <w:spacing w:after="144" w:line="259" w:lineRule="auto"/>
        <w:ind w:right="10" w:hanging="450"/>
      </w:pPr>
      <w:r>
        <w:t xml:space="preserve">Pengembangan Kawasan sebagai Pusat Pertumbuhan </w:t>
      </w:r>
    </w:p>
    <w:p w:rsidR="00E14A4D" w:rsidRDefault="00ED2B76">
      <w:pPr>
        <w:numPr>
          <w:ilvl w:val="0"/>
          <w:numId w:val="33"/>
        </w:numPr>
        <w:spacing w:after="144" w:line="259" w:lineRule="auto"/>
        <w:ind w:right="10" w:hanging="450"/>
      </w:pPr>
      <w:r>
        <w:t xml:space="preserve">Meningkatkan Partisipasi dan Peran serta Masyarakat </w:t>
      </w:r>
    </w:p>
    <w:p w:rsidR="00E14A4D" w:rsidRDefault="00ED2B76">
      <w:pPr>
        <w:numPr>
          <w:ilvl w:val="0"/>
          <w:numId w:val="33"/>
        </w:numPr>
        <w:spacing w:after="18"/>
        <w:ind w:right="10" w:hanging="450"/>
      </w:pPr>
      <w:r>
        <w:t xml:space="preserve">Meningkatkan Pengelolaan Sumber Daya Alam (SDA) yang Berkelanjutan </w:t>
      </w:r>
    </w:p>
    <w:p w:rsidR="00E14A4D" w:rsidRDefault="00ED2B76">
      <w:pPr>
        <w:spacing w:after="219" w:line="259" w:lineRule="auto"/>
        <w:ind w:left="71" w:firstLine="0"/>
        <w:jc w:val="center"/>
      </w:pPr>
      <w:r>
        <w:rPr>
          <w:b/>
        </w:rPr>
        <w:t xml:space="preserve"> </w:t>
      </w:r>
    </w:p>
    <w:p w:rsidR="00E14A4D" w:rsidRDefault="00ED2B76">
      <w:pPr>
        <w:spacing w:after="214" w:line="259" w:lineRule="auto"/>
        <w:ind w:left="71" w:firstLine="0"/>
        <w:jc w:val="center"/>
      </w:pPr>
      <w:r>
        <w:rPr>
          <w:b/>
        </w:rPr>
        <w:t xml:space="preserve"> </w:t>
      </w:r>
    </w:p>
    <w:p w:rsidR="00E14A4D" w:rsidRDefault="00ED2B76">
      <w:pPr>
        <w:spacing w:after="219" w:line="259" w:lineRule="auto"/>
        <w:ind w:left="71" w:firstLine="0"/>
        <w:jc w:val="center"/>
      </w:pPr>
      <w:r>
        <w:rPr>
          <w:b/>
        </w:rPr>
        <w:t xml:space="preserve"> </w:t>
      </w:r>
    </w:p>
    <w:p w:rsidR="00E14A4D" w:rsidRDefault="00ED2B76" w:rsidP="0075136C">
      <w:pPr>
        <w:spacing w:after="219" w:line="259" w:lineRule="auto"/>
        <w:ind w:left="71" w:firstLine="0"/>
        <w:jc w:val="center"/>
      </w:pPr>
      <w:r>
        <w:rPr>
          <w:b/>
        </w:rPr>
        <w:lastRenderedPageBreak/>
        <w:t xml:space="preserve"> BAB IV </w:t>
      </w:r>
    </w:p>
    <w:p w:rsidR="00E14A4D" w:rsidRDefault="00ED2B76">
      <w:pPr>
        <w:spacing w:after="217" w:line="259" w:lineRule="auto"/>
        <w:ind w:left="1703" w:right="1705"/>
        <w:jc w:val="center"/>
      </w:pPr>
      <w:r>
        <w:rPr>
          <w:b/>
        </w:rPr>
        <w:t xml:space="preserve">TUJUAN DAN SASARAN </w:t>
      </w:r>
    </w:p>
    <w:p w:rsidR="00E14A4D" w:rsidRDefault="00ED2B76">
      <w:pPr>
        <w:spacing w:after="191" w:line="267" w:lineRule="auto"/>
        <w:ind w:left="190"/>
        <w:jc w:val="left"/>
      </w:pPr>
      <w:r>
        <w:rPr>
          <w:b/>
        </w:rPr>
        <w:t xml:space="preserve">4.1. Tujuan dan Sasaran Jangka Menengah Kecamatan Bontomatene. </w:t>
      </w:r>
    </w:p>
    <w:p w:rsidR="00E14A4D" w:rsidRDefault="00ED2B76">
      <w:pPr>
        <w:spacing w:after="203"/>
        <w:ind w:left="631" w:right="10" w:firstLine="670"/>
      </w:pPr>
      <w:r>
        <w:t xml:space="preserve">Tujuan adalah pernyataan-pernyataan tentang hal-hal yang perlu dilakukan untuk mencapai apa yang direncanakan. Tujuan merupakan implementasi atau penjabaran dari Peraturan Bupati Kepulauan Selayar tentang Pelimpahan Sebagian Kewenangan Bupati Kepada Camat, </w:t>
      </w:r>
      <w:proofErr w:type="gramStart"/>
      <w:r>
        <w:t>dan  merupakan</w:t>
      </w:r>
      <w:proofErr w:type="gramEnd"/>
      <w:r>
        <w:t xml:space="preserve"> sesuatu yang akan dicapai atau dihasilkan pada kurun waktu tertentu. </w:t>
      </w:r>
    </w:p>
    <w:p w:rsidR="00E14A4D" w:rsidRDefault="00ED2B76">
      <w:pPr>
        <w:spacing w:after="203"/>
        <w:ind w:left="631" w:right="10" w:firstLine="720"/>
      </w:pPr>
      <w:r>
        <w:t xml:space="preserve">Sasaran merupakan penjabaran dari tujuan secara terukur yang akan dicapai atau dihasilkan secara nyata dalam kurung waktu tertentu. Sasaran merupakan bagian integral dalam proses </w:t>
      </w:r>
      <w:r w:rsidR="00103451">
        <w:t xml:space="preserve">Perubahan </w:t>
      </w:r>
      <w:r>
        <w:t>Perencanaan Strategis Kecamatan Bontomatene.</w:t>
      </w:r>
      <w:r w:rsidR="00103451">
        <w:t xml:space="preserve"> </w:t>
      </w:r>
      <w:r>
        <w:t xml:space="preserve">Sasaran adalah tindakan alokasi sumber daya yang bersifat spesifik, dapat dinilai, diukur, namun dapat dicapai secara orientasi pada hasil yang dicapai dalam periode tertentu. </w:t>
      </w:r>
    </w:p>
    <w:p w:rsidR="00E14A4D" w:rsidRDefault="00ED2B76">
      <w:pPr>
        <w:spacing w:after="3"/>
        <w:ind w:left="566" w:right="10" w:firstLine="430"/>
      </w:pPr>
      <w:r>
        <w:t xml:space="preserve">Adapun tujuan dan sasaran yang ditetapkan dalam RPJMD Kabupaten Kepulauaan Selayar 2021-2026 yang kemudian diimplementasiken dalam Renstra Kecamatan Bontomatene 2021-2026 yang dirumuskan berdasarkan masing-masing misi adalah sebagai </w:t>
      </w:r>
      <w:proofErr w:type="gramStart"/>
      <w:r>
        <w:t>berikut :</w:t>
      </w:r>
      <w:proofErr w:type="gramEnd"/>
      <w:r>
        <w:t xml:space="preserve"> </w:t>
      </w:r>
    </w:p>
    <w:p w:rsidR="00E14A4D" w:rsidRDefault="00ED2B76">
      <w:pPr>
        <w:spacing w:after="3"/>
        <w:ind w:left="1532" w:right="10" w:hanging="991"/>
      </w:pPr>
      <w:r>
        <w:t xml:space="preserve">Misi </w:t>
      </w:r>
      <w:proofErr w:type="gramStart"/>
      <w:r>
        <w:t>1 :</w:t>
      </w:r>
      <w:proofErr w:type="gramEnd"/>
      <w:r>
        <w:t xml:space="preserve"> Mengembangkan Tata Kelola Pemerintahan yang Akuntabel dan Transparan, memiliki tujuan pembangunan : </w:t>
      </w:r>
    </w:p>
    <w:p w:rsidR="00E14A4D" w:rsidRDefault="00ED2B76" w:rsidP="003132B4">
      <w:pPr>
        <w:pStyle w:val="ListParagraph"/>
        <w:numPr>
          <w:ilvl w:val="0"/>
          <w:numId w:val="47"/>
        </w:numPr>
        <w:ind w:right="10"/>
      </w:pPr>
      <w:r>
        <w:t>Me</w:t>
      </w:r>
      <w:r w:rsidR="003132B4">
        <w:t>wujudkan Reformasi Birokrasi Daerah</w:t>
      </w:r>
      <w:r>
        <w:t xml:space="preserve">, dengan sasaran berikut </w:t>
      </w:r>
      <w:proofErr w:type="gramStart"/>
      <w:r>
        <w:t>ini :</w:t>
      </w:r>
      <w:proofErr w:type="gramEnd"/>
      <w:r>
        <w:t xml:space="preserve"> </w:t>
      </w:r>
    </w:p>
    <w:p w:rsidR="003132B4" w:rsidRDefault="003132B4" w:rsidP="003132B4">
      <w:pPr>
        <w:pStyle w:val="ListParagraph"/>
        <w:numPr>
          <w:ilvl w:val="1"/>
          <w:numId w:val="36"/>
        </w:numPr>
        <w:ind w:left="2552" w:right="10" w:hanging="376"/>
      </w:pPr>
      <w:r>
        <w:t xml:space="preserve">Meningkatnya Kepercayaan Masyarakat Terhadap </w:t>
      </w:r>
      <w:proofErr w:type="gramStart"/>
      <w:r>
        <w:t>Pelayanan :</w:t>
      </w:r>
      <w:proofErr w:type="gramEnd"/>
    </w:p>
    <w:p w:rsidR="00E14A4D" w:rsidRDefault="00A94BF9" w:rsidP="009C2919">
      <w:pPr>
        <w:pStyle w:val="ListParagraph"/>
        <w:numPr>
          <w:ilvl w:val="0"/>
          <w:numId w:val="19"/>
        </w:numPr>
        <w:spacing w:after="99" w:line="360" w:lineRule="auto"/>
        <w:ind w:right="10" w:firstLine="766"/>
      </w:pPr>
      <w:r>
        <w:t>Meningkatnya Nilai SAKIP</w:t>
      </w:r>
    </w:p>
    <w:p w:rsidR="00E14A4D" w:rsidRDefault="00A94BF9" w:rsidP="009C2919">
      <w:pPr>
        <w:pStyle w:val="ListParagraph"/>
        <w:numPr>
          <w:ilvl w:val="0"/>
          <w:numId w:val="19"/>
        </w:numPr>
        <w:spacing w:after="99" w:line="360" w:lineRule="auto"/>
        <w:ind w:left="2835" w:right="10" w:hanging="283"/>
      </w:pPr>
      <w:r w:rsidRPr="003D10E6">
        <w:t>Meningkatnya Tertib Administrasi Pengelolaan Laporan Keuangan Pemerintahan Kecamatan sesuai SAP</w:t>
      </w:r>
      <w:r w:rsidR="00ED2B76">
        <w:t xml:space="preserve"> </w:t>
      </w:r>
    </w:p>
    <w:p w:rsidR="00E14A4D" w:rsidRDefault="00A94BF9" w:rsidP="009C2919">
      <w:pPr>
        <w:pStyle w:val="ListParagraph"/>
        <w:numPr>
          <w:ilvl w:val="0"/>
          <w:numId w:val="19"/>
        </w:numPr>
        <w:spacing w:after="99" w:line="360" w:lineRule="auto"/>
        <w:ind w:left="2835" w:right="10" w:hanging="283"/>
      </w:pPr>
      <w:r w:rsidRPr="00A94BF9">
        <w:t>Meningkatnya Kualitas Pelayanan Kepada Masyarakat</w:t>
      </w:r>
      <w:r w:rsidR="00ED2B76">
        <w:t xml:space="preserve"> </w:t>
      </w:r>
    </w:p>
    <w:p w:rsidR="00E14A4D" w:rsidRDefault="00ED2B76">
      <w:pPr>
        <w:spacing w:after="100" w:line="259" w:lineRule="auto"/>
        <w:ind w:left="543" w:right="1"/>
        <w:jc w:val="right"/>
      </w:pPr>
      <w:r>
        <w:t xml:space="preserve">Misi </w:t>
      </w:r>
      <w:proofErr w:type="gramStart"/>
      <w:r>
        <w:t>2 :</w:t>
      </w:r>
      <w:proofErr w:type="gramEnd"/>
      <w:r>
        <w:t xml:space="preserve"> </w:t>
      </w:r>
      <w:r w:rsidR="009873A0" w:rsidRPr="009873A0">
        <w:t>Meningkatkan kapasitas dan fasilitas perdesaan Kecamatan</w:t>
      </w:r>
      <w:r w:rsidRPr="009873A0">
        <w:t xml:space="preserve"> </w:t>
      </w:r>
    </w:p>
    <w:p w:rsidR="00E14A4D" w:rsidRDefault="00ED2B76">
      <w:pPr>
        <w:spacing w:after="99" w:line="259" w:lineRule="auto"/>
        <w:ind w:left="1721" w:right="10"/>
      </w:pPr>
      <w:r>
        <w:t xml:space="preserve">tujuan: </w:t>
      </w:r>
    </w:p>
    <w:p w:rsidR="00E14A4D" w:rsidRDefault="00ED2B76">
      <w:pPr>
        <w:spacing w:after="3"/>
        <w:ind w:left="2071" w:right="10" w:hanging="450"/>
      </w:pPr>
      <w:r>
        <w:lastRenderedPageBreak/>
        <w:t xml:space="preserve">a. </w:t>
      </w:r>
      <w:r w:rsidR="009873A0" w:rsidRPr="009873A0">
        <w:t>Meningkatnya kualitas pemberdayaan masyarakat desa</w:t>
      </w:r>
      <w:r>
        <w:t xml:space="preserve">, dengan sasaran berikut </w:t>
      </w:r>
      <w:proofErr w:type="gramStart"/>
      <w:r>
        <w:t>ini :</w:t>
      </w:r>
      <w:proofErr w:type="gramEnd"/>
      <w:r>
        <w:t xml:space="preserve"> </w:t>
      </w:r>
    </w:p>
    <w:p w:rsidR="00E14A4D" w:rsidRDefault="009873A0" w:rsidP="009C2919">
      <w:pPr>
        <w:numPr>
          <w:ilvl w:val="0"/>
          <w:numId w:val="34"/>
        </w:numPr>
        <w:spacing w:after="100" w:line="360" w:lineRule="auto"/>
        <w:ind w:left="2552" w:right="103" w:hanging="425"/>
      </w:pPr>
      <w:r>
        <w:t>Meningkatnya</w:t>
      </w:r>
      <w:r w:rsidRPr="009873A0">
        <w:t xml:space="preserve"> fungsi lembaga desa yang dikoordinasikan</w:t>
      </w:r>
      <w:r>
        <w:t xml:space="preserve"> </w:t>
      </w:r>
    </w:p>
    <w:p w:rsidR="009873A0" w:rsidRDefault="009873A0" w:rsidP="009C2919">
      <w:pPr>
        <w:spacing w:after="100" w:line="360" w:lineRule="auto"/>
        <w:ind w:left="1985" w:right="103" w:hanging="425"/>
      </w:pPr>
      <w:r>
        <w:t xml:space="preserve">b.  </w:t>
      </w:r>
      <w:r w:rsidRPr="009873A0">
        <w:t>Meningkatnya kualitas pemerintahan desa</w:t>
      </w:r>
      <w:r>
        <w:t xml:space="preserve">, dengan Sasaran sebagai </w:t>
      </w:r>
      <w:proofErr w:type="gramStart"/>
      <w:r>
        <w:t>berikut :</w:t>
      </w:r>
      <w:proofErr w:type="gramEnd"/>
    </w:p>
    <w:p w:rsidR="00E14A4D" w:rsidRDefault="009873A0" w:rsidP="009C2919">
      <w:pPr>
        <w:spacing w:after="99" w:line="360" w:lineRule="auto"/>
        <w:ind w:left="2552" w:right="796" w:hanging="425"/>
      </w:pPr>
      <w:r>
        <w:t>a)  Meningkatnya</w:t>
      </w:r>
      <w:r w:rsidRPr="009873A0">
        <w:t xml:space="preserve"> urusan pemerintahan desa yang </w:t>
      </w:r>
      <w:r>
        <w:t>d</w:t>
      </w:r>
      <w:r w:rsidRPr="009873A0">
        <w:t>ifasilitasi</w:t>
      </w:r>
      <w:r w:rsidR="00ED2B76">
        <w:t xml:space="preserve"> </w:t>
      </w:r>
    </w:p>
    <w:p w:rsidR="00E14A4D" w:rsidRDefault="00ED2B76">
      <w:pPr>
        <w:spacing w:after="100" w:line="259" w:lineRule="auto"/>
        <w:ind w:left="543" w:right="1"/>
        <w:jc w:val="right"/>
      </w:pPr>
      <w:r>
        <w:t xml:space="preserve">Misi </w:t>
      </w:r>
      <w:proofErr w:type="gramStart"/>
      <w:r>
        <w:t>5 :</w:t>
      </w:r>
      <w:proofErr w:type="gramEnd"/>
      <w:r>
        <w:t xml:space="preserve"> Meningkatkan Pembinaan Kehidupan Sosial dan Keagamaan, </w:t>
      </w:r>
    </w:p>
    <w:p w:rsidR="00E14A4D" w:rsidRDefault="00ED2B76">
      <w:pPr>
        <w:spacing w:after="99" w:line="259" w:lineRule="auto"/>
        <w:ind w:left="1811" w:right="10"/>
      </w:pPr>
      <w:r>
        <w:t xml:space="preserve">memiliki tujuan pembangunan: </w:t>
      </w:r>
    </w:p>
    <w:p w:rsidR="00E14A4D" w:rsidRDefault="00ED2B76" w:rsidP="009C2919">
      <w:pPr>
        <w:spacing w:after="100" w:line="360" w:lineRule="auto"/>
        <w:ind w:left="2127" w:right="1" w:hanging="284"/>
      </w:pPr>
      <w:r>
        <w:t xml:space="preserve">a. Meningkatkan </w:t>
      </w:r>
      <w:r w:rsidR="00E71093">
        <w:t xml:space="preserve">Aktualisasi Nilai Budaya, dengan sasaran </w:t>
      </w:r>
      <w:r>
        <w:t xml:space="preserve">berikut </w:t>
      </w:r>
      <w:proofErr w:type="gramStart"/>
      <w:r>
        <w:t>ini :</w:t>
      </w:r>
      <w:proofErr w:type="gramEnd"/>
      <w:r>
        <w:t xml:space="preserve"> </w:t>
      </w:r>
    </w:p>
    <w:p w:rsidR="00E14A4D" w:rsidRDefault="00ED2B76" w:rsidP="009C2919">
      <w:pPr>
        <w:numPr>
          <w:ilvl w:val="1"/>
          <w:numId w:val="35"/>
        </w:numPr>
        <w:spacing w:after="203" w:line="360" w:lineRule="auto"/>
        <w:ind w:left="2552" w:right="103" w:hanging="284"/>
      </w:pPr>
      <w:r>
        <w:t xml:space="preserve">Meningkatnya upaya pelestarian kearifan lokal dengan mengaktualisasikan pada kehidupan sosial </w:t>
      </w:r>
    </w:p>
    <w:p w:rsidR="00E14A4D" w:rsidRDefault="00ED2B76" w:rsidP="003132B4">
      <w:pPr>
        <w:numPr>
          <w:ilvl w:val="1"/>
          <w:numId w:val="35"/>
        </w:numPr>
        <w:spacing w:after="299" w:line="259" w:lineRule="auto"/>
        <w:ind w:left="2552" w:right="103" w:hanging="284"/>
      </w:pPr>
      <w:r>
        <w:t xml:space="preserve">Meningkatnya </w:t>
      </w:r>
      <w:r w:rsidR="00E71093">
        <w:t>Kapasitas Kelembagaan</w:t>
      </w:r>
      <w:r>
        <w:t xml:space="preserve"> Keagamaan </w:t>
      </w:r>
    </w:p>
    <w:p w:rsidR="00E14A4D" w:rsidRDefault="00ED2B76">
      <w:pPr>
        <w:spacing w:after="204" w:line="259" w:lineRule="auto"/>
        <w:ind w:left="0" w:firstLine="0"/>
        <w:jc w:val="left"/>
      </w:pPr>
      <w:r>
        <w:t xml:space="preserve"> </w:t>
      </w:r>
    </w:p>
    <w:p w:rsidR="00E14A4D" w:rsidRDefault="00ED2B76">
      <w:pPr>
        <w:spacing w:after="204" w:line="259" w:lineRule="auto"/>
        <w:ind w:left="0" w:firstLine="0"/>
        <w:jc w:val="left"/>
      </w:pPr>
      <w:r>
        <w:t xml:space="preserve"> </w:t>
      </w:r>
    </w:p>
    <w:p w:rsidR="00E14A4D" w:rsidRDefault="00ED2B76">
      <w:pPr>
        <w:spacing w:after="204" w:line="259" w:lineRule="auto"/>
        <w:ind w:left="0" w:firstLine="0"/>
        <w:jc w:val="left"/>
      </w:pPr>
      <w:r>
        <w:t xml:space="preserve"> </w:t>
      </w:r>
    </w:p>
    <w:p w:rsidR="00E14A4D" w:rsidRDefault="00ED2B76">
      <w:pPr>
        <w:spacing w:after="205" w:line="259" w:lineRule="auto"/>
        <w:ind w:left="0" w:firstLine="0"/>
        <w:jc w:val="left"/>
      </w:pPr>
      <w:r>
        <w:t xml:space="preserve"> </w:t>
      </w:r>
    </w:p>
    <w:p w:rsidR="00E14A4D" w:rsidRDefault="00ED2B76">
      <w:pPr>
        <w:spacing w:after="204" w:line="259" w:lineRule="auto"/>
        <w:ind w:left="0" w:firstLine="0"/>
        <w:jc w:val="left"/>
      </w:pPr>
      <w:r>
        <w:t xml:space="preserve"> </w:t>
      </w:r>
    </w:p>
    <w:p w:rsidR="00E14A4D" w:rsidRDefault="00ED2B76">
      <w:pPr>
        <w:spacing w:after="209" w:line="259" w:lineRule="auto"/>
        <w:ind w:left="0" w:firstLine="0"/>
        <w:jc w:val="left"/>
      </w:pPr>
      <w:r>
        <w:t xml:space="preserve"> </w:t>
      </w:r>
    </w:p>
    <w:p w:rsidR="00E14A4D" w:rsidRDefault="00ED2B76">
      <w:pPr>
        <w:spacing w:after="205" w:line="259" w:lineRule="auto"/>
        <w:ind w:left="0" w:firstLine="0"/>
        <w:jc w:val="left"/>
      </w:pPr>
      <w:r>
        <w:t xml:space="preserve"> </w:t>
      </w:r>
    </w:p>
    <w:p w:rsidR="00E14A4D" w:rsidRDefault="00ED2B76">
      <w:pPr>
        <w:spacing w:after="204" w:line="259" w:lineRule="auto"/>
        <w:ind w:left="0" w:firstLine="0"/>
        <w:jc w:val="left"/>
      </w:pPr>
      <w:r>
        <w:t xml:space="preserve"> </w:t>
      </w:r>
    </w:p>
    <w:p w:rsidR="00E14A4D" w:rsidRDefault="00ED2B76">
      <w:pPr>
        <w:spacing w:after="204" w:line="259" w:lineRule="auto"/>
        <w:ind w:left="0" w:firstLine="0"/>
        <w:jc w:val="left"/>
      </w:pPr>
      <w:r>
        <w:t xml:space="preserve"> </w:t>
      </w:r>
    </w:p>
    <w:p w:rsidR="00E14A4D" w:rsidRDefault="00ED2B76">
      <w:pPr>
        <w:spacing w:after="204" w:line="259" w:lineRule="auto"/>
        <w:ind w:left="0" w:firstLine="0"/>
        <w:jc w:val="left"/>
      </w:pPr>
      <w:r>
        <w:t xml:space="preserve"> </w:t>
      </w:r>
    </w:p>
    <w:p w:rsidR="00E14A4D" w:rsidRDefault="00ED2B76">
      <w:pPr>
        <w:spacing w:after="0" w:line="259" w:lineRule="auto"/>
        <w:ind w:left="0" w:firstLine="0"/>
        <w:jc w:val="left"/>
      </w:pPr>
      <w:r>
        <w:t xml:space="preserve"> </w:t>
      </w:r>
    </w:p>
    <w:p w:rsidR="004869CC" w:rsidRDefault="004869CC">
      <w:pPr>
        <w:spacing w:after="135" w:line="259" w:lineRule="auto"/>
        <w:ind w:left="1703" w:right="1692"/>
        <w:jc w:val="center"/>
        <w:rPr>
          <w:b/>
        </w:rPr>
      </w:pPr>
    </w:p>
    <w:p w:rsidR="0075136C" w:rsidRDefault="0075136C">
      <w:pPr>
        <w:spacing w:after="135" w:line="259" w:lineRule="auto"/>
        <w:ind w:left="1703" w:right="1692"/>
        <w:jc w:val="center"/>
        <w:rPr>
          <w:b/>
        </w:rPr>
        <w:sectPr w:rsidR="0075136C" w:rsidSect="002F2B97">
          <w:pgSz w:w="11905" w:h="18710"/>
          <w:pgMar w:top="1440" w:right="1435" w:bottom="1440" w:left="1440" w:header="1440" w:footer="713" w:gutter="0"/>
          <w:cols w:space="720"/>
        </w:sectPr>
      </w:pPr>
    </w:p>
    <w:p w:rsidR="00E14A4D" w:rsidRDefault="00ED2B76">
      <w:pPr>
        <w:spacing w:after="135" w:line="259" w:lineRule="auto"/>
        <w:ind w:left="1703" w:right="1692"/>
        <w:jc w:val="center"/>
      </w:pPr>
      <w:r>
        <w:rPr>
          <w:b/>
        </w:rPr>
        <w:lastRenderedPageBreak/>
        <w:t xml:space="preserve">Tabel 4.1. T-C. 25. </w:t>
      </w:r>
    </w:p>
    <w:p w:rsidR="00E14A4D" w:rsidRDefault="00ED2B76">
      <w:pPr>
        <w:pStyle w:val="Heading3"/>
        <w:spacing w:after="0"/>
        <w:ind w:left="3591" w:right="0"/>
      </w:pPr>
      <w:r>
        <w:t xml:space="preserve">Tujuan dan Sasaran Jangka Menengah Pelayanan Kecamatan Bontomatene </w:t>
      </w:r>
    </w:p>
    <w:tbl>
      <w:tblPr>
        <w:tblStyle w:val="TableGrid"/>
        <w:tblW w:w="16308" w:type="dxa"/>
        <w:tblInd w:w="140" w:type="dxa"/>
        <w:tblCellMar>
          <w:top w:w="48" w:type="dxa"/>
          <w:left w:w="106" w:type="dxa"/>
          <w:right w:w="28" w:type="dxa"/>
        </w:tblCellMar>
        <w:tblLook w:val="04A0" w:firstRow="1" w:lastRow="0" w:firstColumn="1" w:lastColumn="0" w:noHBand="0" w:noVBand="1"/>
      </w:tblPr>
      <w:tblGrid>
        <w:gridCol w:w="605"/>
        <w:gridCol w:w="2376"/>
        <w:gridCol w:w="3678"/>
        <w:gridCol w:w="4253"/>
        <w:gridCol w:w="900"/>
        <w:gridCol w:w="1095"/>
        <w:gridCol w:w="1135"/>
        <w:gridCol w:w="1136"/>
        <w:gridCol w:w="1130"/>
      </w:tblGrid>
      <w:tr w:rsidR="00E14A4D" w:rsidTr="003132B4">
        <w:trPr>
          <w:trHeight w:val="280"/>
        </w:trPr>
        <w:tc>
          <w:tcPr>
            <w:tcW w:w="605" w:type="dxa"/>
            <w:vMerge w:val="restart"/>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4" w:firstLine="0"/>
            </w:pPr>
            <w:r>
              <w:t xml:space="preserve">No. </w:t>
            </w:r>
          </w:p>
        </w:tc>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79" w:firstLine="0"/>
              <w:jc w:val="center"/>
            </w:pPr>
            <w:r>
              <w:t xml:space="preserve">Tujuan </w:t>
            </w:r>
          </w:p>
        </w:tc>
        <w:tc>
          <w:tcPr>
            <w:tcW w:w="3678" w:type="dxa"/>
            <w:vMerge w:val="restart"/>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80" w:firstLine="0"/>
              <w:jc w:val="center"/>
            </w:pPr>
            <w:r>
              <w:t xml:space="preserve">Sasaran </w:t>
            </w:r>
          </w:p>
        </w:tc>
        <w:tc>
          <w:tcPr>
            <w:tcW w:w="4253" w:type="dxa"/>
            <w:vMerge w:val="restart"/>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77" w:firstLine="0"/>
              <w:jc w:val="center"/>
            </w:pPr>
            <w:r>
              <w:t xml:space="preserve">Indikator Sasaran </w:t>
            </w:r>
          </w:p>
        </w:tc>
        <w:tc>
          <w:tcPr>
            <w:tcW w:w="5396" w:type="dxa"/>
            <w:gridSpan w:val="5"/>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74" w:firstLine="0"/>
              <w:jc w:val="center"/>
            </w:pPr>
            <w:r>
              <w:t xml:space="preserve">Target Kinerja Sasaran Pada Tahun </w:t>
            </w:r>
          </w:p>
        </w:tc>
      </w:tr>
      <w:tr w:rsidR="00E14A4D" w:rsidTr="003132B4">
        <w:trPr>
          <w:trHeight w:val="280"/>
        </w:trPr>
        <w:tc>
          <w:tcPr>
            <w:tcW w:w="0" w:type="auto"/>
            <w:vMerge/>
            <w:tcBorders>
              <w:top w:val="nil"/>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3678" w:type="dxa"/>
            <w:vMerge/>
            <w:tcBorders>
              <w:top w:val="nil"/>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4253" w:type="dxa"/>
            <w:vMerge/>
            <w:tcBorders>
              <w:top w:val="nil"/>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900"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49" w:firstLine="0"/>
              <w:jc w:val="left"/>
            </w:pPr>
            <w:r>
              <w:t xml:space="preserve">2022 </w:t>
            </w:r>
          </w:p>
        </w:tc>
        <w:tc>
          <w:tcPr>
            <w:tcW w:w="109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144" w:firstLine="0"/>
              <w:jc w:val="left"/>
            </w:pPr>
            <w:r>
              <w:t xml:space="preserve">2023 </w:t>
            </w:r>
          </w:p>
        </w:tc>
        <w:tc>
          <w:tcPr>
            <w:tcW w:w="113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74" w:firstLine="0"/>
              <w:jc w:val="center"/>
            </w:pPr>
            <w:r>
              <w:t xml:space="preserve">2024 </w:t>
            </w:r>
          </w:p>
        </w:tc>
        <w:tc>
          <w:tcPr>
            <w:tcW w:w="1136"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159" w:firstLine="0"/>
              <w:jc w:val="left"/>
            </w:pPr>
            <w:r>
              <w:t xml:space="preserve">2025 </w:t>
            </w:r>
          </w:p>
        </w:tc>
        <w:tc>
          <w:tcPr>
            <w:tcW w:w="1130"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159" w:firstLine="0"/>
              <w:jc w:val="left"/>
            </w:pPr>
            <w:r>
              <w:t xml:space="preserve">2026 </w:t>
            </w:r>
          </w:p>
        </w:tc>
      </w:tr>
      <w:tr w:rsidR="00E14A4D" w:rsidTr="003132B4">
        <w:trPr>
          <w:trHeight w:val="821"/>
        </w:trPr>
        <w:tc>
          <w:tcPr>
            <w:tcW w:w="605" w:type="dxa"/>
            <w:vMerge w:val="restart"/>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4" w:firstLine="0"/>
              <w:jc w:val="left"/>
            </w:pPr>
            <w:r>
              <w:t xml:space="preserve">1. </w:t>
            </w:r>
          </w:p>
        </w:tc>
        <w:tc>
          <w:tcPr>
            <w:tcW w:w="2376" w:type="dxa"/>
            <w:vMerge w:val="restart"/>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4" w:firstLine="0"/>
              <w:jc w:val="left"/>
            </w:pPr>
            <w:r>
              <w:t xml:space="preserve">Meningkatkan </w:t>
            </w:r>
          </w:p>
          <w:p w:rsidR="00E14A4D" w:rsidRDefault="00ED2B76">
            <w:pPr>
              <w:spacing w:after="0" w:line="259" w:lineRule="auto"/>
              <w:ind w:left="4" w:firstLine="0"/>
              <w:jc w:val="left"/>
            </w:pPr>
            <w:r>
              <w:t xml:space="preserve">Akuntabilitas </w:t>
            </w:r>
          </w:p>
          <w:p w:rsidR="00E14A4D" w:rsidRDefault="00ED2B76">
            <w:pPr>
              <w:spacing w:after="0" w:line="259" w:lineRule="auto"/>
              <w:ind w:left="4" w:firstLine="0"/>
              <w:jc w:val="left"/>
            </w:pPr>
            <w:r>
              <w:t xml:space="preserve">Kinerja </w:t>
            </w:r>
          </w:p>
          <w:p w:rsidR="00E14A4D" w:rsidRDefault="00ED2B76">
            <w:pPr>
              <w:spacing w:after="0" w:line="259" w:lineRule="auto"/>
              <w:ind w:left="4" w:firstLine="0"/>
              <w:jc w:val="left"/>
            </w:pPr>
            <w:r>
              <w:t xml:space="preserve">Pemerintah (M-1) </w:t>
            </w:r>
          </w:p>
        </w:tc>
        <w:tc>
          <w:tcPr>
            <w:tcW w:w="3678"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Meningkatnya Kualitas </w:t>
            </w:r>
          </w:p>
          <w:p w:rsidR="00E14A4D" w:rsidRDefault="00ED2B76">
            <w:pPr>
              <w:spacing w:after="0" w:line="259" w:lineRule="auto"/>
              <w:ind w:left="0" w:firstLine="0"/>
              <w:jc w:val="left"/>
            </w:pPr>
            <w:r>
              <w:t xml:space="preserve">Pelayanan Kepada Masyarakat </w:t>
            </w:r>
          </w:p>
        </w:tc>
        <w:tc>
          <w:tcPr>
            <w:tcW w:w="425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4" w:firstLine="0"/>
              <w:jc w:val="left"/>
            </w:pPr>
            <w:r>
              <w:t xml:space="preserve">Indeks Kepuasan Masyarakat </w:t>
            </w:r>
          </w:p>
        </w:tc>
        <w:tc>
          <w:tcPr>
            <w:tcW w:w="900"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49" w:firstLine="0"/>
              <w:jc w:val="left"/>
            </w:pPr>
            <w:r>
              <w:t xml:space="preserve">70 % </w:t>
            </w:r>
          </w:p>
        </w:tc>
        <w:tc>
          <w:tcPr>
            <w:tcW w:w="1095"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34" w:firstLine="0"/>
              <w:jc w:val="left"/>
            </w:pPr>
            <w:r>
              <w:t xml:space="preserve">72.6 % </w:t>
            </w:r>
          </w:p>
        </w:tc>
        <w:tc>
          <w:tcPr>
            <w:tcW w:w="1135"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55" w:firstLine="0"/>
              <w:jc w:val="left"/>
            </w:pPr>
            <w:r>
              <w:t xml:space="preserve">75.1 % </w:t>
            </w:r>
          </w:p>
        </w:tc>
        <w:tc>
          <w:tcPr>
            <w:tcW w:w="1136"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49" w:firstLine="0"/>
              <w:jc w:val="left"/>
            </w:pPr>
            <w:r>
              <w:t xml:space="preserve">80.1 % </w:t>
            </w:r>
          </w:p>
        </w:tc>
        <w:tc>
          <w:tcPr>
            <w:tcW w:w="1130"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49" w:firstLine="0"/>
              <w:jc w:val="left"/>
            </w:pPr>
            <w:r>
              <w:t xml:space="preserve">85.0 % </w:t>
            </w:r>
          </w:p>
        </w:tc>
      </w:tr>
      <w:tr w:rsidR="00E14A4D" w:rsidTr="003132B4">
        <w:trPr>
          <w:trHeight w:val="550"/>
        </w:trPr>
        <w:tc>
          <w:tcPr>
            <w:tcW w:w="0" w:type="auto"/>
            <w:vMerge/>
            <w:tcBorders>
              <w:top w:val="nil"/>
              <w:left w:val="single" w:sz="4" w:space="0" w:color="000000"/>
              <w:bottom w:val="nil"/>
              <w:right w:val="single" w:sz="4" w:space="0" w:color="000000"/>
            </w:tcBorders>
          </w:tcPr>
          <w:p w:rsidR="00E14A4D" w:rsidRDefault="00E14A4D">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E14A4D" w:rsidRDefault="00E14A4D">
            <w:pPr>
              <w:spacing w:after="160" w:line="259" w:lineRule="auto"/>
              <w:ind w:left="0" w:firstLine="0"/>
              <w:jc w:val="left"/>
            </w:pPr>
          </w:p>
        </w:tc>
        <w:tc>
          <w:tcPr>
            <w:tcW w:w="3678"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Meningkatnya Nilai SAKIP </w:t>
            </w:r>
          </w:p>
        </w:tc>
        <w:tc>
          <w:tcPr>
            <w:tcW w:w="425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4" w:firstLine="0"/>
              <w:jc w:val="left"/>
            </w:pPr>
            <w:r>
              <w:t xml:space="preserve">Nilai SAKIP Kecamatan </w:t>
            </w:r>
          </w:p>
        </w:tc>
        <w:tc>
          <w:tcPr>
            <w:tcW w:w="900"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79" w:firstLine="0"/>
              <w:jc w:val="center"/>
            </w:pPr>
            <w:r>
              <w:t xml:space="preserve">60 </w:t>
            </w:r>
          </w:p>
        </w:tc>
        <w:tc>
          <w:tcPr>
            <w:tcW w:w="1095"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74" w:firstLine="0"/>
              <w:jc w:val="center"/>
            </w:pPr>
            <w:r>
              <w:t xml:space="preserve">65 </w:t>
            </w:r>
          </w:p>
        </w:tc>
        <w:tc>
          <w:tcPr>
            <w:tcW w:w="1135"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73" w:firstLine="0"/>
              <w:jc w:val="center"/>
            </w:pPr>
            <w:r>
              <w:t xml:space="preserve">70 </w:t>
            </w:r>
          </w:p>
        </w:tc>
        <w:tc>
          <w:tcPr>
            <w:tcW w:w="1136"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84" w:firstLine="0"/>
              <w:jc w:val="center"/>
            </w:pPr>
            <w:r>
              <w:t xml:space="preserve">75 </w:t>
            </w:r>
          </w:p>
        </w:tc>
        <w:tc>
          <w:tcPr>
            <w:tcW w:w="1130"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79" w:firstLine="0"/>
              <w:jc w:val="center"/>
            </w:pPr>
            <w:r>
              <w:t xml:space="preserve">80 </w:t>
            </w:r>
          </w:p>
        </w:tc>
      </w:tr>
      <w:tr w:rsidR="00E14A4D" w:rsidTr="003132B4">
        <w:trPr>
          <w:trHeight w:val="368"/>
        </w:trPr>
        <w:tc>
          <w:tcPr>
            <w:tcW w:w="0" w:type="auto"/>
            <w:vMerge/>
            <w:tcBorders>
              <w:top w:val="nil"/>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3678"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Meningkatnya Penilaian BPK </w:t>
            </w:r>
          </w:p>
        </w:tc>
        <w:tc>
          <w:tcPr>
            <w:tcW w:w="425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4" w:firstLine="0"/>
              <w:jc w:val="left"/>
            </w:pPr>
            <w:r>
              <w:t xml:space="preserve">Opini BPK </w:t>
            </w:r>
          </w:p>
        </w:tc>
        <w:tc>
          <w:tcPr>
            <w:tcW w:w="900"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79" w:firstLine="0"/>
              <w:jc w:val="left"/>
            </w:pPr>
            <w:r>
              <w:t xml:space="preserve">WTP </w:t>
            </w:r>
          </w:p>
        </w:tc>
        <w:tc>
          <w:tcPr>
            <w:tcW w:w="1095"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179" w:firstLine="0"/>
              <w:jc w:val="left"/>
            </w:pPr>
            <w:r>
              <w:t xml:space="preserve">WTP </w:t>
            </w:r>
          </w:p>
        </w:tc>
        <w:tc>
          <w:tcPr>
            <w:tcW w:w="1135"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78" w:firstLine="0"/>
              <w:jc w:val="center"/>
            </w:pPr>
            <w:r>
              <w:t xml:space="preserve">WTP </w:t>
            </w:r>
          </w:p>
        </w:tc>
        <w:tc>
          <w:tcPr>
            <w:tcW w:w="1136"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194" w:firstLine="0"/>
              <w:jc w:val="left"/>
            </w:pPr>
            <w:r>
              <w:t xml:space="preserve">WTP </w:t>
            </w:r>
          </w:p>
        </w:tc>
        <w:tc>
          <w:tcPr>
            <w:tcW w:w="1130"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194" w:firstLine="0"/>
              <w:jc w:val="left"/>
            </w:pPr>
            <w:r>
              <w:t xml:space="preserve">WTP </w:t>
            </w:r>
          </w:p>
        </w:tc>
      </w:tr>
      <w:tr w:rsidR="00E14A4D" w:rsidTr="007F08B3">
        <w:trPr>
          <w:trHeight w:val="1012"/>
        </w:trPr>
        <w:tc>
          <w:tcPr>
            <w:tcW w:w="605" w:type="dxa"/>
            <w:vMerge w:val="restart"/>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4" w:firstLine="0"/>
              <w:jc w:val="left"/>
            </w:pPr>
            <w:r>
              <w:t xml:space="preserve">2. </w:t>
            </w:r>
          </w:p>
        </w:tc>
        <w:tc>
          <w:tcPr>
            <w:tcW w:w="2376" w:type="dxa"/>
            <w:vMerge w:val="restart"/>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4" w:firstLine="0"/>
              <w:jc w:val="left"/>
            </w:pPr>
            <w:r>
              <w:t xml:space="preserve">Meningkatnya </w:t>
            </w:r>
          </w:p>
          <w:p w:rsidR="00E14A4D" w:rsidRDefault="00ED2B76">
            <w:pPr>
              <w:spacing w:after="0" w:line="259" w:lineRule="auto"/>
              <w:ind w:left="4" w:firstLine="0"/>
              <w:jc w:val="left"/>
            </w:pPr>
            <w:r>
              <w:t xml:space="preserve">Keberdayaan </w:t>
            </w:r>
          </w:p>
          <w:p w:rsidR="00E14A4D" w:rsidRDefault="00ED2B76">
            <w:pPr>
              <w:spacing w:after="0" w:line="259" w:lineRule="auto"/>
              <w:ind w:left="4" w:firstLine="0"/>
              <w:jc w:val="left"/>
            </w:pPr>
            <w:r>
              <w:t xml:space="preserve">Masyarakat </w:t>
            </w:r>
          </w:p>
          <w:p w:rsidR="00E14A4D" w:rsidRDefault="00ED2B76">
            <w:pPr>
              <w:spacing w:after="0" w:line="259" w:lineRule="auto"/>
              <w:ind w:left="4" w:firstLine="0"/>
              <w:jc w:val="left"/>
            </w:pPr>
            <w:r>
              <w:t xml:space="preserve">Pedesaan (M-2) </w:t>
            </w:r>
          </w:p>
        </w:tc>
        <w:tc>
          <w:tcPr>
            <w:tcW w:w="3678"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Meningkatnya Kualitas </w:t>
            </w:r>
          </w:p>
          <w:p w:rsidR="00E14A4D" w:rsidRDefault="00ED2B76">
            <w:pPr>
              <w:spacing w:after="0" w:line="259" w:lineRule="auto"/>
              <w:ind w:left="0" w:firstLine="0"/>
              <w:jc w:val="left"/>
            </w:pPr>
            <w:r>
              <w:t xml:space="preserve">Pemberdayaan </w:t>
            </w:r>
          </w:p>
          <w:p w:rsidR="00E14A4D" w:rsidRDefault="00ED2B76">
            <w:pPr>
              <w:spacing w:after="0" w:line="259" w:lineRule="auto"/>
              <w:ind w:left="0" w:firstLine="0"/>
              <w:jc w:val="left"/>
            </w:pPr>
            <w:r>
              <w:t xml:space="preserve">Masyarakat Desa  </w:t>
            </w:r>
          </w:p>
        </w:tc>
        <w:tc>
          <w:tcPr>
            <w:tcW w:w="425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4" w:firstLine="0"/>
              <w:jc w:val="left"/>
            </w:pPr>
            <w:r>
              <w:t xml:space="preserve">Persentase Meningkatnya </w:t>
            </w:r>
          </w:p>
          <w:p w:rsidR="00E14A4D" w:rsidRDefault="00ED2B76">
            <w:pPr>
              <w:spacing w:after="0" w:line="259" w:lineRule="auto"/>
              <w:ind w:left="4" w:firstLine="0"/>
              <w:jc w:val="left"/>
            </w:pPr>
            <w:r>
              <w:t xml:space="preserve">Fungsi Lembaga Desa yang </w:t>
            </w:r>
          </w:p>
          <w:p w:rsidR="00E14A4D" w:rsidRDefault="00ED2B76">
            <w:pPr>
              <w:spacing w:after="0" w:line="259" w:lineRule="auto"/>
              <w:ind w:left="4" w:firstLine="0"/>
              <w:jc w:val="left"/>
            </w:pPr>
            <w:r>
              <w:t xml:space="preserve">Dikoordinasikan </w:t>
            </w:r>
          </w:p>
        </w:tc>
        <w:tc>
          <w:tcPr>
            <w:tcW w:w="900"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79" w:firstLine="0"/>
              <w:jc w:val="center"/>
            </w:pPr>
            <w:r>
              <w:t xml:space="preserve">75  </w:t>
            </w:r>
          </w:p>
        </w:tc>
        <w:tc>
          <w:tcPr>
            <w:tcW w:w="1095"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74" w:firstLine="0"/>
              <w:jc w:val="center"/>
            </w:pPr>
            <w:r>
              <w:t xml:space="preserve">80 </w:t>
            </w:r>
          </w:p>
        </w:tc>
        <w:tc>
          <w:tcPr>
            <w:tcW w:w="1135"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73" w:firstLine="0"/>
              <w:jc w:val="center"/>
            </w:pPr>
            <w:r>
              <w:t xml:space="preserve">85 </w:t>
            </w:r>
          </w:p>
        </w:tc>
        <w:tc>
          <w:tcPr>
            <w:tcW w:w="1136"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84" w:firstLine="0"/>
              <w:jc w:val="center"/>
            </w:pPr>
            <w:r>
              <w:t xml:space="preserve">95 </w:t>
            </w:r>
          </w:p>
        </w:tc>
        <w:tc>
          <w:tcPr>
            <w:tcW w:w="1130"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79" w:firstLine="0"/>
              <w:jc w:val="center"/>
            </w:pPr>
            <w:r>
              <w:t xml:space="preserve">100 </w:t>
            </w:r>
          </w:p>
        </w:tc>
      </w:tr>
      <w:tr w:rsidR="00E14A4D" w:rsidTr="003132B4">
        <w:trPr>
          <w:trHeight w:val="821"/>
        </w:trPr>
        <w:tc>
          <w:tcPr>
            <w:tcW w:w="0" w:type="auto"/>
            <w:vMerge/>
            <w:tcBorders>
              <w:top w:val="nil"/>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3678"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Meningkatnya Kualitas Pemerintahan Desa </w:t>
            </w:r>
          </w:p>
        </w:tc>
        <w:tc>
          <w:tcPr>
            <w:tcW w:w="425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4" w:firstLine="0"/>
              <w:jc w:val="left"/>
            </w:pPr>
            <w:r>
              <w:t xml:space="preserve">Persentase Urusan Pemerintahan Desa yang di fasilitasi </w:t>
            </w:r>
          </w:p>
        </w:tc>
        <w:tc>
          <w:tcPr>
            <w:tcW w:w="900"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79" w:firstLine="0"/>
              <w:jc w:val="center"/>
            </w:pPr>
            <w:r>
              <w:t xml:space="preserve">80 </w:t>
            </w:r>
          </w:p>
        </w:tc>
        <w:tc>
          <w:tcPr>
            <w:tcW w:w="1095"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74" w:firstLine="0"/>
              <w:jc w:val="center"/>
            </w:pPr>
            <w:r>
              <w:t xml:space="preserve">85 </w:t>
            </w:r>
          </w:p>
        </w:tc>
        <w:tc>
          <w:tcPr>
            <w:tcW w:w="1135"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73" w:firstLine="0"/>
              <w:jc w:val="center"/>
            </w:pPr>
            <w:r>
              <w:t xml:space="preserve">90 </w:t>
            </w:r>
          </w:p>
        </w:tc>
        <w:tc>
          <w:tcPr>
            <w:tcW w:w="1136"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84" w:firstLine="0"/>
              <w:jc w:val="center"/>
            </w:pPr>
            <w:r>
              <w:t xml:space="preserve">95 </w:t>
            </w:r>
          </w:p>
        </w:tc>
        <w:tc>
          <w:tcPr>
            <w:tcW w:w="1130"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79" w:firstLine="0"/>
              <w:jc w:val="center"/>
            </w:pPr>
            <w:r>
              <w:t xml:space="preserve">100 </w:t>
            </w:r>
          </w:p>
        </w:tc>
      </w:tr>
      <w:tr w:rsidR="00E14A4D" w:rsidTr="003132B4">
        <w:trPr>
          <w:trHeight w:val="1361"/>
        </w:trPr>
        <w:tc>
          <w:tcPr>
            <w:tcW w:w="605" w:type="dxa"/>
            <w:vMerge w:val="restart"/>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4" w:firstLine="0"/>
              <w:jc w:val="left"/>
            </w:pPr>
            <w:r>
              <w:t xml:space="preserve">3. </w:t>
            </w:r>
          </w:p>
        </w:tc>
        <w:tc>
          <w:tcPr>
            <w:tcW w:w="2376" w:type="dxa"/>
            <w:vMerge w:val="restart"/>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4" w:firstLine="0"/>
              <w:jc w:val="left"/>
            </w:pPr>
            <w:r>
              <w:t xml:space="preserve">Meningkatnya </w:t>
            </w:r>
          </w:p>
          <w:p w:rsidR="00E14A4D" w:rsidRDefault="00ED2B76">
            <w:pPr>
              <w:spacing w:after="0" w:line="259" w:lineRule="auto"/>
              <w:ind w:left="4" w:firstLine="0"/>
              <w:jc w:val="left"/>
            </w:pPr>
            <w:r>
              <w:t xml:space="preserve">Pembinaan </w:t>
            </w:r>
          </w:p>
          <w:p w:rsidR="00E14A4D" w:rsidRDefault="00ED2B76">
            <w:pPr>
              <w:spacing w:after="0" w:line="259" w:lineRule="auto"/>
              <w:ind w:left="4" w:firstLine="0"/>
            </w:pPr>
            <w:r>
              <w:t xml:space="preserve">Kehidupan Sosial </w:t>
            </w:r>
          </w:p>
          <w:p w:rsidR="00E14A4D" w:rsidRDefault="00ED2B76">
            <w:pPr>
              <w:spacing w:after="0" w:line="259" w:lineRule="auto"/>
              <w:ind w:left="4" w:firstLine="0"/>
              <w:jc w:val="left"/>
            </w:pPr>
            <w:r>
              <w:t xml:space="preserve">dan Keagamaan </w:t>
            </w:r>
          </w:p>
          <w:p w:rsidR="00E14A4D" w:rsidRDefault="00ED2B76">
            <w:pPr>
              <w:spacing w:after="0" w:line="259" w:lineRule="auto"/>
              <w:ind w:left="4" w:firstLine="0"/>
              <w:jc w:val="left"/>
            </w:pPr>
            <w:r>
              <w:t xml:space="preserve">(M-5) </w:t>
            </w:r>
          </w:p>
        </w:tc>
        <w:tc>
          <w:tcPr>
            <w:tcW w:w="3678"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Meningkatnya upaya pelestarian kearifan lokal dengan mengaktualisasikan pada kehidupan sosial </w:t>
            </w:r>
          </w:p>
        </w:tc>
        <w:tc>
          <w:tcPr>
            <w:tcW w:w="425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4" w:firstLine="0"/>
              <w:jc w:val="left"/>
            </w:pPr>
            <w:r>
              <w:t xml:space="preserve">Indeks ketahanan </w:t>
            </w:r>
          </w:p>
          <w:p w:rsidR="00E14A4D" w:rsidRDefault="00ED2B76">
            <w:pPr>
              <w:spacing w:after="0" w:line="259" w:lineRule="auto"/>
              <w:ind w:left="4" w:firstLine="0"/>
              <w:jc w:val="left"/>
            </w:pPr>
            <w:r>
              <w:t xml:space="preserve">Sosial </w:t>
            </w:r>
          </w:p>
        </w:tc>
        <w:tc>
          <w:tcPr>
            <w:tcW w:w="900"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79" w:firstLine="0"/>
              <w:jc w:val="center"/>
            </w:pPr>
            <w:r>
              <w:t xml:space="preserve">80 </w:t>
            </w:r>
          </w:p>
        </w:tc>
        <w:tc>
          <w:tcPr>
            <w:tcW w:w="1095"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74" w:firstLine="0"/>
              <w:jc w:val="center"/>
            </w:pPr>
            <w:r>
              <w:t xml:space="preserve">80 </w:t>
            </w:r>
          </w:p>
        </w:tc>
        <w:tc>
          <w:tcPr>
            <w:tcW w:w="1135"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73" w:firstLine="0"/>
              <w:jc w:val="center"/>
            </w:pPr>
            <w:r>
              <w:t xml:space="preserve">85 </w:t>
            </w:r>
          </w:p>
        </w:tc>
        <w:tc>
          <w:tcPr>
            <w:tcW w:w="1136"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84" w:firstLine="0"/>
              <w:jc w:val="center"/>
            </w:pPr>
            <w:r>
              <w:t xml:space="preserve">90 </w:t>
            </w:r>
          </w:p>
        </w:tc>
        <w:tc>
          <w:tcPr>
            <w:tcW w:w="1130"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79" w:firstLine="0"/>
              <w:jc w:val="center"/>
            </w:pPr>
            <w:r>
              <w:t xml:space="preserve">100 </w:t>
            </w:r>
          </w:p>
        </w:tc>
      </w:tr>
      <w:tr w:rsidR="00E14A4D" w:rsidTr="003132B4">
        <w:trPr>
          <w:trHeight w:val="550"/>
        </w:trPr>
        <w:tc>
          <w:tcPr>
            <w:tcW w:w="0" w:type="auto"/>
            <w:vMerge/>
            <w:tcBorders>
              <w:top w:val="nil"/>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3678"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Meningkatnya Fasilitas Pelayanan Keagamaan </w:t>
            </w:r>
          </w:p>
        </w:tc>
        <w:tc>
          <w:tcPr>
            <w:tcW w:w="4253"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4" w:firstLine="0"/>
              <w:jc w:val="left"/>
            </w:pPr>
            <w:r>
              <w:t xml:space="preserve">Angka Kriminalitas </w:t>
            </w:r>
          </w:p>
        </w:tc>
        <w:tc>
          <w:tcPr>
            <w:tcW w:w="900"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1" w:firstLine="0"/>
              <w:jc w:val="center"/>
            </w:pPr>
            <w:r>
              <w:t xml:space="preserve"> </w:t>
            </w:r>
          </w:p>
        </w:tc>
        <w:tc>
          <w:tcPr>
            <w:tcW w:w="1095"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4" w:firstLine="0"/>
              <w:jc w:val="center"/>
            </w:pPr>
            <w: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4"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5" w:firstLine="0"/>
              <w:jc w:val="center"/>
            </w:pPr>
            <w:r>
              <w:t xml:space="preserve"> </w:t>
            </w:r>
          </w:p>
        </w:tc>
        <w:tc>
          <w:tcPr>
            <w:tcW w:w="1130" w:type="dxa"/>
            <w:tcBorders>
              <w:top w:val="single" w:sz="4" w:space="0" w:color="000000"/>
              <w:left w:val="single" w:sz="4" w:space="0" w:color="000000"/>
              <w:bottom w:val="single" w:sz="4" w:space="0" w:color="000000"/>
              <w:right w:val="single" w:sz="4" w:space="0" w:color="000000"/>
            </w:tcBorders>
            <w:vAlign w:val="center"/>
          </w:tcPr>
          <w:p w:rsidR="00E14A4D" w:rsidRDefault="00ED2B76">
            <w:pPr>
              <w:spacing w:after="0" w:line="259" w:lineRule="auto"/>
              <w:ind w:left="0" w:right="1" w:firstLine="0"/>
              <w:jc w:val="center"/>
            </w:pPr>
            <w:r>
              <w:t xml:space="preserve"> </w:t>
            </w:r>
          </w:p>
        </w:tc>
      </w:tr>
    </w:tbl>
    <w:p w:rsidR="00E14A4D" w:rsidRDefault="00ED2B76" w:rsidP="003132B4">
      <w:pPr>
        <w:spacing w:after="1425" w:line="259" w:lineRule="auto"/>
        <w:ind w:left="0" w:firstLine="0"/>
        <w:jc w:val="left"/>
      </w:pPr>
      <w:r>
        <w:rPr>
          <w:rFonts w:ascii="Cambria" w:eastAsia="Cambria" w:hAnsi="Cambria" w:cs="Cambria"/>
          <w:sz w:val="22"/>
        </w:rPr>
        <w:t xml:space="preserve"> </w:t>
      </w:r>
    </w:p>
    <w:p w:rsidR="007F08B3" w:rsidRDefault="00ED2B76" w:rsidP="007F08B3">
      <w:pPr>
        <w:spacing w:after="135" w:line="259" w:lineRule="auto"/>
        <w:ind w:left="1703" w:right="1692"/>
        <w:jc w:val="center"/>
      </w:pPr>
      <w:r>
        <w:rPr>
          <w:rFonts w:ascii="Arial" w:eastAsia="Arial" w:hAnsi="Arial" w:cs="Arial"/>
          <w:b/>
          <w:sz w:val="20"/>
        </w:rPr>
        <w:lastRenderedPageBreak/>
        <w:t xml:space="preserve"> </w:t>
      </w:r>
      <w:r w:rsidR="007F08B3">
        <w:rPr>
          <w:b/>
        </w:rPr>
        <w:t xml:space="preserve">Tabel 4.1. T-C. 25. </w:t>
      </w:r>
    </w:p>
    <w:p w:rsidR="00E14A4D" w:rsidRDefault="00E51C25" w:rsidP="00501C51">
      <w:pPr>
        <w:spacing w:after="0" w:line="259" w:lineRule="auto"/>
        <w:ind w:left="0" w:firstLine="0"/>
        <w:jc w:val="center"/>
      </w:pPr>
      <w:r>
        <w:rPr>
          <w:b/>
        </w:rPr>
        <w:t xml:space="preserve">Perubahan </w:t>
      </w:r>
      <w:r w:rsidR="007F08B3" w:rsidRPr="007F08B3">
        <w:rPr>
          <w:b/>
        </w:rPr>
        <w:t>Tujuan dan Sasaran Jangka Menengah Pelayanan Kecamatan Bontomatene</w:t>
      </w:r>
    </w:p>
    <w:p w:rsidR="0075136C" w:rsidRDefault="0075136C">
      <w:pPr>
        <w:spacing w:after="217" w:line="259" w:lineRule="auto"/>
        <w:ind w:left="1703" w:right="1693"/>
        <w:jc w:val="center"/>
        <w:rPr>
          <w:b/>
        </w:rPr>
      </w:pPr>
    </w:p>
    <w:p w:rsidR="007567FD" w:rsidRDefault="007567FD">
      <w:pPr>
        <w:spacing w:after="217" w:line="259" w:lineRule="auto"/>
        <w:ind w:left="1703" w:right="1693"/>
        <w:jc w:val="center"/>
        <w:rPr>
          <w:b/>
        </w:rPr>
        <w:sectPr w:rsidR="007567FD" w:rsidSect="002F2B97">
          <w:pgSz w:w="18710" w:h="11905" w:orient="landscape"/>
          <w:pgMar w:top="1435" w:right="1440" w:bottom="1440" w:left="1440" w:header="1440" w:footer="713" w:gutter="0"/>
          <w:cols w:space="720"/>
        </w:sectPr>
      </w:pPr>
    </w:p>
    <w:p w:rsidR="00E14A4D" w:rsidRDefault="00ED2B76">
      <w:pPr>
        <w:spacing w:after="217" w:line="259" w:lineRule="auto"/>
        <w:ind w:left="1703" w:right="1693"/>
        <w:jc w:val="center"/>
      </w:pPr>
      <w:r>
        <w:rPr>
          <w:b/>
        </w:rPr>
        <w:lastRenderedPageBreak/>
        <w:t xml:space="preserve">BAB V </w:t>
      </w:r>
    </w:p>
    <w:p w:rsidR="00E14A4D" w:rsidRDefault="00ED2B76">
      <w:pPr>
        <w:spacing w:after="217" w:line="259" w:lineRule="auto"/>
        <w:ind w:left="1703" w:right="1697"/>
        <w:jc w:val="center"/>
      </w:pPr>
      <w:r>
        <w:rPr>
          <w:b/>
        </w:rPr>
        <w:t xml:space="preserve">STRATEGI DAN ARAH KEBIJAKAN </w:t>
      </w:r>
    </w:p>
    <w:p w:rsidR="00E14A4D" w:rsidRDefault="00ED2B76">
      <w:pPr>
        <w:spacing w:after="203"/>
        <w:ind w:left="721" w:right="10" w:firstLine="720"/>
      </w:pPr>
      <w:r>
        <w:t xml:space="preserve">Strategi dan kebijakan dalam Renstra Kecamatan Bontomatene adalah strategi dan kebijakan untuk mencapai tujuan dan sasaran jangka menengah. Strategi dan kebijakan Kecamatan Bontomatene harus selaras dengan strategi dan kebijakan daerah serta rencana program prioritas dalam rancangan awal RPJMD.  </w:t>
      </w:r>
    </w:p>
    <w:p w:rsidR="00E14A4D" w:rsidRDefault="00ED2B76">
      <w:pPr>
        <w:spacing w:after="246"/>
        <w:ind w:left="721" w:right="10" w:hanging="436"/>
      </w:pPr>
      <w:r>
        <w:t xml:space="preserve">         Strategi dan kebijakan jangka menengah Kecamatan Bontomatene menjadi dasar perumusan kegiatan serta target kinerja hasil (</w:t>
      </w:r>
      <w:r>
        <w:rPr>
          <w:i/>
        </w:rPr>
        <w:t>outcome</w:t>
      </w:r>
      <w:r>
        <w:t xml:space="preserve">) program prioritas RPJMD yang menjadi tugas dan fungsi Kecamatan Bontomatene.  </w:t>
      </w:r>
    </w:p>
    <w:p w:rsidR="00E14A4D" w:rsidRDefault="00ED2B76">
      <w:pPr>
        <w:numPr>
          <w:ilvl w:val="0"/>
          <w:numId w:val="37"/>
        </w:numPr>
        <w:spacing w:after="299" w:line="259" w:lineRule="auto"/>
        <w:ind w:right="10" w:hanging="360"/>
      </w:pPr>
      <w:r>
        <w:t xml:space="preserve">Strategis </w:t>
      </w:r>
    </w:p>
    <w:p w:rsidR="00E14A4D" w:rsidRDefault="00ED2B76">
      <w:pPr>
        <w:spacing w:after="246"/>
        <w:ind w:left="1081" w:right="10" w:firstLine="180"/>
      </w:pPr>
      <w:r>
        <w:t xml:space="preserve">    Strategi merupakan langkah-langkah yang berisikan programprogram indikatif untuk mewujudkan visi dan misi, yang selanjutnya diperjelas dengan serangkaian arah kebijakan. Penetapan strategi dilakukan untuk menjawab cara pencapaian sasaran-sasaran pembangunan dan jangka waktu pencapaian sasaran-sasaran tersebut. Sebuah strategi dapat dilakukan untuk menjawab satu sasaran pembangunan ataupun lebih dari satu sasaran pembangunan, dengan mempertimbangkan aspek efektifitas dan efisiensi pencapaian target sasaran. </w:t>
      </w:r>
    </w:p>
    <w:p w:rsidR="00E14A4D" w:rsidRDefault="00ED2B76">
      <w:pPr>
        <w:numPr>
          <w:ilvl w:val="0"/>
          <w:numId w:val="37"/>
        </w:numPr>
        <w:spacing w:after="299" w:line="259" w:lineRule="auto"/>
        <w:ind w:right="10" w:hanging="360"/>
      </w:pPr>
      <w:r>
        <w:t xml:space="preserve">Kebijakan </w:t>
      </w:r>
    </w:p>
    <w:p w:rsidR="00E14A4D" w:rsidRDefault="00ED2B76">
      <w:pPr>
        <w:spacing w:after="123"/>
        <w:ind w:left="1081" w:right="10" w:firstLine="721"/>
      </w:pPr>
      <w:r>
        <w:t xml:space="preserve">Kebijakan adalah pedoman yang wajib dipatuhi dalam melakukan tindakan untuk melaksanakan strategi yang dipilih, agar lebih terarah dalam mencapai tujuan dan sasaran. </w:t>
      </w:r>
    </w:p>
    <w:p w:rsidR="00E14A4D" w:rsidRDefault="00ED2B76">
      <w:pPr>
        <w:spacing w:after="174" w:line="259" w:lineRule="auto"/>
        <w:ind w:left="1091" w:right="10"/>
      </w:pPr>
      <w:r>
        <w:t xml:space="preserve">Kebijakan yang dirumuskan harus dapat: </w:t>
      </w:r>
    </w:p>
    <w:p w:rsidR="00E14A4D" w:rsidRDefault="00ED2B76">
      <w:pPr>
        <w:numPr>
          <w:ilvl w:val="1"/>
          <w:numId w:val="37"/>
        </w:numPr>
        <w:ind w:right="10" w:hanging="360"/>
      </w:pPr>
      <w:r>
        <w:t xml:space="preserve">Membantu menghubungkan strategi kepada sasaran secara lebih rasional; </w:t>
      </w:r>
    </w:p>
    <w:p w:rsidR="00E14A4D" w:rsidRDefault="00ED2B76">
      <w:pPr>
        <w:numPr>
          <w:ilvl w:val="1"/>
          <w:numId w:val="37"/>
        </w:numPr>
        <w:ind w:right="10" w:hanging="360"/>
      </w:pPr>
      <w:r>
        <w:t xml:space="preserve">Memperjelas strategi sehingga lebih spesifik/fokus, konkrit, dan operasional; </w:t>
      </w:r>
    </w:p>
    <w:p w:rsidR="00E14A4D" w:rsidRDefault="00ED2B76">
      <w:pPr>
        <w:numPr>
          <w:ilvl w:val="1"/>
          <w:numId w:val="37"/>
        </w:numPr>
        <w:ind w:right="10" w:hanging="360"/>
      </w:pPr>
      <w:r>
        <w:t xml:space="preserve">Mengarahkan pemilihan kegiatan bagi program prioritas Kecamatan Bontomatene yang lebih tepat dan rasional berdasarkan strategi yang dipilih; dan </w:t>
      </w:r>
    </w:p>
    <w:p w:rsidR="00EA2A70" w:rsidRPr="00EA2A70" w:rsidRDefault="00ED2B76" w:rsidP="00802352">
      <w:pPr>
        <w:numPr>
          <w:ilvl w:val="1"/>
          <w:numId w:val="37"/>
        </w:numPr>
        <w:spacing w:after="23" w:line="360" w:lineRule="auto"/>
        <w:ind w:left="1418" w:right="-28" w:hanging="284"/>
        <w:rPr>
          <w:rFonts w:ascii="Calibri" w:eastAsia="Calibri" w:hAnsi="Calibri" w:cs="Calibri"/>
          <w:noProof/>
          <w:sz w:val="22"/>
        </w:rPr>
      </w:pPr>
      <w:r>
        <w:lastRenderedPageBreak/>
        <w:t xml:space="preserve">Mengarahkan pemilihan kegiatan bagi program prioritas yang menjadi tupoksi Kecamatan Bontomatene agar tidak </w:t>
      </w:r>
      <w:r w:rsidR="00EA2A70">
        <w:t>bertentangan dengan peraturan perundang-undangan dan melanggar kepentingan umum.</w:t>
      </w:r>
    </w:p>
    <w:p w:rsidR="00E14A4D" w:rsidRDefault="00ED2B76">
      <w:pPr>
        <w:spacing w:after="0" w:line="259" w:lineRule="auto"/>
        <w:ind w:left="0" w:firstLine="0"/>
        <w:jc w:val="left"/>
      </w:pPr>
      <w:r>
        <w:rPr>
          <w:rFonts w:ascii="Arial" w:eastAsia="Arial" w:hAnsi="Arial" w:cs="Arial"/>
          <w:b/>
          <w:sz w:val="20"/>
        </w:rPr>
        <w:t xml:space="preserve"> </w:t>
      </w:r>
    </w:p>
    <w:p w:rsidR="004869CC" w:rsidRDefault="004869CC">
      <w:pPr>
        <w:spacing w:after="20" w:line="259" w:lineRule="auto"/>
        <w:ind w:left="1703" w:right="1694"/>
        <w:jc w:val="center"/>
        <w:rPr>
          <w:b/>
        </w:rPr>
      </w:pPr>
    </w:p>
    <w:p w:rsidR="0075136C" w:rsidRDefault="0075136C">
      <w:pPr>
        <w:spacing w:after="20" w:line="259" w:lineRule="auto"/>
        <w:ind w:left="1703" w:right="1694"/>
        <w:jc w:val="center"/>
        <w:rPr>
          <w:b/>
        </w:rPr>
        <w:sectPr w:rsidR="0075136C" w:rsidSect="002F2B97">
          <w:pgSz w:w="11905" w:h="18710"/>
          <w:pgMar w:top="1440" w:right="1435" w:bottom="1440" w:left="1440" w:header="1440" w:footer="713" w:gutter="0"/>
          <w:cols w:space="720"/>
        </w:sectPr>
      </w:pPr>
    </w:p>
    <w:p w:rsidR="00E14A4D" w:rsidRDefault="00ED2B76">
      <w:pPr>
        <w:spacing w:after="20" w:line="259" w:lineRule="auto"/>
        <w:ind w:left="1703" w:right="1694"/>
        <w:jc w:val="center"/>
      </w:pPr>
      <w:r>
        <w:rPr>
          <w:b/>
        </w:rPr>
        <w:lastRenderedPageBreak/>
        <w:t xml:space="preserve">Tabel 5.1 T-C. 26 </w:t>
      </w:r>
    </w:p>
    <w:p w:rsidR="00E14A4D" w:rsidRDefault="00ED2B76">
      <w:pPr>
        <w:spacing w:after="0" w:line="259" w:lineRule="auto"/>
        <w:ind w:left="1703" w:right="1698"/>
        <w:jc w:val="center"/>
      </w:pPr>
      <w:r>
        <w:rPr>
          <w:b/>
        </w:rPr>
        <w:t xml:space="preserve">Tujuan, Sasaran, Strategi dan Kebijakan </w:t>
      </w:r>
    </w:p>
    <w:tbl>
      <w:tblPr>
        <w:tblStyle w:val="TableGrid"/>
        <w:tblW w:w="16399" w:type="dxa"/>
        <w:tblInd w:w="-285" w:type="dxa"/>
        <w:tblCellMar>
          <w:top w:w="46" w:type="dxa"/>
          <w:left w:w="105" w:type="dxa"/>
          <w:right w:w="46" w:type="dxa"/>
        </w:tblCellMar>
        <w:tblLook w:val="04A0" w:firstRow="1" w:lastRow="0" w:firstColumn="1" w:lastColumn="0" w:noHBand="0" w:noVBand="1"/>
      </w:tblPr>
      <w:tblGrid>
        <w:gridCol w:w="3115"/>
        <w:gridCol w:w="3485"/>
        <w:gridCol w:w="5304"/>
        <w:gridCol w:w="4489"/>
        <w:gridCol w:w="6"/>
      </w:tblGrid>
      <w:tr w:rsidR="00E14A4D" w:rsidTr="00EC6601">
        <w:trPr>
          <w:trHeight w:val="295"/>
        </w:trPr>
        <w:tc>
          <w:tcPr>
            <w:tcW w:w="16399" w:type="dxa"/>
            <w:gridSpan w:val="5"/>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rPr>
              <w:t xml:space="preserve">Visi      :  Kepulauan Selayar Sebagai Bandar Maritim Kawasan Indonesia Timur </w:t>
            </w:r>
          </w:p>
        </w:tc>
      </w:tr>
      <w:tr w:rsidR="00E14A4D" w:rsidTr="00EC6601">
        <w:trPr>
          <w:trHeight w:val="290"/>
        </w:trPr>
        <w:tc>
          <w:tcPr>
            <w:tcW w:w="16399" w:type="dxa"/>
            <w:gridSpan w:val="5"/>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rPr>
              <w:t xml:space="preserve">Misi 1  :  Mengembangkan Tata Kelolah Pemerintahan yang Akuntabel dan Transparan </w:t>
            </w:r>
          </w:p>
        </w:tc>
      </w:tr>
      <w:tr w:rsidR="00E14A4D" w:rsidTr="00EC6601">
        <w:trPr>
          <w:gridAfter w:val="1"/>
          <w:wAfter w:w="6" w:type="dxa"/>
          <w:trHeight w:val="291"/>
        </w:trPr>
        <w:tc>
          <w:tcPr>
            <w:tcW w:w="311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58" w:firstLine="0"/>
              <w:jc w:val="center"/>
            </w:pPr>
            <w:r>
              <w:rPr>
                <w:b/>
              </w:rPr>
              <w:t xml:space="preserve">Tujuan </w:t>
            </w:r>
          </w:p>
        </w:tc>
        <w:tc>
          <w:tcPr>
            <w:tcW w:w="348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67" w:firstLine="0"/>
              <w:jc w:val="center"/>
            </w:pPr>
            <w:r>
              <w:rPr>
                <w:b/>
              </w:rPr>
              <w:t xml:space="preserve">Sasaran </w:t>
            </w:r>
          </w:p>
        </w:tc>
        <w:tc>
          <w:tcPr>
            <w:tcW w:w="53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58" w:firstLine="0"/>
              <w:jc w:val="center"/>
            </w:pPr>
            <w:r>
              <w:rPr>
                <w:b/>
              </w:rPr>
              <w:t xml:space="preserve">Strategi </w:t>
            </w:r>
          </w:p>
        </w:tc>
        <w:tc>
          <w:tcPr>
            <w:tcW w:w="44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63" w:firstLine="0"/>
              <w:jc w:val="center"/>
            </w:pPr>
            <w:r>
              <w:rPr>
                <w:b/>
              </w:rPr>
              <w:t xml:space="preserve">Arah Kebijakan </w:t>
            </w:r>
          </w:p>
        </w:tc>
      </w:tr>
      <w:tr w:rsidR="00E14A4D" w:rsidTr="00EC6601">
        <w:trPr>
          <w:gridAfter w:val="1"/>
          <w:wAfter w:w="6" w:type="dxa"/>
          <w:trHeight w:val="1493"/>
        </w:trPr>
        <w:tc>
          <w:tcPr>
            <w:tcW w:w="3115" w:type="dxa"/>
            <w:vMerge w:val="restart"/>
            <w:tcBorders>
              <w:top w:val="single" w:sz="4" w:space="0" w:color="000000"/>
              <w:left w:val="single" w:sz="4" w:space="0" w:color="000000"/>
              <w:bottom w:val="single" w:sz="4" w:space="0" w:color="000000"/>
              <w:right w:val="single" w:sz="4" w:space="0" w:color="000000"/>
            </w:tcBorders>
          </w:tcPr>
          <w:p w:rsidR="00E14A4D" w:rsidRDefault="00ED2B76" w:rsidP="00EC6601">
            <w:pPr>
              <w:spacing w:after="0" w:line="259" w:lineRule="auto"/>
              <w:ind w:left="320" w:hanging="315"/>
              <w:jc w:val="left"/>
            </w:pPr>
            <w:r>
              <w:t>1.</w:t>
            </w:r>
            <w:r>
              <w:rPr>
                <w:rFonts w:ascii="Arial" w:eastAsia="Arial" w:hAnsi="Arial" w:cs="Arial"/>
              </w:rPr>
              <w:t xml:space="preserve"> </w:t>
            </w:r>
            <w:r>
              <w:t xml:space="preserve">Mewujudkan Reformasi Birokrasi Daerah </w:t>
            </w:r>
          </w:p>
        </w:tc>
        <w:tc>
          <w:tcPr>
            <w:tcW w:w="348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Meningkatnya Kepercayaan Masyarakat terhadap pelayanan </w:t>
            </w:r>
          </w:p>
        </w:tc>
        <w:tc>
          <w:tcPr>
            <w:tcW w:w="5304" w:type="dxa"/>
            <w:tcBorders>
              <w:top w:val="single" w:sz="4" w:space="0" w:color="000000"/>
              <w:left w:val="single" w:sz="4" w:space="0" w:color="000000"/>
              <w:bottom w:val="single" w:sz="4" w:space="0" w:color="000000"/>
              <w:right w:val="single" w:sz="4" w:space="0" w:color="000000"/>
            </w:tcBorders>
          </w:tcPr>
          <w:p w:rsidR="00E14A4D" w:rsidRDefault="00ED2B76" w:rsidP="00EC6601">
            <w:pPr>
              <w:spacing w:after="0" w:line="259" w:lineRule="auto"/>
              <w:ind w:left="5" w:firstLine="0"/>
              <w:jc w:val="left"/>
            </w:pPr>
            <w:r>
              <w:t>Meningkatkan Efesiensi Perencanaan Dan Pelaksanaan Anggaran Pemerintah Daerah Serta Meningkatkan Inovasi</w:t>
            </w:r>
            <w:r w:rsidR="00802352">
              <w:t xml:space="preserve"> </w:t>
            </w:r>
            <w:r>
              <w:t xml:space="preserve">Serta Pemanfaatan Teknologi Informasi Dalam Pelayanan </w:t>
            </w:r>
          </w:p>
        </w:tc>
        <w:tc>
          <w:tcPr>
            <w:tcW w:w="44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t>Peningkatan disip</w:t>
            </w:r>
            <w:r w:rsidR="00802352">
              <w:t>lin sumber daya aparatur</w:t>
            </w:r>
          </w:p>
        </w:tc>
      </w:tr>
      <w:tr w:rsidR="00E14A4D" w:rsidTr="00EC6601">
        <w:trPr>
          <w:gridAfter w:val="1"/>
          <w:wAfter w:w="6" w:type="dxa"/>
          <w:trHeight w:val="642"/>
        </w:trPr>
        <w:tc>
          <w:tcPr>
            <w:tcW w:w="3115" w:type="dxa"/>
            <w:vMerge/>
            <w:tcBorders>
              <w:top w:val="nil"/>
              <w:left w:val="single" w:sz="4" w:space="0" w:color="000000"/>
              <w:bottom w:val="nil"/>
              <w:right w:val="single" w:sz="4" w:space="0" w:color="000000"/>
            </w:tcBorders>
          </w:tcPr>
          <w:p w:rsidR="00E14A4D" w:rsidRDefault="00E14A4D">
            <w:pPr>
              <w:spacing w:after="160" w:line="259" w:lineRule="auto"/>
              <w:ind w:left="0" w:firstLine="0"/>
              <w:jc w:val="left"/>
            </w:pPr>
          </w:p>
        </w:tc>
        <w:tc>
          <w:tcPr>
            <w:tcW w:w="348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Meningkatnya Nilai SAKIP </w:t>
            </w:r>
          </w:p>
        </w:tc>
        <w:tc>
          <w:tcPr>
            <w:tcW w:w="5304" w:type="dxa"/>
            <w:tcBorders>
              <w:top w:val="single" w:sz="4" w:space="0" w:color="000000"/>
              <w:left w:val="single" w:sz="4" w:space="0" w:color="000000"/>
              <w:bottom w:val="single" w:sz="4" w:space="0" w:color="000000"/>
              <w:right w:val="single" w:sz="4" w:space="0" w:color="000000"/>
            </w:tcBorders>
          </w:tcPr>
          <w:p w:rsidR="00E14A4D" w:rsidRDefault="00802352">
            <w:pPr>
              <w:spacing w:after="0" w:line="259" w:lineRule="auto"/>
              <w:ind w:left="5" w:firstLine="0"/>
              <w:jc w:val="left"/>
            </w:pPr>
            <w:r>
              <w:t>Meningkatnya Kuali</w:t>
            </w:r>
            <w:r w:rsidR="00ED2B76">
              <w:t xml:space="preserve">tas Perencanaan yang berorientasi pada hasil </w:t>
            </w:r>
          </w:p>
        </w:tc>
        <w:tc>
          <w:tcPr>
            <w:tcW w:w="44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t xml:space="preserve">Peningkatan Sarana dan Prasarana Aparatur </w:t>
            </w:r>
          </w:p>
        </w:tc>
      </w:tr>
      <w:tr w:rsidR="00E14A4D" w:rsidTr="00EC6601">
        <w:trPr>
          <w:gridAfter w:val="1"/>
          <w:wAfter w:w="6" w:type="dxa"/>
          <w:trHeight w:val="910"/>
        </w:trPr>
        <w:tc>
          <w:tcPr>
            <w:tcW w:w="3115" w:type="dxa"/>
            <w:vMerge/>
            <w:tcBorders>
              <w:top w:val="nil"/>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348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Meningkatnya Tertib </w:t>
            </w:r>
          </w:p>
          <w:p w:rsidR="00E14A4D" w:rsidRDefault="00ED2B76">
            <w:pPr>
              <w:spacing w:after="0" w:line="259" w:lineRule="auto"/>
              <w:ind w:left="0" w:firstLine="0"/>
              <w:jc w:val="left"/>
            </w:pPr>
            <w:r>
              <w:t xml:space="preserve">Administrasi Pengelolaan </w:t>
            </w:r>
          </w:p>
          <w:p w:rsidR="00E14A4D" w:rsidRDefault="00ED2B76">
            <w:pPr>
              <w:spacing w:after="0" w:line="259" w:lineRule="auto"/>
              <w:ind w:left="0" w:firstLine="0"/>
            </w:pPr>
            <w:r>
              <w:t xml:space="preserve">Keuangan dan Aset Daerah </w:t>
            </w:r>
          </w:p>
        </w:tc>
        <w:tc>
          <w:tcPr>
            <w:tcW w:w="53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29" w:lineRule="auto"/>
              <w:ind w:left="5" w:firstLine="0"/>
              <w:jc w:val="left"/>
            </w:pPr>
            <w:r>
              <w:t xml:space="preserve">Meningkatkan Pengelolaan Keuangan dan Aset Daerah yang Berdasarkan </w:t>
            </w:r>
          </w:p>
          <w:p w:rsidR="00E14A4D" w:rsidRDefault="00ED2B76" w:rsidP="00EC6601">
            <w:pPr>
              <w:spacing w:after="0" w:line="259" w:lineRule="auto"/>
              <w:ind w:left="5" w:firstLine="0"/>
            </w:pPr>
            <w:r>
              <w:t xml:space="preserve">Perundang-Undangan yang Berlaku </w:t>
            </w:r>
          </w:p>
        </w:tc>
        <w:tc>
          <w:tcPr>
            <w:tcW w:w="44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t xml:space="preserve">Peningkatan Kualitas Sumber Daya Aparatur </w:t>
            </w:r>
          </w:p>
        </w:tc>
      </w:tr>
      <w:tr w:rsidR="00E14A4D" w:rsidTr="00EC6601">
        <w:trPr>
          <w:trHeight w:val="290"/>
        </w:trPr>
        <w:tc>
          <w:tcPr>
            <w:tcW w:w="16399" w:type="dxa"/>
            <w:gridSpan w:val="5"/>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rPr>
              <w:t xml:space="preserve">Misi 2  : Meningkatkan Kualitas Pembangunan Perdesaan </w:t>
            </w:r>
          </w:p>
        </w:tc>
      </w:tr>
      <w:tr w:rsidR="00E14A4D" w:rsidTr="00EC6601">
        <w:trPr>
          <w:gridAfter w:val="1"/>
          <w:wAfter w:w="6" w:type="dxa"/>
          <w:trHeight w:val="296"/>
        </w:trPr>
        <w:tc>
          <w:tcPr>
            <w:tcW w:w="311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58" w:firstLine="0"/>
              <w:jc w:val="center"/>
            </w:pPr>
            <w:r>
              <w:rPr>
                <w:b/>
              </w:rPr>
              <w:t xml:space="preserve">Tujuan </w:t>
            </w:r>
          </w:p>
        </w:tc>
        <w:tc>
          <w:tcPr>
            <w:tcW w:w="348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67" w:firstLine="0"/>
              <w:jc w:val="center"/>
            </w:pPr>
            <w:r>
              <w:rPr>
                <w:b/>
              </w:rPr>
              <w:t xml:space="preserve">Sasaran </w:t>
            </w:r>
          </w:p>
        </w:tc>
        <w:tc>
          <w:tcPr>
            <w:tcW w:w="53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58" w:firstLine="0"/>
              <w:jc w:val="center"/>
            </w:pPr>
            <w:r>
              <w:rPr>
                <w:b/>
              </w:rPr>
              <w:t xml:space="preserve">Strategi </w:t>
            </w:r>
          </w:p>
        </w:tc>
        <w:tc>
          <w:tcPr>
            <w:tcW w:w="44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63" w:firstLine="0"/>
              <w:jc w:val="center"/>
            </w:pPr>
            <w:r>
              <w:rPr>
                <w:b/>
              </w:rPr>
              <w:t xml:space="preserve">Arah Kebijakan </w:t>
            </w:r>
          </w:p>
        </w:tc>
      </w:tr>
      <w:tr w:rsidR="00E14A4D" w:rsidTr="00EC6601">
        <w:trPr>
          <w:gridAfter w:val="1"/>
          <w:wAfter w:w="6" w:type="dxa"/>
          <w:trHeight w:val="1630"/>
        </w:trPr>
        <w:tc>
          <w:tcPr>
            <w:tcW w:w="3115" w:type="dxa"/>
            <w:vMerge w:val="restart"/>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t>1.</w:t>
            </w:r>
            <w:r>
              <w:rPr>
                <w:rFonts w:ascii="Arial" w:eastAsia="Arial" w:hAnsi="Arial" w:cs="Arial"/>
              </w:rPr>
              <w:t xml:space="preserve"> </w:t>
            </w:r>
            <w:r>
              <w:t xml:space="preserve">Meningkatnya </w:t>
            </w:r>
          </w:p>
          <w:p w:rsidR="00E14A4D" w:rsidRDefault="00ED2B76">
            <w:pPr>
              <w:spacing w:after="0" w:line="259" w:lineRule="auto"/>
              <w:ind w:left="320" w:firstLine="0"/>
              <w:jc w:val="left"/>
            </w:pPr>
            <w:r>
              <w:t xml:space="preserve">Keberdayaan </w:t>
            </w:r>
          </w:p>
          <w:p w:rsidR="00E14A4D" w:rsidRDefault="00ED2B76">
            <w:pPr>
              <w:spacing w:after="0" w:line="259" w:lineRule="auto"/>
              <w:ind w:left="0" w:right="133" w:firstLine="0"/>
              <w:jc w:val="center"/>
            </w:pPr>
            <w:r>
              <w:t xml:space="preserve">Masyarakat Pedesaan  </w:t>
            </w:r>
          </w:p>
        </w:tc>
        <w:tc>
          <w:tcPr>
            <w:tcW w:w="348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Meningkatnya Kualitas </w:t>
            </w:r>
          </w:p>
          <w:p w:rsidR="00E14A4D" w:rsidRDefault="00ED2B76">
            <w:pPr>
              <w:spacing w:after="0" w:line="259" w:lineRule="auto"/>
              <w:ind w:left="0" w:firstLine="0"/>
            </w:pPr>
            <w:r>
              <w:t xml:space="preserve">Pemberdayaan Masyarakat </w:t>
            </w:r>
          </w:p>
          <w:p w:rsidR="00E14A4D" w:rsidRDefault="00ED2B76">
            <w:pPr>
              <w:spacing w:after="0" w:line="259" w:lineRule="auto"/>
              <w:ind w:left="0" w:firstLine="0"/>
              <w:jc w:val="left"/>
            </w:pPr>
            <w:r>
              <w:t xml:space="preserve">Desa </w:t>
            </w:r>
          </w:p>
        </w:tc>
        <w:tc>
          <w:tcPr>
            <w:tcW w:w="53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t xml:space="preserve">Mengoptimalkan Koordinasi Stakeholder Dalam Rangka </w:t>
            </w:r>
          </w:p>
          <w:p w:rsidR="00E14A4D" w:rsidRDefault="00ED2B76">
            <w:pPr>
              <w:spacing w:after="0" w:line="259" w:lineRule="auto"/>
              <w:ind w:left="5" w:firstLine="0"/>
              <w:jc w:val="left"/>
            </w:pPr>
            <w:r>
              <w:t xml:space="preserve">Peningkatan Produktifitas </w:t>
            </w:r>
          </w:p>
          <w:p w:rsidR="00E14A4D" w:rsidRDefault="00ED2B76">
            <w:pPr>
              <w:spacing w:after="0" w:line="259" w:lineRule="auto"/>
              <w:ind w:left="5" w:firstLine="0"/>
            </w:pPr>
            <w:r>
              <w:t xml:space="preserve">Masyarakat Perdesaan Dan </w:t>
            </w:r>
          </w:p>
          <w:p w:rsidR="00E14A4D" w:rsidRDefault="00ED2B76">
            <w:pPr>
              <w:spacing w:after="0" w:line="259" w:lineRule="auto"/>
              <w:ind w:left="5" w:firstLine="0"/>
              <w:jc w:val="left"/>
            </w:pPr>
            <w:r>
              <w:t xml:space="preserve">Kualifikasi Desa </w:t>
            </w:r>
          </w:p>
        </w:tc>
        <w:tc>
          <w:tcPr>
            <w:tcW w:w="44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t xml:space="preserve">Mengkoordinasikan Kegiatan </w:t>
            </w:r>
          </w:p>
          <w:p w:rsidR="00E14A4D" w:rsidRDefault="00ED2B76">
            <w:pPr>
              <w:spacing w:after="0" w:line="259" w:lineRule="auto"/>
              <w:ind w:left="5" w:firstLine="0"/>
              <w:jc w:val="left"/>
            </w:pPr>
            <w:r>
              <w:t xml:space="preserve">Pembangunan Desa yang  </w:t>
            </w:r>
          </w:p>
          <w:p w:rsidR="00E14A4D" w:rsidRDefault="00ED2B76">
            <w:pPr>
              <w:spacing w:after="0" w:line="259" w:lineRule="auto"/>
              <w:ind w:left="5" w:firstLine="0"/>
              <w:jc w:val="left"/>
            </w:pPr>
            <w:r>
              <w:t xml:space="preserve">Berorientasi Pada Peningkatan </w:t>
            </w:r>
          </w:p>
          <w:p w:rsidR="00E14A4D" w:rsidRDefault="00ED2B76">
            <w:pPr>
              <w:spacing w:after="0" w:line="259" w:lineRule="auto"/>
              <w:ind w:left="5" w:firstLine="0"/>
              <w:jc w:val="left"/>
            </w:pPr>
            <w:r>
              <w:t xml:space="preserve">Kualitas Pemberdayaan </w:t>
            </w:r>
          </w:p>
          <w:p w:rsidR="00E14A4D" w:rsidRDefault="00ED2B76">
            <w:pPr>
              <w:spacing w:after="0" w:line="259" w:lineRule="auto"/>
              <w:ind w:left="5" w:firstLine="0"/>
              <w:jc w:val="left"/>
            </w:pPr>
            <w:r>
              <w:t xml:space="preserve">Masyarakat Dalam Program </w:t>
            </w:r>
          </w:p>
          <w:p w:rsidR="00E14A4D" w:rsidRDefault="00ED2B76">
            <w:pPr>
              <w:spacing w:after="0" w:line="259" w:lineRule="auto"/>
              <w:ind w:left="5" w:firstLine="0"/>
              <w:jc w:val="left"/>
            </w:pPr>
            <w:r>
              <w:t xml:space="preserve">Gerbang Sari </w:t>
            </w:r>
          </w:p>
        </w:tc>
      </w:tr>
      <w:tr w:rsidR="00E14A4D" w:rsidTr="00EC6601">
        <w:trPr>
          <w:gridAfter w:val="1"/>
          <w:wAfter w:w="6" w:type="dxa"/>
          <w:trHeight w:val="550"/>
        </w:trPr>
        <w:tc>
          <w:tcPr>
            <w:tcW w:w="3115" w:type="dxa"/>
            <w:vMerge/>
            <w:tcBorders>
              <w:top w:val="nil"/>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348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Meningkatnya Kualitas Pemerintahan Desa </w:t>
            </w:r>
          </w:p>
        </w:tc>
        <w:tc>
          <w:tcPr>
            <w:tcW w:w="530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t xml:space="preserve">Mengoptimalkan </w:t>
            </w:r>
          </w:p>
          <w:p w:rsidR="00E14A4D" w:rsidRDefault="00ED2B76">
            <w:pPr>
              <w:spacing w:after="0" w:line="259" w:lineRule="auto"/>
              <w:ind w:left="5" w:firstLine="0"/>
              <w:jc w:val="left"/>
            </w:pPr>
            <w:r>
              <w:t xml:space="preserve">Pengelolaan Sumberdaya </w:t>
            </w:r>
          </w:p>
        </w:tc>
        <w:tc>
          <w:tcPr>
            <w:tcW w:w="4489"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t xml:space="preserve">Meningkatkan Koordinasi Dengan Pemerintah Desa </w:t>
            </w:r>
          </w:p>
        </w:tc>
      </w:tr>
    </w:tbl>
    <w:p w:rsidR="00E14A4D" w:rsidRDefault="00E14A4D">
      <w:pPr>
        <w:spacing w:after="0" w:line="259" w:lineRule="auto"/>
        <w:ind w:left="0" w:firstLine="0"/>
        <w:jc w:val="left"/>
      </w:pPr>
    </w:p>
    <w:tbl>
      <w:tblPr>
        <w:tblStyle w:val="TableGrid"/>
        <w:tblW w:w="16298" w:type="dxa"/>
        <w:tblInd w:w="-285" w:type="dxa"/>
        <w:tblCellMar>
          <w:top w:w="47" w:type="dxa"/>
          <w:left w:w="105" w:type="dxa"/>
          <w:right w:w="54" w:type="dxa"/>
        </w:tblCellMar>
        <w:tblLook w:val="04A0" w:firstRow="1" w:lastRow="0" w:firstColumn="1" w:lastColumn="0" w:noHBand="0" w:noVBand="1"/>
      </w:tblPr>
      <w:tblGrid>
        <w:gridCol w:w="3491"/>
        <w:gridCol w:w="3485"/>
        <w:gridCol w:w="4928"/>
        <w:gridCol w:w="4394"/>
      </w:tblGrid>
      <w:tr w:rsidR="00E14A4D" w:rsidTr="00EC6601">
        <w:trPr>
          <w:trHeight w:val="1090"/>
        </w:trPr>
        <w:tc>
          <w:tcPr>
            <w:tcW w:w="3491" w:type="dxa"/>
            <w:tcBorders>
              <w:top w:val="single" w:sz="4"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3485" w:type="dxa"/>
            <w:tcBorders>
              <w:top w:val="single" w:sz="4" w:space="0" w:color="000000"/>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4928"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t xml:space="preserve">Lokal Dalam Rangka </w:t>
            </w:r>
          </w:p>
          <w:p w:rsidR="00E14A4D" w:rsidRDefault="00ED2B76">
            <w:pPr>
              <w:spacing w:after="0" w:line="259" w:lineRule="auto"/>
              <w:ind w:left="5" w:firstLine="0"/>
            </w:pPr>
            <w:r>
              <w:t xml:space="preserve">Mengembangkan Lapangan </w:t>
            </w:r>
          </w:p>
          <w:p w:rsidR="00E14A4D" w:rsidRDefault="00ED2B76">
            <w:pPr>
              <w:spacing w:after="0" w:line="259" w:lineRule="auto"/>
              <w:ind w:left="5" w:firstLine="0"/>
            </w:pPr>
            <w:r>
              <w:t xml:space="preserve">Kerja Dan Lapangan Usaha </w:t>
            </w:r>
          </w:p>
          <w:p w:rsidR="00E14A4D" w:rsidRDefault="00ED2B76">
            <w:pPr>
              <w:spacing w:after="0" w:line="259" w:lineRule="auto"/>
              <w:ind w:left="5" w:firstLine="0"/>
              <w:jc w:val="left"/>
            </w:pPr>
            <w:r>
              <w:t xml:space="preserve">Di Perdesaan </w:t>
            </w:r>
          </w:p>
        </w:tc>
        <w:tc>
          <w:tcPr>
            <w:tcW w:w="439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29" w:lineRule="auto"/>
              <w:ind w:left="5" w:firstLine="0"/>
              <w:jc w:val="left"/>
            </w:pPr>
            <w:r>
              <w:t xml:space="preserve">dalam Mengembagkan Sumber Daya Untuk Peningkatan </w:t>
            </w:r>
          </w:p>
          <w:p w:rsidR="00E14A4D" w:rsidRDefault="00ED2B76">
            <w:pPr>
              <w:spacing w:after="0" w:line="259" w:lineRule="auto"/>
              <w:ind w:left="5" w:firstLine="0"/>
              <w:jc w:val="left"/>
            </w:pPr>
            <w:r>
              <w:t xml:space="preserve">Ekonomi Kerakyatan Dalam </w:t>
            </w:r>
          </w:p>
          <w:p w:rsidR="00E14A4D" w:rsidRDefault="00ED2B76">
            <w:pPr>
              <w:spacing w:after="0" w:line="259" w:lineRule="auto"/>
              <w:ind w:left="5" w:firstLine="0"/>
              <w:jc w:val="left"/>
            </w:pPr>
            <w:r>
              <w:t xml:space="preserve">Gerbang Sari </w:t>
            </w:r>
          </w:p>
        </w:tc>
      </w:tr>
      <w:tr w:rsidR="00E14A4D" w:rsidTr="00EC6601">
        <w:trPr>
          <w:trHeight w:val="290"/>
        </w:trPr>
        <w:tc>
          <w:tcPr>
            <w:tcW w:w="16298" w:type="dxa"/>
            <w:gridSpan w:val="4"/>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rPr>
                <w:b/>
              </w:rPr>
              <w:t xml:space="preserve">Misi 5  :  Meningkatkan Pembinaan Kehidupan Sosial dan Keagamaan </w:t>
            </w:r>
          </w:p>
        </w:tc>
      </w:tr>
      <w:tr w:rsidR="00E14A4D" w:rsidTr="00EC6601">
        <w:trPr>
          <w:trHeight w:val="296"/>
        </w:trPr>
        <w:tc>
          <w:tcPr>
            <w:tcW w:w="3491"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50" w:firstLine="0"/>
              <w:jc w:val="center"/>
            </w:pPr>
            <w:r>
              <w:rPr>
                <w:b/>
              </w:rPr>
              <w:t xml:space="preserve">Tujuan </w:t>
            </w:r>
          </w:p>
        </w:tc>
        <w:tc>
          <w:tcPr>
            <w:tcW w:w="348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59" w:firstLine="0"/>
              <w:jc w:val="center"/>
            </w:pPr>
            <w:r>
              <w:rPr>
                <w:b/>
              </w:rPr>
              <w:t xml:space="preserve">Sasaran </w:t>
            </w:r>
          </w:p>
        </w:tc>
        <w:tc>
          <w:tcPr>
            <w:tcW w:w="4928"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50" w:firstLine="0"/>
              <w:jc w:val="center"/>
            </w:pPr>
            <w:r>
              <w:rPr>
                <w:b/>
              </w:rPr>
              <w:t xml:space="preserve">Strategi </w:t>
            </w:r>
          </w:p>
        </w:tc>
        <w:tc>
          <w:tcPr>
            <w:tcW w:w="439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right="54" w:firstLine="0"/>
              <w:jc w:val="center"/>
            </w:pPr>
            <w:r>
              <w:rPr>
                <w:b/>
              </w:rPr>
              <w:t xml:space="preserve">Arah Kebijakan </w:t>
            </w:r>
          </w:p>
        </w:tc>
      </w:tr>
      <w:tr w:rsidR="00E14A4D" w:rsidTr="00EC6601">
        <w:trPr>
          <w:trHeight w:val="1360"/>
        </w:trPr>
        <w:tc>
          <w:tcPr>
            <w:tcW w:w="3491" w:type="dxa"/>
            <w:vMerge w:val="restart"/>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35" w:firstLine="0"/>
              <w:jc w:val="left"/>
            </w:pPr>
            <w:r>
              <w:t>1.</w:t>
            </w:r>
            <w:r>
              <w:rPr>
                <w:rFonts w:ascii="Arial" w:eastAsia="Arial" w:hAnsi="Arial" w:cs="Arial"/>
              </w:rPr>
              <w:t xml:space="preserve"> </w:t>
            </w:r>
            <w:r>
              <w:t xml:space="preserve">Meningkatnya </w:t>
            </w:r>
          </w:p>
          <w:p w:rsidR="00E14A4D" w:rsidRDefault="00ED2B76">
            <w:pPr>
              <w:spacing w:after="0" w:line="259" w:lineRule="auto"/>
              <w:ind w:left="0" w:right="12" w:firstLine="0"/>
              <w:jc w:val="center"/>
            </w:pPr>
            <w:r>
              <w:t xml:space="preserve">Pembinaan Kehidupan </w:t>
            </w:r>
          </w:p>
          <w:p w:rsidR="00E14A4D" w:rsidRDefault="00ED2B76">
            <w:pPr>
              <w:spacing w:after="0" w:line="259" w:lineRule="auto"/>
              <w:ind w:left="0" w:right="21" w:firstLine="0"/>
              <w:jc w:val="center"/>
            </w:pPr>
            <w:r>
              <w:t xml:space="preserve">Sosial dan Keagamaan  </w:t>
            </w:r>
          </w:p>
        </w:tc>
        <w:tc>
          <w:tcPr>
            <w:tcW w:w="348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Meningkatnya upaya </w:t>
            </w:r>
          </w:p>
          <w:p w:rsidR="00E14A4D" w:rsidRDefault="00ED2B76">
            <w:pPr>
              <w:spacing w:after="0" w:line="229" w:lineRule="auto"/>
              <w:ind w:left="0" w:firstLine="0"/>
              <w:jc w:val="left"/>
            </w:pPr>
            <w:r>
              <w:t xml:space="preserve">pelestarian kearifan lokal dengan </w:t>
            </w:r>
          </w:p>
          <w:p w:rsidR="00E14A4D" w:rsidRDefault="00ED2B76">
            <w:pPr>
              <w:spacing w:after="0" w:line="259" w:lineRule="auto"/>
              <w:ind w:left="0" w:firstLine="0"/>
              <w:jc w:val="left"/>
            </w:pPr>
            <w:r>
              <w:t xml:space="preserve">mengaktualisasikan pada kehidupan social </w:t>
            </w:r>
          </w:p>
        </w:tc>
        <w:tc>
          <w:tcPr>
            <w:tcW w:w="4928"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t xml:space="preserve">Meningkatkan Peran </w:t>
            </w:r>
          </w:p>
          <w:p w:rsidR="00E14A4D" w:rsidRDefault="00ED2B76">
            <w:pPr>
              <w:spacing w:after="0" w:line="259" w:lineRule="auto"/>
              <w:ind w:left="5" w:firstLine="0"/>
              <w:jc w:val="left"/>
            </w:pPr>
            <w:r>
              <w:t xml:space="preserve">Lembaga Sosial Dan </w:t>
            </w:r>
          </w:p>
          <w:p w:rsidR="00E14A4D" w:rsidRDefault="00ED2B76">
            <w:pPr>
              <w:spacing w:after="0" w:line="259" w:lineRule="auto"/>
              <w:ind w:left="5" w:firstLine="0"/>
              <w:jc w:val="left"/>
            </w:pPr>
            <w:r>
              <w:t xml:space="preserve">Keagamaan Dalam </w:t>
            </w:r>
          </w:p>
          <w:p w:rsidR="00E14A4D" w:rsidRDefault="00ED2B76">
            <w:pPr>
              <w:spacing w:after="0" w:line="259" w:lineRule="auto"/>
              <w:ind w:left="5" w:firstLine="0"/>
              <w:jc w:val="left"/>
            </w:pPr>
            <w:r>
              <w:t xml:space="preserve">Pembangunan Manusia </w:t>
            </w:r>
          </w:p>
          <w:p w:rsidR="00E14A4D" w:rsidRDefault="00ED2B76">
            <w:pPr>
              <w:spacing w:after="0" w:line="259" w:lineRule="auto"/>
              <w:ind w:left="5" w:firstLine="0"/>
              <w:jc w:val="left"/>
            </w:pPr>
            <w:r>
              <w:t xml:space="preserve">Dan Daerah </w:t>
            </w:r>
          </w:p>
        </w:tc>
        <w:tc>
          <w:tcPr>
            <w:tcW w:w="439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t xml:space="preserve">Koordinasi dan Fasilitasi </w:t>
            </w:r>
          </w:p>
          <w:p w:rsidR="00E14A4D" w:rsidRDefault="00ED2B76">
            <w:pPr>
              <w:spacing w:after="0" w:line="259" w:lineRule="auto"/>
              <w:ind w:left="5" w:firstLine="0"/>
              <w:jc w:val="left"/>
            </w:pPr>
            <w:r>
              <w:t xml:space="preserve">Pengintegrasian Tradisi Dan </w:t>
            </w:r>
          </w:p>
          <w:p w:rsidR="00E14A4D" w:rsidRDefault="00ED2B76">
            <w:pPr>
              <w:spacing w:after="0" w:line="259" w:lineRule="auto"/>
              <w:ind w:left="5" w:firstLine="0"/>
              <w:jc w:val="left"/>
            </w:pPr>
            <w:r>
              <w:t xml:space="preserve">Nilai-Nilai Kearifan Lokal </w:t>
            </w:r>
          </w:p>
          <w:p w:rsidR="00E14A4D" w:rsidRDefault="00ED2B76">
            <w:pPr>
              <w:spacing w:after="0" w:line="259" w:lineRule="auto"/>
              <w:ind w:left="5" w:firstLine="0"/>
              <w:jc w:val="left"/>
            </w:pPr>
            <w:r>
              <w:t xml:space="preserve">Kedalam Setiap Aktivitas </w:t>
            </w:r>
          </w:p>
          <w:p w:rsidR="00E14A4D" w:rsidRDefault="00ED2B76">
            <w:pPr>
              <w:spacing w:after="0" w:line="259" w:lineRule="auto"/>
              <w:ind w:left="5" w:firstLine="0"/>
              <w:jc w:val="left"/>
            </w:pPr>
            <w:r>
              <w:t xml:space="preserve">Masyarakat </w:t>
            </w:r>
          </w:p>
        </w:tc>
      </w:tr>
      <w:tr w:rsidR="00E14A4D" w:rsidTr="00EC6601">
        <w:trPr>
          <w:trHeight w:val="820"/>
        </w:trPr>
        <w:tc>
          <w:tcPr>
            <w:tcW w:w="0" w:type="auto"/>
            <w:vMerge/>
            <w:tcBorders>
              <w:top w:val="nil"/>
              <w:left w:val="single" w:sz="4" w:space="0" w:color="000000"/>
              <w:bottom w:val="single" w:sz="4" w:space="0" w:color="000000"/>
              <w:right w:val="single" w:sz="4" w:space="0" w:color="000000"/>
            </w:tcBorders>
          </w:tcPr>
          <w:p w:rsidR="00E14A4D" w:rsidRDefault="00E14A4D">
            <w:pPr>
              <w:spacing w:after="160" w:line="259" w:lineRule="auto"/>
              <w:ind w:left="0" w:firstLine="0"/>
              <w:jc w:val="left"/>
            </w:pPr>
          </w:p>
        </w:tc>
        <w:tc>
          <w:tcPr>
            <w:tcW w:w="3485"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0" w:firstLine="0"/>
              <w:jc w:val="left"/>
            </w:pPr>
            <w:r>
              <w:t xml:space="preserve">Meningkatnya Fasilitas Pelayanan Keagamaan </w:t>
            </w:r>
          </w:p>
        </w:tc>
        <w:tc>
          <w:tcPr>
            <w:tcW w:w="4928"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t xml:space="preserve"> </w:t>
            </w:r>
          </w:p>
        </w:tc>
        <w:tc>
          <w:tcPr>
            <w:tcW w:w="4394" w:type="dxa"/>
            <w:tcBorders>
              <w:top w:val="single" w:sz="4" w:space="0" w:color="000000"/>
              <w:left w:val="single" w:sz="4" w:space="0" w:color="000000"/>
              <w:bottom w:val="single" w:sz="4" w:space="0" w:color="000000"/>
              <w:right w:val="single" w:sz="4" w:space="0" w:color="000000"/>
            </w:tcBorders>
          </w:tcPr>
          <w:p w:rsidR="00E14A4D" w:rsidRDefault="00ED2B76">
            <w:pPr>
              <w:spacing w:after="0" w:line="259" w:lineRule="auto"/>
              <w:ind w:left="5" w:firstLine="0"/>
              <w:jc w:val="left"/>
            </w:pPr>
            <w:r>
              <w:t xml:space="preserve">Koordinasi dan Fasilitasi </w:t>
            </w:r>
          </w:p>
          <w:p w:rsidR="00E14A4D" w:rsidRDefault="00ED2B76">
            <w:pPr>
              <w:spacing w:after="0" w:line="259" w:lineRule="auto"/>
              <w:ind w:left="5" w:firstLine="0"/>
              <w:jc w:val="left"/>
            </w:pPr>
            <w:r>
              <w:t xml:space="preserve">Peningkatan Pelayanan Keagamaan </w:t>
            </w:r>
          </w:p>
        </w:tc>
      </w:tr>
    </w:tbl>
    <w:p w:rsidR="00EC6601" w:rsidRDefault="00EC6601">
      <w:pPr>
        <w:spacing w:after="22" w:line="259" w:lineRule="auto"/>
        <w:ind w:left="-30" w:right="-30" w:firstLine="0"/>
        <w:jc w:val="left"/>
      </w:pPr>
    </w:p>
    <w:p w:rsidR="00EC6601" w:rsidRDefault="00EC6601">
      <w:pPr>
        <w:spacing w:after="22" w:line="259" w:lineRule="auto"/>
        <w:ind w:left="-30" w:right="-30" w:firstLine="0"/>
        <w:jc w:val="left"/>
      </w:pPr>
    </w:p>
    <w:p w:rsidR="00987FFE" w:rsidRDefault="00987FFE">
      <w:pPr>
        <w:spacing w:after="22" w:line="259" w:lineRule="auto"/>
        <w:ind w:left="-30" w:right="-30" w:firstLine="0"/>
        <w:jc w:val="left"/>
      </w:pPr>
    </w:p>
    <w:p w:rsidR="00987FFE" w:rsidRDefault="00987FFE">
      <w:pPr>
        <w:spacing w:after="22" w:line="259" w:lineRule="auto"/>
        <w:ind w:left="-30" w:right="-30" w:firstLine="0"/>
        <w:jc w:val="left"/>
      </w:pPr>
    </w:p>
    <w:p w:rsidR="00987FFE" w:rsidRDefault="00987FFE">
      <w:pPr>
        <w:spacing w:after="22" w:line="259" w:lineRule="auto"/>
        <w:ind w:left="-30" w:right="-30" w:firstLine="0"/>
        <w:jc w:val="left"/>
      </w:pPr>
    </w:p>
    <w:p w:rsidR="00987FFE" w:rsidRDefault="00987FFE">
      <w:pPr>
        <w:spacing w:after="22" w:line="259" w:lineRule="auto"/>
        <w:ind w:left="-30" w:right="-30" w:firstLine="0"/>
        <w:jc w:val="left"/>
      </w:pPr>
    </w:p>
    <w:p w:rsidR="00987FFE" w:rsidRDefault="00987FFE">
      <w:pPr>
        <w:spacing w:after="22" w:line="259" w:lineRule="auto"/>
        <w:ind w:left="-30" w:right="-30" w:firstLine="0"/>
        <w:jc w:val="left"/>
      </w:pPr>
    </w:p>
    <w:p w:rsidR="00987FFE" w:rsidRDefault="00987FFE">
      <w:pPr>
        <w:spacing w:after="22" w:line="259" w:lineRule="auto"/>
        <w:ind w:left="-30" w:right="-30" w:firstLine="0"/>
        <w:jc w:val="left"/>
      </w:pPr>
    </w:p>
    <w:p w:rsidR="00987FFE" w:rsidRDefault="00987FFE">
      <w:pPr>
        <w:spacing w:after="22" w:line="259" w:lineRule="auto"/>
        <w:ind w:left="-30" w:right="-30" w:firstLine="0"/>
        <w:jc w:val="left"/>
      </w:pPr>
    </w:p>
    <w:p w:rsidR="00987FFE" w:rsidRDefault="00987FFE">
      <w:pPr>
        <w:spacing w:after="22" w:line="259" w:lineRule="auto"/>
        <w:ind w:left="-30" w:right="-30" w:firstLine="0"/>
        <w:jc w:val="left"/>
      </w:pPr>
    </w:p>
    <w:p w:rsidR="00987FFE" w:rsidRDefault="00987FFE">
      <w:pPr>
        <w:spacing w:after="22" w:line="259" w:lineRule="auto"/>
        <w:ind w:left="-30" w:right="-30" w:firstLine="0"/>
        <w:jc w:val="left"/>
      </w:pPr>
    </w:p>
    <w:p w:rsidR="00987FFE" w:rsidRDefault="00987FFE">
      <w:pPr>
        <w:spacing w:after="22" w:line="259" w:lineRule="auto"/>
        <w:ind w:left="-30" w:right="-30" w:firstLine="0"/>
        <w:jc w:val="left"/>
      </w:pPr>
    </w:p>
    <w:p w:rsidR="00987FFE" w:rsidRDefault="00987FFE">
      <w:pPr>
        <w:spacing w:after="22" w:line="259" w:lineRule="auto"/>
        <w:ind w:left="-30" w:right="-30" w:firstLine="0"/>
        <w:jc w:val="left"/>
      </w:pPr>
    </w:p>
    <w:p w:rsidR="00EC6601" w:rsidRDefault="00EC6601">
      <w:pPr>
        <w:spacing w:after="22" w:line="259" w:lineRule="auto"/>
        <w:ind w:left="-30" w:right="-30" w:firstLine="0"/>
        <w:jc w:val="left"/>
      </w:pPr>
    </w:p>
    <w:p w:rsidR="00EC6601" w:rsidRDefault="00EC6601" w:rsidP="00EC6601">
      <w:pPr>
        <w:spacing w:after="20" w:line="259" w:lineRule="auto"/>
        <w:ind w:left="1703" w:right="1694"/>
        <w:jc w:val="center"/>
      </w:pPr>
      <w:r>
        <w:rPr>
          <w:b/>
        </w:rPr>
        <w:t xml:space="preserve">Tabel 5.1 T-C. 26 </w:t>
      </w:r>
    </w:p>
    <w:p w:rsidR="00EC6601" w:rsidRDefault="00501894" w:rsidP="00EC6601">
      <w:pPr>
        <w:spacing w:after="0" w:line="259" w:lineRule="auto"/>
        <w:ind w:left="1703" w:right="1698"/>
        <w:jc w:val="center"/>
      </w:pPr>
      <w:r>
        <w:rPr>
          <w:b/>
        </w:rPr>
        <w:t xml:space="preserve">Perubahan </w:t>
      </w:r>
      <w:r w:rsidR="00EC6601">
        <w:rPr>
          <w:b/>
        </w:rPr>
        <w:t>Tujuan, Sasaran</w:t>
      </w:r>
      <w:r w:rsidR="00B753A9">
        <w:rPr>
          <w:b/>
        </w:rPr>
        <w:t>, Strategi d</w:t>
      </w:r>
      <w:r>
        <w:rPr>
          <w:b/>
        </w:rPr>
        <w:t>an Kebijakan</w:t>
      </w:r>
    </w:p>
    <w:tbl>
      <w:tblPr>
        <w:tblStyle w:val="TableGrid"/>
        <w:tblW w:w="16399" w:type="dxa"/>
        <w:tblInd w:w="-285" w:type="dxa"/>
        <w:tblCellMar>
          <w:top w:w="46" w:type="dxa"/>
          <w:left w:w="105" w:type="dxa"/>
          <w:right w:w="46" w:type="dxa"/>
        </w:tblCellMar>
        <w:tblLook w:val="04A0" w:firstRow="1" w:lastRow="0" w:firstColumn="1" w:lastColumn="0" w:noHBand="0" w:noVBand="1"/>
      </w:tblPr>
      <w:tblGrid>
        <w:gridCol w:w="3115"/>
        <w:gridCol w:w="3485"/>
        <w:gridCol w:w="5304"/>
        <w:gridCol w:w="4489"/>
        <w:gridCol w:w="6"/>
      </w:tblGrid>
      <w:tr w:rsidR="00EC6601" w:rsidTr="006B3E11">
        <w:trPr>
          <w:trHeight w:val="295"/>
        </w:trPr>
        <w:tc>
          <w:tcPr>
            <w:tcW w:w="16399" w:type="dxa"/>
            <w:gridSpan w:val="5"/>
            <w:tcBorders>
              <w:top w:val="single" w:sz="4" w:space="0" w:color="000000"/>
              <w:left w:val="single" w:sz="4" w:space="0" w:color="000000"/>
              <w:bottom w:val="single" w:sz="4" w:space="0" w:color="000000"/>
              <w:right w:val="single" w:sz="4" w:space="0" w:color="000000"/>
            </w:tcBorders>
          </w:tcPr>
          <w:p w:rsidR="00EC6601" w:rsidRDefault="00EC6601" w:rsidP="006B3E11">
            <w:pPr>
              <w:spacing w:after="0" w:line="259" w:lineRule="auto"/>
              <w:ind w:left="5" w:firstLine="0"/>
              <w:jc w:val="left"/>
            </w:pPr>
            <w:r>
              <w:rPr>
                <w:b/>
              </w:rPr>
              <w:t xml:space="preserve">Visi      :  Kepulauan Selayar Sebagai Bandar Maritim Kawasan Indonesia Timur </w:t>
            </w:r>
          </w:p>
        </w:tc>
      </w:tr>
      <w:tr w:rsidR="00EC6601" w:rsidTr="006B3E11">
        <w:trPr>
          <w:trHeight w:val="290"/>
        </w:trPr>
        <w:tc>
          <w:tcPr>
            <w:tcW w:w="16399" w:type="dxa"/>
            <w:gridSpan w:val="5"/>
            <w:tcBorders>
              <w:top w:val="single" w:sz="4" w:space="0" w:color="000000"/>
              <w:left w:val="single" w:sz="4" w:space="0" w:color="000000"/>
              <w:bottom w:val="single" w:sz="4" w:space="0" w:color="000000"/>
              <w:right w:val="single" w:sz="4" w:space="0" w:color="000000"/>
            </w:tcBorders>
          </w:tcPr>
          <w:p w:rsidR="00EC6601" w:rsidRDefault="00EC6601" w:rsidP="006B3E11">
            <w:pPr>
              <w:spacing w:after="0" w:line="259" w:lineRule="auto"/>
              <w:ind w:left="5" w:firstLine="0"/>
              <w:jc w:val="left"/>
            </w:pPr>
            <w:r>
              <w:rPr>
                <w:b/>
              </w:rPr>
              <w:t xml:space="preserve">Misi 1  :  Mengembangkan Tata Kelolah Pemerintahan yang Akuntabel dan Transparan </w:t>
            </w:r>
          </w:p>
        </w:tc>
      </w:tr>
      <w:tr w:rsidR="00EC6601" w:rsidTr="006B3E11">
        <w:trPr>
          <w:gridAfter w:val="1"/>
          <w:wAfter w:w="6" w:type="dxa"/>
          <w:trHeight w:val="291"/>
        </w:trPr>
        <w:tc>
          <w:tcPr>
            <w:tcW w:w="3115" w:type="dxa"/>
            <w:tcBorders>
              <w:top w:val="single" w:sz="4" w:space="0" w:color="000000"/>
              <w:left w:val="single" w:sz="4" w:space="0" w:color="000000"/>
              <w:bottom w:val="single" w:sz="4" w:space="0" w:color="000000"/>
              <w:right w:val="single" w:sz="4" w:space="0" w:color="000000"/>
            </w:tcBorders>
          </w:tcPr>
          <w:p w:rsidR="00EC6601" w:rsidRDefault="00EC6601" w:rsidP="006B3E11">
            <w:pPr>
              <w:spacing w:after="0" w:line="259" w:lineRule="auto"/>
              <w:ind w:left="0" w:right="58" w:firstLine="0"/>
              <w:jc w:val="center"/>
            </w:pPr>
            <w:r>
              <w:rPr>
                <w:b/>
              </w:rPr>
              <w:t xml:space="preserve">Tujuan </w:t>
            </w:r>
          </w:p>
        </w:tc>
        <w:tc>
          <w:tcPr>
            <w:tcW w:w="3485" w:type="dxa"/>
            <w:tcBorders>
              <w:top w:val="single" w:sz="4" w:space="0" w:color="000000"/>
              <w:left w:val="single" w:sz="4" w:space="0" w:color="000000"/>
              <w:bottom w:val="single" w:sz="4" w:space="0" w:color="000000"/>
              <w:right w:val="single" w:sz="4" w:space="0" w:color="000000"/>
            </w:tcBorders>
          </w:tcPr>
          <w:p w:rsidR="00EC6601" w:rsidRDefault="00EC6601" w:rsidP="006B3E11">
            <w:pPr>
              <w:spacing w:after="0" w:line="259" w:lineRule="auto"/>
              <w:ind w:left="0" w:right="67" w:firstLine="0"/>
              <w:jc w:val="center"/>
            </w:pPr>
            <w:r>
              <w:rPr>
                <w:b/>
              </w:rPr>
              <w:t xml:space="preserve">Sasaran </w:t>
            </w:r>
          </w:p>
        </w:tc>
        <w:tc>
          <w:tcPr>
            <w:tcW w:w="5304" w:type="dxa"/>
            <w:tcBorders>
              <w:top w:val="single" w:sz="4" w:space="0" w:color="000000"/>
              <w:left w:val="single" w:sz="4" w:space="0" w:color="000000"/>
              <w:bottom w:val="single" w:sz="4" w:space="0" w:color="000000"/>
              <w:right w:val="single" w:sz="4" w:space="0" w:color="000000"/>
            </w:tcBorders>
          </w:tcPr>
          <w:p w:rsidR="00EC6601" w:rsidRDefault="00EC6601" w:rsidP="006B3E11">
            <w:pPr>
              <w:spacing w:after="0" w:line="259" w:lineRule="auto"/>
              <w:ind w:left="0" w:right="58" w:firstLine="0"/>
              <w:jc w:val="center"/>
            </w:pPr>
            <w:r>
              <w:rPr>
                <w:b/>
              </w:rPr>
              <w:t xml:space="preserve">Strategi </w:t>
            </w:r>
          </w:p>
        </w:tc>
        <w:tc>
          <w:tcPr>
            <w:tcW w:w="4489" w:type="dxa"/>
            <w:tcBorders>
              <w:top w:val="single" w:sz="4" w:space="0" w:color="000000"/>
              <w:left w:val="single" w:sz="4" w:space="0" w:color="000000"/>
              <w:bottom w:val="single" w:sz="4" w:space="0" w:color="000000"/>
              <w:right w:val="single" w:sz="4" w:space="0" w:color="000000"/>
            </w:tcBorders>
          </w:tcPr>
          <w:p w:rsidR="00EC6601" w:rsidRDefault="00EC6601" w:rsidP="006B3E11">
            <w:pPr>
              <w:spacing w:after="0" w:line="259" w:lineRule="auto"/>
              <w:ind w:left="0" w:right="63" w:firstLine="0"/>
              <w:jc w:val="center"/>
            </w:pPr>
            <w:r>
              <w:rPr>
                <w:b/>
              </w:rPr>
              <w:t xml:space="preserve">Arah Kebijakan </w:t>
            </w:r>
          </w:p>
        </w:tc>
      </w:tr>
      <w:tr w:rsidR="00EC6601" w:rsidTr="006B3E11">
        <w:trPr>
          <w:gridAfter w:val="1"/>
          <w:wAfter w:w="6" w:type="dxa"/>
          <w:trHeight w:val="1493"/>
        </w:trPr>
        <w:tc>
          <w:tcPr>
            <w:tcW w:w="3115" w:type="dxa"/>
            <w:vMerge w:val="restart"/>
            <w:tcBorders>
              <w:top w:val="single" w:sz="4" w:space="0" w:color="000000"/>
              <w:left w:val="single" w:sz="4" w:space="0" w:color="000000"/>
              <w:bottom w:val="single" w:sz="4" w:space="0" w:color="000000"/>
              <w:right w:val="single" w:sz="4" w:space="0" w:color="000000"/>
            </w:tcBorders>
          </w:tcPr>
          <w:p w:rsidR="00EC6601" w:rsidRDefault="00EC6601" w:rsidP="004D2160">
            <w:pPr>
              <w:spacing w:after="0" w:line="259" w:lineRule="auto"/>
              <w:ind w:left="5" w:firstLine="0"/>
              <w:jc w:val="left"/>
            </w:pPr>
            <w:r>
              <w:t xml:space="preserve">Mewujudkan Reformasi Birokrasi Daerah </w:t>
            </w:r>
          </w:p>
        </w:tc>
        <w:tc>
          <w:tcPr>
            <w:tcW w:w="3485" w:type="dxa"/>
            <w:tcBorders>
              <w:top w:val="single" w:sz="4" w:space="0" w:color="000000"/>
              <w:left w:val="single" w:sz="4" w:space="0" w:color="000000"/>
              <w:bottom w:val="single" w:sz="4" w:space="0" w:color="000000"/>
              <w:right w:val="single" w:sz="4" w:space="0" w:color="000000"/>
            </w:tcBorders>
          </w:tcPr>
          <w:p w:rsidR="00EC6601" w:rsidRDefault="00EF72AA" w:rsidP="006B3E11">
            <w:pPr>
              <w:spacing w:after="0" w:line="259" w:lineRule="auto"/>
              <w:ind w:left="0" w:firstLine="0"/>
              <w:jc w:val="left"/>
            </w:pPr>
            <w:r w:rsidRPr="003D10E6">
              <w:t>Meningkatnya Kualitas Pelayanan Kepada Masyarakat</w:t>
            </w:r>
            <w:r w:rsidR="00EC6601">
              <w:t xml:space="preserve"> </w:t>
            </w:r>
          </w:p>
        </w:tc>
        <w:tc>
          <w:tcPr>
            <w:tcW w:w="5304" w:type="dxa"/>
            <w:tcBorders>
              <w:top w:val="single" w:sz="4" w:space="0" w:color="000000"/>
              <w:left w:val="single" w:sz="4" w:space="0" w:color="000000"/>
              <w:bottom w:val="single" w:sz="4" w:space="0" w:color="000000"/>
              <w:right w:val="single" w:sz="4" w:space="0" w:color="000000"/>
            </w:tcBorders>
          </w:tcPr>
          <w:p w:rsidR="00EC6601" w:rsidRDefault="00EC6601" w:rsidP="006B3E11">
            <w:pPr>
              <w:spacing w:after="0" w:line="259" w:lineRule="auto"/>
              <w:ind w:left="5" w:firstLine="0"/>
              <w:jc w:val="left"/>
            </w:pPr>
            <w:r>
              <w:t xml:space="preserve">Meningkatkan Efesiensi Perencanaan Dan Pelaksanaan Anggaran Pemerintah Daerah Serta Meningkatkan Inovasi Serta Pemanfaatan Teknologi Informasi Dalam Pelayanan </w:t>
            </w:r>
          </w:p>
        </w:tc>
        <w:tc>
          <w:tcPr>
            <w:tcW w:w="4489" w:type="dxa"/>
            <w:tcBorders>
              <w:top w:val="single" w:sz="4" w:space="0" w:color="000000"/>
              <w:left w:val="single" w:sz="4" w:space="0" w:color="000000"/>
              <w:bottom w:val="single" w:sz="4" w:space="0" w:color="000000"/>
              <w:right w:val="single" w:sz="4" w:space="0" w:color="000000"/>
            </w:tcBorders>
          </w:tcPr>
          <w:p w:rsidR="00EC6601" w:rsidRDefault="003600E6" w:rsidP="00A5189F">
            <w:pPr>
              <w:spacing w:after="0" w:line="259" w:lineRule="auto"/>
              <w:ind w:left="5" w:firstLine="0"/>
              <w:jc w:val="left"/>
            </w:pPr>
            <w:r>
              <w:t>Meningkatkan Pelaksanaan dan Pengembangan Standar Operasional Prosedur dan Standar Pelayanan Publik secara Konsisten</w:t>
            </w:r>
            <w:r w:rsidR="00A5189F">
              <w:t xml:space="preserve"> </w:t>
            </w:r>
          </w:p>
        </w:tc>
      </w:tr>
      <w:tr w:rsidR="00EC6601" w:rsidTr="006B3E11">
        <w:trPr>
          <w:gridAfter w:val="1"/>
          <w:wAfter w:w="6" w:type="dxa"/>
          <w:trHeight w:val="642"/>
        </w:trPr>
        <w:tc>
          <w:tcPr>
            <w:tcW w:w="3115" w:type="dxa"/>
            <w:vMerge/>
            <w:tcBorders>
              <w:top w:val="nil"/>
              <w:left w:val="single" w:sz="4" w:space="0" w:color="000000"/>
              <w:bottom w:val="nil"/>
              <w:right w:val="single" w:sz="4" w:space="0" w:color="000000"/>
            </w:tcBorders>
          </w:tcPr>
          <w:p w:rsidR="00EC6601" w:rsidRDefault="00EC6601" w:rsidP="006B3E11">
            <w:pPr>
              <w:spacing w:after="160" w:line="259" w:lineRule="auto"/>
              <w:ind w:left="0" w:firstLine="0"/>
              <w:jc w:val="left"/>
            </w:pPr>
          </w:p>
        </w:tc>
        <w:tc>
          <w:tcPr>
            <w:tcW w:w="3485" w:type="dxa"/>
            <w:tcBorders>
              <w:top w:val="single" w:sz="4" w:space="0" w:color="000000"/>
              <w:left w:val="single" w:sz="4" w:space="0" w:color="000000"/>
              <w:bottom w:val="single" w:sz="4" w:space="0" w:color="000000"/>
              <w:right w:val="single" w:sz="4" w:space="0" w:color="000000"/>
            </w:tcBorders>
          </w:tcPr>
          <w:p w:rsidR="00EC6601" w:rsidRDefault="00EC6601" w:rsidP="006B3E11">
            <w:pPr>
              <w:spacing w:after="0" w:line="259" w:lineRule="auto"/>
              <w:ind w:left="0" w:firstLine="0"/>
              <w:jc w:val="left"/>
            </w:pPr>
            <w:r>
              <w:t xml:space="preserve">Meningkatnya Nilai SAKIP </w:t>
            </w:r>
          </w:p>
        </w:tc>
        <w:tc>
          <w:tcPr>
            <w:tcW w:w="5304" w:type="dxa"/>
            <w:tcBorders>
              <w:top w:val="single" w:sz="4" w:space="0" w:color="000000"/>
              <w:left w:val="single" w:sz="4" w:space="0" w:color="000000"/>
              <w:bottom w:val="single" w:sz="4" w:space="0" w:color="000000"/>
              <w:right w:val="single" w:sz="4" w:space="0" w:color="000000"/>
            </w:tcBorders>
          </w:tcPr>
          <w:p w:rsidR="00EC6601" w:rsidRDefault="00A5189F" w:rsidP="006B3E11">
            <w:pPr>
              <w:spacing w:after="0" w:line="259" w:lineRule="auto"/>
              <w:ind w:left="5" w:firstLine="0"/>
              <w:jc w:val="left"/>
            </w:pPr>
            <w:r>
              <w:t>Meningkatnya Kual</w:t>
            </w:r>
            <w:r w:rsidR="00EC6601">
              <w:t xml:space="preserve">itas Perencanaan yang berorientasi pada hasil </w:t>
            </w:r>
          </w:p>
        </w:tc>
        <w:tc>
          <w:tcPr>
            <w:tcW w:w="4489" w:type="dxa"/>
            <w:tcBorders>
              <w:top w:val="single" w:sz="4" w:space="0" w:color="000000"/>
              <w:left w:val="single" w:sz="4" w:space="0" w:color="000000"/>
              <w:bottom w:val="single" w:sz="4" w:space="0" w:color="000000"/>
              <w:right w:val="single" w:sz="4" w:space="0" w:color="000000"/>
            </w:tcBorders>
          </w:tcPr>
          <w:p w:rsidR="00EC6601" w:rsidRDefault="003600E6" w:rsidP="003600E6">
            <w:pPr>
              <w:spacing w:after="0" w:line="259" w:lineRule="auto"/>
              <w:ind w:left="5" w:firstLine="0"/>
              <w:jc w:val="left"/>
            </w:pPr>
            <w:r>
              <w:t>Meningkatkan Profesionalisme aparatur dalam Penyelenggaraan Pemerintahan</w:t>
            </w:r>
            <w:r w:rsidR="00EC6601">
              <w:t xml:space="preserve"> </w:t>
            </w:r>
          </w:p>
        </w:tc>
      </w:tr>
      <w:tr w:rsidR="00EC6601" w:rsidTr="006B3E11">
        <w:trPr>
          <w:gridAfter w:val="1"/>
          <w:wAfter w:w="6" w:type="dxa"/>
          <w:trHeight w:val="910"/>
        </w:trPr>
        <w:tc>
          <w:tcPr>
            <w:tcW w:w="3115" w:type="dxa"/>
            <w:vMerge/>
            <w:tcBorders>
              <w:top w:val="nil"/>
              <w:left w:val="single" w:sz="4" w:space="0" w:color="000000"/>
              <w:bottom w:val="single" w:sz="4" w:space="0" w:color="000000"/>
              <w:right w:val="single" w:sz="4" w:space="0" w:color="000000"/>
            </w:tcBorders>
          </w:tcPr>
          <w:p w:rsidR="00EC6601" w:rsidRDefault="00EC6601" w:rsidP="006B3E11">
            <w:pPr>
              <w:spacing w:after="160" w:line="259" w:lineRule="auto"/>
              <w:ind w:left="0" w:firstLine="0"/>
              <w:jc w:val="left"/>
            </w:pPr>
          </w:p>
        </w:tc>
        <w:tc>
          <w:tcPr>
            <w:tcW w:w="3485" w:type="dxa"/>
            <w:tcBorders>
              <w:top w:val="single" w:sz="4" w:space="0" w:color="000000"/>
              <w:left w:val="single" w:sz="4" w:space="0" w:color="000000"/>
              <w:bottom w:val="single" w:sz="4" w:space="0" w:color="000000"/>
              <w:right w:val="single" w:sz="4" w:space="0" w:color="000000"/>
            </w:tcBorders>
          </w:tcPr>
          <w:p w:rsidR="00EC6601" w:rsidRDefault="00EF72AA" w:rsidP="006B3E11">
            <w:pPr>
              <w:spacing w:after="0" w:line="259" w:lineRule="auto"/>
              <w:ind w:left="0" w:firstLine="0"/>
            </w:pPr>
            <w:r w:rsidRPr="003D10E6">
              <w:t>Meningkatnya Tertib Administrasi Pengelolaan Laporan Keuangan Pemerintahan Kecamatan sesuai SAP</w:t>
            </w:r>
            <w:r w:rsidR="00EC6601">
              <w:t xml:space="preserve"> </w:t>
            </w:r>
          </w:p>
        </w:tc>
        <w:tc>
          <w:tcPr>
            <w:tcW w:w="5304" w:type="dxa"/>
            <w:tcBorders>
              <w:top w:val="single" w:sz="4" w:space="0" w:color="000000"/>
              <w:left w:val="single" w:sz="4" w:space="0" w:color="000000"/>
              <w:bottom w:val="single" w:sz="4" w:space="0" w:color="000000"/>
              <w:right w:val="single" w:sz="4" w:space="0" w:color="000000"/>
            </w:tcBorders>
          </w:tcPr>
          <w:p w:rsidR="00EC6601" w:rsidRDefault="00EC6601" w:rsidP="006B3E11">
            <w:pPr>
              <w:spacing w:after="0" w:line="229" w:lineRule="auto"/>
              <w:ind w:left="5" w:firstLine="0"/>
              <w:jc w:val="left"/>
            </w:pPr>
            <w:r>
              <w:t xml:space="preserve">Meningkatkan Pengelolaan Keuangan dan Aset Daerah yang Berdasarkan </w:t>
            </w:r>
          </w:p>
          <w:p w:rsidR="00EC6601" w:rsidRDefault="00EC6601" w:rsidP="006B3E11">
            <w:pPr>
              <w:spacing w:after="0" w:line="259" w:lineRule="auto"/>
              <w:ind w:left="5" w:firstLine="0"/>
            </w:pPr>
            <w:r>
              <w:t xml:space="preserve">Perundang-Undangan yang Berlaku </w:t>
            </w:r>
          </w:p>
        </w:tc>
        <w:tc>
          <w:tcPr>
            <w:tcW w:w="4489" w:type="dxa"/>
            <w:tcBorders>
              <w:top w:val="single" w:sz="4" w:space="0" w:color="000000"/>
              <w:left w:val="single" w:sz="4" w:space="0" w:color="000000"/>
              <w:bottom w:val="single" w:sz="4" w:space="0" w:color="000000"/>
              <w:right w:val="single" w:sz="4" w:space="0" w:color="000000"/>
            </w:tcBorders>
          </w:tcPr>
          <w:p w:rsidR="00EC6601" w:rsidRDefault="003600E6" w:rsidP="006B3E11">
            <w:pPr>
              <w:spacing w:after="0" w:line="259" w:lineRule="auto"/>
              <w:ind w:left="5" w:firstLine="0"/>
              <w:jc w:val="left"/>
            </w:pPr>
            <w:r>
              <w:t>Peningkatan Efektivftas, Efisiensi dan Akuntabilitas Pemerintahan Daerah</w:t>
            </w:r>
          </w:p>
        </w:tc>
      </w:tr>
      <w:tr w:rsidR="00EC6601" w:rsidTr="006B3E11">
        <w:trPr>
          <w:trHeight w:val="290"/>
        </w:trPr>
        <w:tc>
          <w:tcPr>
            <w:tcW w:w="16399" w:type="dxa"/>
            <w:gridSpan w:val="5"/>
            <w:tcBorders>
              <w:top w:val="single" w:sz="4" w:space="0" w:color="000000"/>
              <w:left w:val="single" w:sz="4" w:space="0" w:color="000000"/>
              <w:bottom w:val="single" w:sz="4" w:space="0" w:color="000000"/>
              <w:right w:val="single" w:sz="4" w:space="0" w:color="000000"/>
            </w:tcBorders>
          </w:tcPr>
          <w:p w:rsidR="00EC6601" w:rsidRDefault="00EC6601" w:rsidP="006B3E11">
            <w:pPr>
              <w:spacing w:after="0" w:line="259" w:lineRule="auto"/>
              <w:ind w:left="5" w:firstLine="0"/>
              <w:jc w:val="left"/>
            </w:pPr>
            <w:r>
              <w:rPr>
                <w:b/>
              </w:rPr>
              <w:t xml:space="preserve">Misi 2  : Meningkatkan Kualitas Pembangunan Perdesaan </w:t>
            </w:r>
          </w:p>
        </w:tc>
      </w:tr>
      <w:tr w:rsidR="00EC6601" w:rsidTr="006B3E11">
        <w:trPr>
          <w:gridAfter w:val="1"/>
          <w:wAfter w:w="6" w:type="dxa"/>
          <w:trHeight w:val="296"/>
        </w:trPr>
        <w:tc>
          <w:tcPr>
            <w:tcW w:w="3115" w:type="dxa"/>
            <w:tcBorders>
              <w:top w:val="single" w:sz="4" w:space="0" w:color="000000"/>
              <w:left w:val="single" w:sz="4" w:space="0" w:color="000000"/>
              <w:bottom w:val="single" w:sz="4" w:space="0" w:color="000000"/>
              <w:right w:val="single" w:sz="4" w:space="0" w:color="000000"/>
            </w:tcBorders>
          </w:tcPr>
          <w:p w:rsidR="00EC6601" w:rsidRDefault="00EC6601" w:rsidP="006B3E11">
            <w:pPr>
              <w:spacing w:after="0" w:line="259" w:lineRule="auto"/>
              <w:ind w:left="0" w:right="58" w:firstLine="0"/>
              <w:jc w:val="center"/>
            </w:pPr>
            <w:r>
              <w:rPr>
                <w:b/>
              </w:rPr>
              <w:t xml:space="preserve">Tujuan </w:t>
            </w:r>
          </w:p>
        </w:tc>
        <w:tc>
          <w:tcPr>
            <w:tcW w:w="3485" w:type="dxa"/>
            <w:tcBorders>
              <w:top w:val="single" w:sz="4" w:space="0" w:color="000000"/>
              <w:left w:val="single" w:sz="4" w:space="0" w:color="000000"/>
              <w:bottom w:val="single" w:sz="4" w:space="0" w:color="000000"/>
              <w:right w:val="single" w:sz="4" w:space="0" w:color="000000"/>
            </w:tcBorders>
          </w:tcPr>
          <w:p w:rsidR="00EC6601" w:rsidRDefault="00EC6601" w:rsidP="006B3E11">
            <w:pPr>
              <w:spacing w:after="0" w:line="259" w:lineRule="auto"/>
              <w:ind w:left="0" w:right="67" w:firstLine="0"/>
              <w:jc w:val="center"/>
            </w:pPr>
            <w:r>
              <w:rPr>
                <w:b/>
              </w:rPr>
              <w:t xml:space="preserve">Sasaran </w:t>
            </w:r>
          </w:p>
        </w:tc>
        <w:tc>
          <w:tcPr>
            <w:tcW w:w="5304" w:type="dxa"/>
            <w:tcBorders>
              <w:top w:val="single" w:sz="4" w:space="0" w:color="000000"/>
              <w:left w:val="single" w:sz="4" w:space="0" w:color="000000"/>
              <w:bottom w:val="single" w:sz="4" w:space="0" w:color="000000"/>
              <w:right w:val="single" w:sz="4" w:space="0" w:color="000000"/>
            </w:tcBorders>
          </w:tcPr>
          <w:p w:rsidR="00EC6601" w:rsidRDefault="00EC6601" w:rsidP="006B3E11">
            <w:pPr>
              <w:spacing w:after="0" w:line="259" w:lineRule="auto"/>
              <w:ind w:left="0" w:right="58" w:firstLine="0"/>
              <w:jc w:val="center"/>
            </w:pPr>
            <w:r>
              <w:rPr>
                <w:b/>
              </w:rPr>
              <w:t xml:space="preserve">Strategi </w:t>
            </w:r>
          </w:p>
        </w:tc>
        <w:tc>
          <w:tcPr>
            <w:tcW w:w="4489" w:type="dxa"/>
            <w:tcBorders>
              <w:top w:val="single" w:sz="4" w:space="0" w:color="000000"/>
              <w:left w:val="single" w:sz="4" w:space="0" w:color="000000"/>
              <w:bottom w:val="single" w:sz="4" w:space="0" w:color="000000"/>
              <w:right w:val="single" w:sz="4" w:space="0" w:color="000000"/>
            </w:tcBorders>
          </w:tcPr>
          <w:p w:rsidR="00EC6601" w:rsidRDefault="00EC6601" w:rsidP="006B3E11">
            <w:pPr>
              <w:spacing w:after="0" w:line="259" w:lineRule="auto"/>
              <w:ind w:left="0" w:right="63" w:firstLine="0"/>
              <w:jc w:val="center"/>
            </w:pPr>
            <w:r>
              <w:rPr>
                <w:b/>
              </w:rPr>
              <w:t xml:space="preserve">Arah Kebijakan </w:t>
            </w:r>
          </w:p>
        </w:tc>
      </w:tr>
      <w:tr w:rsidR="00EC6601" w:rsidTr="003600E6">
        <w:trPr>
          <w:gridAfter w:val="1"/>
          <w:wAfter w:w="6" w:type="dxa"/>
          <w:trHeight w:val="1630"/>
        </w:trPr>
        <w:tc>
          <w:tcPr>
            <w:tcW w:w="3115" w:type="dxa"/>
            <w:vMerge w:val="restart"/>
            <w:tcBorders>
              <w:top w:val="single" w:sz="4" w:space="0" w:color="000000"/>
              <w:left w:val="single" w:sz="4" w:space="0" w:color="000000"/>
              <w:bottom w:val="single" w:sz="4" w:space="0" w:color="000000"/>
              <w:right w:val="single" w:sz="4" w:space="0" w:color="000000"/>
            </w:tcBorders>
          </w:tcPr>
          <w:p w:rsidR="00EC6601" w:rsidRDefault="008430C4" w:rsidP="008430C4">
            <w:pPr>
              <w:spacing w:after="0" w:line="259" w:lineRule="auto"/>
              <w:ind w:left="0" w:firstLine="5"/>
              <w:jc w:val="left"/>
            </w:pPr>
            <w:r>
              <w:t xml:space="preserve">Meningkatkan Kapasitas </w:t>
            </w:r>
            <w:r w:rsidR="003600E6">
              <w:t xml:space="preserve">dan Fasilitas Pedesaan </w:t>
            </w:r>
            <w:r w:rsidR="00EC6601">
              <w:t xml:space="preserve">  </w:t>
            </w:r>
          </w:p>
        </w:tc>
        <w:tc>
          <w:tcPr>
            <w:tcW w:w="3485" w:type="dxa"/>
            <w:tcBorders>
              <w:top w:val="single" w:sz="4" w:space="0" w:color="000000"/>
              <w:left w:val="single" w:sz="4" w:space="0" w:color="000000"/>
              <w:bottom w:val="single" w:sz="4" w:space="0" w:color="000000"/>
              <w:right w:val="single" w:sz="4" w:space="0" w:color="000000"/>
            </w:tcBorders>
          </w:tcPr>
          <w:p w:rsidR="00EC6601" w:rsidRDefault="00EC6601" w:rsidP="004B7E9D">
            <w:pPr>
              <w:spacing w:after="0" w:line="259" w:lineRule="auto"/>
              <w:ind w:left="0" w:firstLine="0"/>
              <w:jc w:val="left"/>
            </w:pPr>
            <w:r>
              <w:t xml:space="preserve">Meningkatnya </w:t>
            </w:r>
            <w:r w:rsidR="004B7E9D">
              <w:t>Ke</w:t>
            </w:r>
            <w:r>
              <w:t xml:space="preserve">berdayaan Masyarakat </w:t>
            </w:r>
            <w:r w:rsidR="004B7E9D">
              <w:t>Perdesaan</w:t>
            </w:r>
          </w:p>
        </w:tc>
        <w:tc>
          <w:tcPr>
            <w:tcW w:w="5304" w:type="dxa"/>
            <w:tcBorders>
              <w:top w:val="single" w:sz="4" w:space="0" w:color="000000"/>
              <w:left w:val="single" w:sz="4" w:space="0" w:color="000000"/>
              <w:bottom w:val="single" w:sz="4" w:space="0" w:color="000000"/>
              <w:right w:val="single" w:sz="4" w:space="0" w:color="000000"/>
            </w:tcBorders>
          </w:tcPr>
          <w:p w:rsidR="00EC6601" w:rsidRDefault="00EC6601" w:rsidP="006B3E11">
            <w:pPr>
              <w:spacing w:after="0" w:line="259" w:lineRule="auto"/>
              <w:ind w:left="5" w:firstLine="0"/>
              <w:jc w:val="left"/>
            </w:pPr>
            <w:r>
              <w:t xml:space="preserve">Mengoptimalkan </w:t>
            </w:r>
            <w:r w:rsidR="004B7E9D">
              <w:t xml:space="preserve">dan Meningkatkan </w:t>
            </w:r>
            <w:r>
              <w:t xml:space="preserve">Koordinasi </w:t>
            </w:r>
            <w:r w:rsidR="004B7E9D">
              <w:t xml:space="preserve">Pemangku Kepentingan </w:t>
            </w:r>
            <w:r>
              <w:t xml:space="preserve">Stakeholder Dalam Rangka </w:t>
            </w:r>
          </w:p>
          <w:p w:rsidR="00EC6601" w:rsidRDefault="00EC6601" w:rsidP="006B3E11">
            <w:pPr>
              <w:spacing w:after="0" w:line="259" w:lineRule="auto"/>
              <w:ind w:left="5" w:firstLine="0"/>
              <w:jc w:val="left"/>
            </w:pPr>
            <w:r>
              <w:t xml:space="preserve">Peningkatan Produktifitas </w:t>
            </w:r>
          </w:p>
          <w:p w:rsidR="00EC6601" w:rsidRDefault="00EC6601" w:rsidP="006B3E11">
            <w:pPr>
              <w:spacing w:after="0" w:line="259" w:lineRule="auto"/>
              <w:ind w:left="5" w:firstLine="0"/>
            </w:pPr>
            <w:r>
              <w:t xml:space="preserve">Masyarakat Perdesaan Dan </w:t>
            </w:r>
          </w:p>
          <w:p w:rsidR="00EC6601" w:rsidRDefault="00EC6601" w:rsidP="006B3E11">
            <w:pPr>
              <w:spacing w:after="0" w:line="259" w:lineRule="auto"/>
              <w:ind w:left="5" w:firstLine="0"/>
              <w:jc w:val="left"/>
            </w:pPr>
            <w:r>
              <w:lastRenderedPageBreak/>
              <w:t xml:space="preserve">Kualifikasi Desa </w:t>
            </w:r>
          </w:p>
        </w:tc>
        <w:tc>
          <w:tcPr>
            <w:tcW w:w="4489" w:type="dxa"/>
            <w:tcBorders>
              <w:top w:val="single" w:sz="4" w:space="0" w:color="000000"/>
              <w:left w:val="single" w:sz="4" w:space="0" w:color="000000"/>
              <w:bottom w:val="single" w:sz="4" w:space="0" w:color="000000"/>
              <w:right w:val="single" w:sz="4" w:space="0" w:color="000000"/>
            </w:tcBorders>
          </w:tcPr>
          <w:p w:rsidR="00EC6601" w:rsidRDefault="004B7E9D" w:rsidP="006B3E11">
            <w:pPr>
              <w:spacing w:after="0" w:line="259" w:lineRule="auto"/>
              <w:ind w:left="5" w:firstLine="0"/>
              <w:jc w:val="left"/>
            </w:pPr>
            <w:r>
              <w:lastRenderedPageBreak/>
              <w:t xml:space="preserve">Peningkatan Harmonisasi Regulasi Pembangunan Desa </w:t>
            </w:r>
            <w:r w:rsidR="00EC6601">
              <w:t xml:space="preserve">Dalam Program </w:t>
            </w:r>
          </w:p>
          <w:p w:rsidR="00EC6601" w:rsidRDefault="00EC6601" w:rsidP="006B3E11">
            <w:pPr>
              <w:spacing w:after="0" w:line="259" w:lineRule="auto"/>
              <w:ind w:left="5" w:firstLine="0"/>
              <w:jc w:val="left"/>
            </w:pPr>
            <w:r>
              <w:t xml:space="preserve">Gerbang Sari </w:t>
            </w:r>
          </w:p>
        </w:tc>
      </w:tr>
      <w:tr w:rsidR="00EC6601" w:rsidTr="006B3E11">
        <w:trPr>
          <w:gridAfter w:val="1"/>
          <w:wAfter w:w="6" w:type="dxa"/>
          <w:trHeight w:val="550"/>
        </w:trPr>
        <w:tc>
          <w:tcPr>
            <w:tcW w:w="3115" w:type="dxa"/>
            <w:vMerge/>
            <w:tcBorders>
              <w:top w:val="nil"/>
              <w:left w:val="single" w:sz="4" w:space="0" w:color="000000"/>
              <w:bottom w:val="single" w:sz="4" w:space="0" w:color="000000"/>
              <w:right w:val="single" w:sz="4" w:space="0" w:color="000000"/>
            </w:tcBorders>
          </w:tcPr>
          <w:p w:rsidR="00EC6601" w:rsidRDefault="00EC6601" w:rsidP="006B3E11">
            <w:pPr>
              <w:spacing w:after="160" w:line="259" w:lineRule="auto"/>
              <w:ind w:left="0" w:firstLine="0"/>
              <w:jc w:val="left"/>
            </w:pPr>
          </w:p>
        </w:tc>
        <w:tc>
          <w:tcPr>
            <w:tcW w:w="3485" w:type="dxa"/>
            <w:tcBorders>
              <w:top w:val="single" w:sz="4" w:space="0" w:color="000000"/>
              <w:left w:val="single" w:sz="4" w:space="0" w:color="000000"/>
              <w:bottom w:val="single" w:sz="4" w:space="0" w:color="000000"/>
              <w:right w:val="single" w:sz="4" w:space="0" w:color="000000"/>
            </w:tcBorders>
          </w:tcPr>
          <w:p w:rsidR="00EC6601" w:rsidRDefault="00EC6601" w:rsidP="006B3E11">
            <w:pPr>
              <w:spacing w:after="0" w:line="259" w:lineRule="auto"/>
              <w:ind w:left="0" w:firstLine="0"/>
              <w:jc w:val="left"/>
            </w:pPr>
            <w:r>
              <w:t xml:space="preserve">Meningkatnya Kualitas Pemerintahan Desa </w:t>
            </w:r>
          </w:p>
        </w:tc>
        <w:tc>
          <w:tcPr>
            <w:tcW w:w="5304" w:type="dxa"/>
            <w:tcBorders>
              <w:top w:val="single" w:sz="4" w:space="0" w:color="000000"/>
              <w:left w:val="single" w:sz="4" w:space="0" w:color="000000"/>
              <w:bottom w:val="single" w:sz="4" w:space="0" w:color="000000"/>
              <w:right w:val="single" w:sz="4" w:space="0" w:color="000000"/>
            </w:tcBorders>
          </w:tcPr>
          <w:p w:rsidR="00EC6601" w:rsidRDefault="00E15D8B" w:rsidP="006B3E11">
            <w:pPr>
              <w:spacing w:after="0" w:line="259" w:lineRule="auto"/>
              <w:ind w:left="5" w:firstLine="0"/>
              <w:jc w:val="left"/>
            </w:pPr>
            <w:r>
              <w:rPr>
                <w:spacing w:val="-1"/>
                <w:lang w:val="id-ID"/>
              </w:rPr>
              <w:t>Meningkatkan Pembinaan dan pengawasan Desa dalam pembangunan</w:t>
            </w:r>
            <w:r w:rsidR="00EC6601">
              <w:t xml:space="preserve"> </w:t>
            </w:r>
          </w:p>
        </w:tc>
        <w:tc>
          <w:tcPr>
            <w:tcW w:w="4489" w:type="dxa"/>
            <w:tcBorders>
              <w:top w:val="single" w:sz="4" w:space="0" w:color="000000"/>
              <w:left w:val="single" w:sz="4" w:space="0" w:color="000000"/>
              <w:bottom w:val="single" w:sz="4" w:space="0" w:color="000000"/>
              <w:right w:val="single" w:sz="4" w:space="0" w:color="000000"/>
            </w:tcBorders>
          </w:tcPr>
          <w:p w:rsidR="00EC6601" w:rsidRDefault="004B7E9D" w:rsidP="004B7E9D">
            <w:pPr>
              <w:spacing w:after="0" w:line="259" w:lineRule="auto"/>
              <w:ind w:left="5" w:firstLine="0"/>
              <w:jc w:val="left"/>
            </w:pPr>
            <w:r>
              <w:t>Peningkatan Saran dan Prasarana Bidang Pemerintahan</w:t>
            </w:r>
            <w:r w:rsidR="00EC6601">
              <w:t xml:space="preserve"> </w:t>
            </w:r>
          </w:p>
        </w:tc>
      </w:tr>
    </w:tbl>
    <w:p w:rsidR="00EC6601" w:rsidRDefault="00EC6601" w:rsidP="00EC6601">
      <w:pPr>
        <w:spacing w:after="22" w:line="259" w:lineRule="auto"/>
        <w:ind w:left="-30" w:right="-30" w:firstLine="0"/>
        <w:jc w:val="left"/>
      </w:pPr>
    </w:p>
    <w:p w:rsidR="00EC6601" w:rsidRDefault="00EC6601" w:rsidP="00EC6601">
      <w:pPr>
        <w:spacing w:after="0" w:line="259" w:lineRule="auto"/>
        <w:ind w:left="0" w:firstLine="0"/>
        <w:jc w:val="left"/>
      </w:pPr>
    </w:p>
    <w:tbl>
      <w:tblPr>
        <w:tblStyle w:val="TableGrid"/>
        <w:tblW w:w="16440" w:type="dxa"/>
        <w:tblInd w:w="-285" w:type="dxa"/>
        <w:tblCellMar>
          <w:top w:w="47" w:type="dxa"/>
          <w:left w:w="105" w:type="dxa"/>
          <w:right w:w="54" w:type="dxa"/>
        </w:tblCellMar>
        <w:tblLook w:val="04A0" w:firstRow="1" w:lastRow="0" w:firstColumn="1" w:lastColumn="0" w:noHBand="0" w:noVBand="1"/>
      </w:tblPr>
      <w:tblGrid>
        <w:gridCol w:w="3115"/>
        <w:gridCol w:w="3544"/>
        <w:gridCol w:w="5245"/>
        <w:gridCol w:w="4536"/>
      </w:tblGrid>
      <w:tr w:rsidR="00EC6601" w:rsidTr="00F66090">
        <w:trPr>
          <w:trHeight w:val="290"/>
        </w:trPr>
        <w:tc>
          <w:tcPr>
            <w:tcW w:w="16440" w:type="dxa"/>
            <w:gridSpan w:val="4"/>
            <w:tcBorders>
              <w:top w:val="single" w:sz="4" w:space="0" w:color="000000"/>
              <w:left w:val="single" w:sz="4" w:space="0" w:color="000000"/>
              <w:bottom w:val="single" w:sz="4" w:space="0" w:color="000000"/>
              <w:right w:val="single" w:sz="4" w:space="0" w:color="000000"/>
            </w:tcBorders>
          </w:tcPr>
          <w:p w:rsidR="00EC6601" w:rsidRDefault="00EC6601" w:rsidP="006B3E11">
            <w:pPr>
              <w:spacing w:after="0" w:line="259" w:lineRule="auto"/>
              <w:ind w:left="5" w:firstLine="0"/>
              <w:jc w:val="left"/>
            </w:pPr>
            <w:r>
              <w:rPr>
                <w:b/>
              </w:rPr>
              <w:t xml:space="preserve">Misi 5  :  Meningkatkan Pembinaan Kehidupan Sosial dan Keagamaan </w:t>
            </w:r>
          </w:p>
        </w:tc>
      </w:tr>
      <w:tr w:rsidR="00EC6601" w:rsidTr="00F66090">
        <w:trPr>
          <w:trHeight w:val="296"/>
        </w:trPr>
        <w:tc>
          <w:tcPr>
            <w:tcW w:w="3115" w:type="dxa"/>
            <w:tcBorders>
              <w:top w:val="single" w:sz="4" w:space="0" w:color="000000"/>
              <w:left w:val="single" w:sz="4" w:space="0" w:color="000000"/>
              <w:bottom w:val="single" w:sz="4" w:space="0" w:color="000000"/>
              <w:right w:val="single" w:sz="4" w:space="0" w:color="000000"/>
            </w:tcBorders>
          </w:tcPr>
          <w:p w:rsidR="00EC6601" w:rsidRDefault="00EC6601" w:rsidP="006B3E11">
            <w:pPr>
              <w:spacing w:after="0" w:line="259" w:lineRule="auto"/>
              <w:ind w:left="0" w:right="50" w:firstLine="0"/>
              <w:jc w:val="center"/>
            </w:pPr>
            <w:r>
              <w:rPr>
                <w:b/>
              </w:rPr>
              <w:t xml:space="preserve">Tujuan </w:t>
            </w:r>
          </w:p>
        </w:tc>
        <w:tc>
          <w:tcPr>
            <w:tcW w:w="3544" w:type="dxa"/>
            <w:tcBorders>
              <w:top w:val="single" w:sz="4" w:space="0" w:color="000000"/>
              <w:left w:val="single" w:sz="4" w:space="0" w:color="000000"/>
              <w:bottom w:val="single" w:sz="4" w:space="0" w:color="000000"/>
              <w:right w:val="single" w:sz="4" w:space="0" w:color="000000"/>
            </w:tcBorders>
          </w:tcPr>
          <w:p w:rsidR="00EC6601" w:rsidRDefault="00EC6601" w:rsidP="006B3E11">
            <w:pPr>
              <w:spacing w:after="0" w:line="259" w:lineRule="auto"/>
              <w:ind w:left="0" w:right="59" w:firstLine="0"/>
              <w:jc w:val="center"/>
            </w:pPr>
            <w:r>
              <w:rPr>
                <w:b/>
              </w:rPr>
              <w:t xml:space="preserve">Sasaran </w:t>
            </w:r>
          </w:p>
        </w:tc>
        <w:tc>
          <w:tcPr>
            <w:tcW w:w="5245" w:type="dxa"/>
            <w:tcBorders>
              <w:top w:val="single" w:sz="4" w:space="0" w:color="000000"/>
              <w:left w:val="single" w:sz="4" w:space="0" w:color="000000"/>
              <w:bottom w:val="single" w:sz="4" w:space="0" w:color="000000"/>
              <w:right w:val="single" w:sz="4" w:space="0" w:color="000000"/>
            </w:tcBorders>
          </w:tcPr>
          <w:p w:rsidR="00EC6601" w:rsidRDefault="00EC6601" w:rsidP="006B3E11">
            <w:pPr>
              <w:spacing w:after="0" w:line="259" w:lineRule="auto"/>
              <w:ind w:left="0" w:right="50" w:firstLine="0"/>
              <w:jc w:val="center"/>
            </w:pPr>
            <w:r>
              <w:rPr>
                <w:b/>
              </w:rPr>
              <w:t xml:space="preserve">Strategi </w:t>
            </w:r>
          </w:p>
        </w:tc>
        <w:tc>
          <w:tcPr>
            <w:tcW w:w="4536" w:type="dxa"/>
            <w:tcBorders>
              <w:top w:val="single" w:sz="4" w:space="0" w:color="000000"/>
              <w:left w:val="single" w:sz="4" w:space="0" w:color="000000"/>
              <w:bottom w:val="single" w:sz="4" w:space="0" w:color="000000"/>
              <w:right w:val="single" w:sz="4" w:space="0" w:color="000000"/>
            </w:tcBorders>
          </w:tcPr>
          <w:p w:rsidR="00EC6601" w:rsidRDefault="00EC6601" w:rsidP="006B3E11">
            <w:pPr>
              <w:spacing w:after="0" w:line="259" w:lineRule="auto"/>
              <w:ind w:left="0" w:right="54" w:firstLine="0"/>
              <w:jc w:val="center"/>
            </w:pPr>
            <w:r>
              <w:rPr>
                <w:b/>
              </w:rPr>
              <w:t xml:space="preserve">Arah Kebijakan </w:t>
            </w:r>
          </w:p>
        </w:tc>
      </w:tr>
      <w:tr w:rsidR="004D2160" w:rsidTr="00F66090">
        <w:trPr>
          <w:trHeight w:val="1947"/>
        </w:trPr>
        <w:tc>
          <w:tcPr>
            <w:tcW w:w="3115" w:type="dxa"/>
            <w:tcBorders>
              <w:top w:val="single" w:sz="4" w:space="0" w:color="000000"/>
              <w:left w:val="single" w:sz="4" w:space="0" w:color="000000"/>
              <w:bottom w:val="single" w:sz="4" w:space="0" w:color="000000"/>
              <w:right w:val="single" w:sz="4" w:space="0" w:color="000000"/>
            </w:tcBorders>
          </w:tcPr>
          <w:p w:rsidR="004D2160" w:rsidRDefault="004D2160" w:rsidP="004D2160">
            <w:pPr>
              <w:spacing w:after="0" w:line="259" w:lineRule="auto"/>
              <w:ind w:left="35" w:firstLine="0"/>
              <w:jc w:val="left"/>
            </w:pPr>
            <w:r>
              <w:t xml:space="preserve">Meningkatkan upaya pelestarian nilai-nilai budaya dan kearifan lokal dengan mengaktualisasikan pada kehidupan sosial di Kecamatan Bontomatene </w:t>
            </w:r>
          </w:p>
        </w:tc>
        <w:tc>
          <w:tcPr>
            <w:tcW w:w="3544" w:type="dxa"/>
            <w:tcBorders>
              <w:top w:val="single" w:sz="4" w:space="0" w:color="000000"/>
              <w:left w:val="single" w:sz="4" w:space="0" w:color="000000"/>
              <w:right w:val="single" w:sz="4" w:space="0" w:color="000000"/>
            </w:tcBorders>
          </w:tcPr>
          <w:p w:rsidR="004D2160" w:rsidRDefault="004D2160" w:rsidP="006B3E11">
            <w:pPr>
              <w:spacing w:after="0" w:line="259" w:lineRule="auto"/>
              <w:ind w:left="0" w:firstLine="0"/>
              <w:jc w:val="left"/>
            </w:pPr>
            <w:r>
              <w:rPr>
                <w:rFonts w:eastAsia="Calibri" w:cs="Arial"/>
                <w:szCs w:val="20"/>
                <w:lang w:val="id-ID"/>
              </w:rPr>
              <w:t>Meningkatnya tatanan kehidupan sosial masyarakat</w:t>
            </w:r>
            <w:r>
              <w:t xml:space="preserve"> </w:t>
            </w:r>
          </w:p>
        </w:tc>
        <w:tc>
          <w:tcPr>
            <w:tcW w:w="5245" w:type="dxa"/>
            <w:tcBorders>
              <w:top w:val="single" w:sz="4" w:space="0" w:color="000000"/>
              <w:left w:val="single" w:sz="4" w:space="0" w:color="000000"/>
              <w:right w:val="single" w:sz="4" w:space="0" w:color="000000"/>
            </w:tcBorders>
          </w:tcPr>
          <w:p w:rsidR="004D2160" w:rsidRDefault="004D2160" w:rsidP="00987FFE">
            <w:pPr>
              <w:spacing w:after="0" w:line="259" w:lineRule="auto"/>
              <w:ind w:left="5" w:firstLine="0"/>
              <w:jc w:val="left"/>
            </w:pPr>
            <w:r>
              <w:t xml:space="preserve">Meningkatkan Peran Lembaga Sosial Dan Keagamaan Dalam Pembangunan Manusia Dan Daerah </w:t>
            </w:r>
          </w:p>
        </w:tc>
        <w:tc>
          <w:tcPr>
            <w:tcW w:w="4536" w:type="dxa"/>
            <w:tcBorders>
              <w:top w:val="single" w:sz="4" w:space="0" w:color="000000"/>
              <w:left w:val="single" w:sz="4" w:space="0" w:color="000000"/>
              <w:right w:val="single" w:sz="4" w:space="0" w:color="000000"/>
            </w:tcBorders>
          </w:tcPr>
          <w:p w:rsidR="004D2160" w:rsidRDefault="004D2160" w:rsidP="00987FFE">
            <w:pPr>
              <w:spacing w:after="0" w:line="259" w:lineRule="auto"/>
              <w:ind w:left="5" w:firstLine="0"/>
              <w:jc w:val="left"/>
            </w:pPr>
            <w:r>
              <w:t>Peningkatan Aktualisasi Penerapan Nilai – nilai Budaya dan Kearifan Lokal dalam Pelayanan Keagamaan</w:t>
            </w:r>
          </w:p>
          <w:p w:rsidR="004D2160" w:rsidRDefault="004D2160" w:rsidP="006B3E11">
            <w:pPr>
              <w:spacing w:after="0" w:line="259" w:lineRule="auto"/>
              <w:ind w:left="5"/>
              <w:jc w:val="left"/>
            </w:pPr>
          </w:p>
        </w:tc>
      </w:tr>
      <w:tr w:rsidR="00AC3AB7" w:rsidTr="00F66090">
        <w:trPr>
          <w:trHeight w:val="820"/>
        </w:trPr>
        <w:tc>
          <w:tcPr>
            <w:tcW w:w="3115" w:type="dxa"/>
            <w:tcBorders>
              <w:top w:val="single" w:sz="4" w:space="0" w:color="auto"/>
              <w:left w:val="single" w:sz="4" w:space="0" w:color="000000"/>
              <w:bottom w:val="single" w:sz="4" w:space="0" w:color="000000"/>
              <w:right w:val="single" w:sz="4" w:space="0" w:color="000000"/>
            </w:tcBorders>
          </w:tcPr>
          <w:p w:rsidR="00AC3AB7" w:rsidRDefault="00AC3AB7" w:rsidP="006B3E11">
            <w:pPr>
              <w:spacing w:after="160" w:line="259" w:lineRule="auto"/>
              <w:ind w:left="0" w:firstLine="0"/>
              <w:jc w:val="left"/>
            </w:pPr>
            <w:r>
              <w:t>Meningkatkan kapasitas kelembagaan keagamaan di Kecamatan Bontomatene</w:t>
            </w:r>
          </w:p>
        </w:tc>
        <w:tc>
          <w:tcPr>
            <w:tcW w:w="3544" w:type="dxa"/>
            <w:tcBorders>
              <w:top w:val="single" w:sz="4" w:space="0" w:color="000000"/>
              <w:left w:val="single" w:sz="4" w:space="0" w:color="000000"/>
              <w:bottom w:val="single" w:sz="4" w:space="0" w:color="000000"/>
              <w:right w:val="single" w:sz="4" w:space="0" w:color="000000"/>
            </w:tcBorders>
          </w:tcPr>
          <w:p w:rsidR="00AC3AB7" w:rsidRDefault="00E301C2" w:rsidP="00987FFE">
            <w:pPr>
              <w:spacing w:after="0" w:line="259" w:lineRule="auto"/>
              <w:ind w:left="0" w:firstLine="0"/>
              <w:jc w:val="left"/>
            </w:pPr>
            <w:r w:rsidRPr="003D10E6">
              <w:t>Meningkatnya toleransi kehidupan sosial kemasyarakatan di Kecamatan Bontomatene</w:t>
            </w:r>
          </w:p>
        </w:tc>
        <w:tc>
          <w:tcPr>
            <w:tcW w:w="5245" w:type="dxa"/>
            <w:tcBorders>
              <w:top w:val="single" w:sz="4" w:space="0" w:color="000000"/>
              <w:left w:val="single" w:sz="4" w:space="0" w:color="000000"/>
              <w:bottom w:val="single" w:sz="4" w:space="0" w:color="000000"/>
              <w:right w:val="single" w:sz="4" w:space="0" w:color="000000"/>
            </w:tcBorders>
          </w:tcPr>
          <w:p w:rsidR="00AC3AB7" w:rsidRDefault="004D2160" w:rsidP="006B3E11">
            <w:pPr>
              <w:spacing w:after="0" w:line="259" w:lineRule="auto"/>
              <w:ind w:left="5" w:firstLine="0"/>
              <w:jc w:val="left"/>
            </w:pPr>
            <w:r w:rsidRPr="004D2160">
              <w:rPr>
                <w:spacing w:val="-1"/>
              </w:rPr>
              <w:t>Meningkatkan</w:t>
            </w:r>
            <w:r w:rsidRPr="004D2160">
              <w:rPr>
                <w:spacing w:val="3"/>
              </w:rPr>
              <w:t xml:space="preserve"> </w:t>
            </w:r>
            <w:r w:rsidRPr="004D2160">
              <w:t>peran</w:t>
            </w:r>
            <w:r w:rsidRPr="004D2160">
              <w:rPr>
                <w:spacing w:val="3"/>
              </w:rPr>
              <w:t xml:space="preserve"> </w:t>
            </w:r>
            <w:r w:rsidRPr="004D2160">
              <w:t>lembaga</w:t>
            </w:r>
            <w:r w:rsidRPr="004D2160">
              <w:rPr>
                <w:spacing w:val="-55"/>
              </w:rPr>
              <w:t xml:space="preserve"> </w:t>
            </w:r>
            <w:r w:rsidRPr="004D2160">
              <w:t>sosial dan keagamaan dalam</w:t>
            </w:r>
            <w:r w:rsidRPr="004D2160">
              <w:rPr>
                <w:spacing w:val="-56"/>
              </w:rPr>
              <w:t xml:space="preserve"> </w:t>
            </w:r>
            <w:r w:rsidRPr="004D2160">
              <w:t>pembangunan manusia dan</w:t>
            </w:r>
            <w:r w:rsidRPr="004D2160">
              <w:rPr>
                <w:spacing w:val="1"/>
              </w:rPr>
              <w:t xml:space="preserve"> </w:t>
            </w:r>
            <w:r w:rsidRPr="004D2160">
              <w:t>Daerah</w:t>
            </w:r>
          </w:p>
        </w:tc>
        <w:tc>
          <w:tcPr>
            <w:tcW w:w="4536" w:type="dxa"/>
            <w:tcBorders>
              <w:top w:val="single" w:sz="4" w:space="0" w:color="000000"/>
              <w:left w:val="single" w:sz="4" w:space="0" w:color="000000"/>
              <w:bottom w:val="single" w:sz="4" w:space="0" w:color="000000"/>
              <w:right w:val="single" w:sz="4" w:space="0" w:color="000000"/>
            </w:tcBorders>
          </w:tcPr>
          <w:p w:rsidR="00AC3AB7" w:rsidRDefault="004D2160" w:rsidP="00987FFE">
            <w:pPr>
              <w:spacing w:after="0" w:line="259" w:lineRule="auto"/>
              <w:ind w:left="5" w:firstLine="0"/>
              <w:jc w:val="left"/>
            </w:pPr>
            <w:r>
              <w:t>Peningkatan Penyediaan Sarana dan Prasarana Pembangunan Kebudayaan dan  Keagamaan</w:t>
            </w:r>
          </w:p>
        </w:tc>
      </w:tr>
    </w:tbl>
    <w:p w:rsidR="00EC6601" w:rsidRDefault="00EC6601">
      <w:pPr>
        <w:spacing w:after="22" w:line="259" w:lineRule="auto"/>
        <w:ind w:left="-30" w:right="-30" w:firstLine="0"/>
        <w:jc w:val="left"/>
      </w:pPr>
    </w:p>
    <w:p w:rsidR="007567FD" w:rsidRDefault="007567FD">
      <w:pPr>
        <w:spacing w:after="22" w:line="259" w:lineRule="auto"/>
        <w:ind w:left="-30" w:right="-30" w:firstLine="0"/>
        <w:jc w:val="left"/>
      </w:pPr>
    </w:p>
    <w:p w:rsidR="007567FD" w:rsidRDefault="007567FD">
      <w:pPr>
        <w:spacing w:after="22" w:line="259" w:lineRule="auto"/>
        <w:ind w:left="-30" w:right="-30" w:firstLine="0"/>
        <w:jc w:val="left"/>
      </w:pPr>
    </w:p>
    <w:tbl>
      <w:tblPr>
        <w:tblW w:w="13039" w:type="dxa"/>
        <w:tblInd w:w="426" w:type="dxa"/>
        <w:tblLook w:val="04A0" w:firstRow="1" w:lastRow="0" w:firstColumn="1" w:lastColumn="0" w:noHBand="0" w:noVBand="1"/>
      </w:tblPr>
      <w:tblGrid>
        <w:gridCol w:w="1843"/>
        <w:gridCol w:w="1600"/>
        <w:gridCol w:w="1560"/>
        <w:gridCol w:w="1140"/>
        <w:gridCol w:w="1228"/>
        <w:gridCol w:w="1000"/>
        <w:gridCol w:w="1040"/>
        <w:gridCol w:w="940"/>
        <w:gridCol w:w="1140"/>
        <w:gridCol w:w="7"/>
        <w:gridCol w:w="1513"/>
        <w:gridCol w:w="7"/>
        <w:gridCol w:w="21"/>
      </w:tblGrid>
      <w:tr w:rsidR="007567FD" w:rsidRPr="007567FD" w:rsidTr="007567FD">
        <w:trPr>
          <w:trHeight w:val="390"/>
        </w:trPr>
        <w:tc>
          <w:tcPr>
            <w:tcW w:w="13039" w:type="dxa"/>
            <w:gridSpan w:val="13"/>
            <w:tcBorders>
              <w:top w:val="nil"/>
              <w:left w:val="nil"/>
              <w:bottom w:val="nil"/>
              <w:right w:val="nil"/>
            </w:tcBorders>
            <w:shd w:val="clear" w:color="auto" w:fill="auto"/>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b/>
                <w:bCs/>
                <w:sz w:val="16"/>
                <w:szCs w:val="16"/>
              </w:rPr>
            </w:pPr>
            <w:r w:rsidRPr="007567FD">
              <w:rPr>
                <w:rFonts w:ascii="Times New Roman" w:eastAsia="Times New Roman" w:hAnsi="Times New Roman" w:cs="Times New Roman"/>
                <w:b/>
                <w:bCs/>
                <w:sz w:val="16"/>
                <w:szCs w:val="16"/>
              </w:rPr>
              <w:lastRenderedPageBreak/>
              <w:t>TUJUAN DAN SASARAN JANGKA MENENGAH PELAYANAN KECAMATAN BONTOMATENE</w:t>
            </w:r>
          </w:p>
        </w:tc>
      </w:tr>
      <w:tr w:rsidR="007567FD" w:rsidRPr="007567FD" w:rsidTr="007567FD">
        <w:trPr>
          <w:trHeight w:val="375"/>
        </w:trPr>
        <w:tc>
          <w:tcPr>
            <w:tcW w:w="13039" w:type="dxa"/>
            <w:gridSpan w:val="13"/>
            <w:tcBorders>
              <w:top w:val="nil"/>
              <w:left w:val="nil"/>
              <w:bottom w:val="nil"/>
              <w:right w:val="nil"/>
            </w:tcBorders>
            <w:shd w:val="clear" w:color="auto" w:fill="auto"/>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b/>
                <w:bCs/>
                <w:sz w:val="16"/>
                <w:szCs w:val="16"/>
              </w:rPr>
            </w:pPr>
            <w:r w:rsidRPr="007567FD">
              <w:rPr>
                <w:rFonts w:ascii="Times New Roman" w:eastAsia="Times New Roman" w:hAnsi="Times New Roman" w:cs="Times New Roman"/>
                <w:b/>
                <w:bCs/>
                <w:sz w:val="16"/>
                <w:szCs w:val="16"/>
              </w:rPr>
              <w:t>KABUPATEN SELAYAR PERIODE 2021-2026</w:t>
            </w:r>
          </w:p>
        </w:tc>
      </w:tr>
      <w:tr w:rsidR="007567FD" w:rsidRPr="007567FD" w:rsidTr="007567FD">
        <w:trPr>
          <w:gridAfter w:val="2"/>
          <w:wAfter w:w="28" w:type="dxa"/>
          <w:trHeight w:val="105"/>
        </w:trPr>
        <w:tc>
          <w:tcPr>
            <w:tcW w:w="1843" w:type="dxa"/>
            <w:tcBorders>
              <w:top w:val="nil"/>
              <w:left w:val="nil"/>
              <w:bottom w:val="nil"/>
              <w:right w:val="nil"/>
            </w:tcBorders>
            <w:shd w:val="clear" w:color="auto" w:fill="auto"/>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b/>
                <w:bCs/>
                <w:sz w:val="16"/>
                <w:szCs w:val="16"/>
              </w:rPr>
            </w:pPr>
            <w:r w:rsidRPr="007567FD">
              <w:rPr>
                <w:rFonts w:ascii="Times New Roman" w:eastAsia="Times New Roman" w:hAnsi="Times New Roman" w:cs="Times New Roman"/>
                <w:b/>
                <w:bCs/>
                <w:sz w:val="16"/>
                <w:szCs w:val="16"/>
              </w:rPr>
              <w:t xml:space="preserve"> </w:t>
            </w:r>
          </w:p>
        </w:tc>
        <w:tc>
          <w:tcPr>
            <w:tcW w:w="1600" w:type="dxa"/>
            <w:tcBorders>
              <w:top w:val="nil"/>
              <w:left w:val="nil"/>
              <w:bottom w:val="nil"/>
              <w:right w:val="nil"/>
            </w:tcBorders>
            <w:shd w:val="clear" w:color="auto" w:fill="auto"/>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b/>
                <w:bCs/>
                <w:sz w:val="16"/>
                <w:szCs w:val="16"/>
              </w:rPr>
            </w:pPr>
          </w:p>
        </w:tc>
        <w:tc>
          <w:tcPr>
            <w:tcW w:w="1560" w:type="dxa"/>
            <w:tcBorders>
              <w:top w:val="nil"/>
              <w:left w:val="nil"/>
              <w:bottom w:val="nil"/>
              <w:right w:val="nil"/>
            </w:tcBorders>
            <w:shd w:val="clear" w:color="auto" w:fill="auto"/>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color w:val="auto"/>
                <w:sz w:val="20"/>
                <w:szCs w:val="20"/>
              </w:rPr>
            </w:pPr>
          </w:p>
        </w:tc>
        <w:tc>
          <w:tcPr>
            <w:tcW w:w="1140" w:type="dxa"/>
            <w:tcBorders>
              <w:top w:val="nil"/>
              <w:left w:val="nil"/>
              <w:bottom w:val="nil"/>
              <w:right w:val="nil"/>
            </w:tcBorders>
            <w:shd w:val="clear" w:color="auto" w:fill="auto"/>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color w:val="auto"/>
                <w:sz w:val="20"/>
                <w:szCs w:val="20"/>
              </w:rPr>
            </w:pPr>
          </w:p>
        </w:tc>
        <w:tc>
          <w:tcPr>
            <w:tcW w:w="1228" w:type="dxa"/>
            <w:tcBorders>
              <w:top w:val="nil"/>
              <w:left w:val="nil"/>
              <w:bottom w:val="nil"/>
              <w:right w:val="nil"/>
            </w:tcBorders>
            <w:shd w:val="clear" w:color="auto" w:fill="auto"/>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color w:val="auto"/>
                <w:sz w:val="20"/>
                <w:szCs w:val="20"/>
              </w:rPr>
            </w:pPr>
          </w:p>
        </w:tc>
        <w:tc>
          <w:tcPr>
            <w:tcW w:w="1000" w:type="dxa"/>
            <w:tcBorders>
              <w:top w:val="nil"/>
              <w:left w:val="nil"/>
              <w:bottom w:val="nil"/>
              <w:right w:val="nil"/>
            </w:tcBorders>
            <w:shd w:val="clear" w:color="auto" w:fill="auto"/>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color w:val="auto"/>
                <w:sz w:val="20"/>
                <w:szCs w:val="20"/>
              </w:rPr>
            </w:pPr>
          </w:p>
        </w:tc>
        <w:tc>
          <w:tcPr>
            <w:tcW w:w="1040" w:type="dxa"/>
            <w:tcBorders>
              <w:top w:val="nil"/>
              <w:left w:val="nil"/>
              <w:bottom w:val="nil"/>
              <w:right w:val="nil"/>
            </w:tcBorders>
            <w:shd w:val="clear" w:color="auto" w:fill="auto"/>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color w:val="auto"/>
                <w:sz w:val="20"/>
                <w:szCs w:val="20"/>
              </w:rPr>
            </w:pPr>
          </w:p>
        </w:tc>
        <w:tc>
          <w:tcPr>
            <w:tcW w:w="1140" w:type="dxa"/>
            <w:tcBorders>
              <w:top w:val="nil"/>
              <w:left w:val="nil"/>
              <w:bottom w:val="nil"/>
              <w:right w:val="nil"/>
            </w:tcBorders>
            <w:shd w:val="clear" w:color="auto" w:fill="auto"/>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color w:val="auto"/>
                <w:sz w:val="20"/>
                <w:szCs w:val="20"/>
              </w:rPr>
            </w:pPr>
          </w:p>
        </w:tc>
        <w:tc>
          <w:tcPr>
            <w:tcW w:w="1520" w:type="dxa"/>
            <w:gridSpan w:val="2"/>
            <w:tcBorders>
              <w:top w:val="nil"/>
              <w:left w:val="nil"/>
              <w:bottom w:val="nil"/>
              <w:right w:val="nil"/>
            </w:tcBorders>
            <w:shd w:val="clear" w:color="auto" w:fill="auto"/>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color w:val="auto"/>
                <w:sz w:val="20"/>
                <w:szCs w:val="20"/>
              </w:rPr>
            </w:pPr>
          </w:p>
        </w:tc>
      </w:tr>
      <w:tr w:rsidR="007567FD" w:rsidRPr="007567FD" w:rsidTr="007567FD">
        <w:trPr>
          <w:gridAfter w:val="1"/>
          <w:wAfter w:w="21" w:type="dxa"/>
          <w:trHeight w:val="600"/>
        </w:trPr>
        <w:tc>
          <w:tcPr>
            <w:tcW w:w="1843" w:type="dxa"/>
            <w:vMerge w:val="restart"/>
            <w:tcBorders>
              <w:top w:val="single" w:sz="8" w:space="0" w:color="000000"/>
              <w:left w:val="single" w:sz="8" w:space="0" w:color="000000"/>
              <w:bottom w:val="single" w:sz="4" w:space="0" w:color="000000"/>
              <w:right w:val="single" w:sz="4" w:space="0" w:color="000000"/>
            </w:tcBorders>
            <w:shd w:val="clear" w:color="000000" w:fill="0091DB"/>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b/>
                <w:bCs/>
                <w:sz w:val="16"/>
                <w:szCs w:val="16"/>
              </w:rPr>
            </w:pPr>
            <w:r w:rsidRPr="007567FD">
              <w:rPr>
                <w:rFonts w:ascii="Times New Roman" w:eastAsia="Times New Roman" w:hAnsi="Times New Roman" w:cs="Times New Roman"/>
                <w:b/>
                <w:bCs/>
                <w:sz w:val="16"/>
                <w:szCs w:val="16"/>
              </w:rPr>
              <w:t>Tujuan</w:t>
            </w:r>
          </w:p>
        </w:tc>
        <w:tc>
          <w:tcPr>
            <w:tcW w:w="1600" w:type="dxa"/>
            <w:vMerge w:val="restart"/>
            <w:tcBorders>
              <w:top w:val="single" w:sz="8" w:space="0" w:color="000000"/>
              <w:left w:val="single" w:sz="4" w:space="0" w:color="000000"/>
              <w:bottom w:val="single" w:sz="4" w:space="0" w:color="000000"/>
              <w:right w:val="single" w:sz="4" w:space="0" w:color="000000"/>
            </w:tcBorders>
            <w:shd w:val="clear" w:color="000000" w:fill="0091DB"/>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b/>
                <w:bCs/>
                <w:sz w:val="16"/>
                <w:szCs w:val="16"/>
              </w:rPr>
            </w:pPr>
            <w:r w:rsidRPr="007567FD">
              <w:rPr>
                <w:rFonts w:ascii="Times New Roman" w:eastAsia="Times New Roman" w:hAnsi="Times New Roman" w:cs="Times New Roman"/>
                <w:b/>
                <w:bCs/>
                <w:sz w:val="16"/>
                <w:szCs w:val="16"/>
              </w:rPr>
              <w:t>Sasaran</w:t>
            </w:r>
          </w:p>
        </w:tc>
        <w:tc>
          <w:tcPr>
            <w:tcW w:w="1560" w:type="dxa"/>
            <w:vMerge w:val="restart"/>
            <w:tcBorders>
              <w:top w:val="single" w:sz="8" w:space="0" w:color="000000"/>
              <w:left w:val="single" w:sz="4" w:space="0" w:color="000000"/>
              <w:bottom w:val="single" w:sz="4" w:space="0" w:color="000000"/>
              <w:right w:val="single" w:sz="4" w:space="0" w:color="000000"/>
            </w:tcBorders>
            <w:shd w:val="clear" w:color="000000" w:fill="0091DB"/>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b/>
                <w:bCs/>
                <w:sz w:val="16"/>
                <w:szCs w:val="16"/>
              </w:rPr>
            </w:pPr>
            <w:r w:rsidRPr="007567FD">
              <w:rPr>
                <w:rFonts w:ascii="Times New Roman" w:eastAsia="Times New Roman" w:hAnsi="Times New Roman" w:cs="Times New Roman"/>
                <w:b/>
                <w:bCs/>
                <w:sz w:val="16"/>
                <w:szCs w:val="16"/>
              </w:rPr>
              <w:t>Indikator Kinerja Program (Outcome) / Kegiatan (Output)</w:t>
            </w:r>
          </w:p>
        </w:tc>
        <w:tc>
          <w:tcPr>
            <w:tcW w:w="1140" w:type="dxa"/>
            <w:vMerge w:val="restart"/>
            <w:tcBorders>
              <w:top w:val="single" w:sz="8" w:space="0" w:color="000000"/>
              <w:left w:val="single" w:sz="4" w:space="0" w:color="000000"/>
              <w:bottom w:val="single" w:sz="4" w:space="0" w:color="000000"/>
              <w:right w:val="single" w:sz="4" w:space="0" w:color="000000"/>
            </w:tcBorders>
            <w:shd w:val="clear" w:color="000000" w:fill="0091DB"/>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b/>
                <w:bCs/>
                <w:sz w:val="16"/>
                <w:szCs w:val="16"/>
              </w:rPr>
            </w:pPr>
            <w:r w:rsidRPr="007567FD">
              <w:rPr>
                <w:rFonts w:ascii="Times New Roman" w:eastAsia="Times New Roman" w:hAnsi="Times New Roman" w:cs="Times New Roman"/>
                <w:b/>
                <w:bCs/>
                <w:sz w:val="16"/>
                <w:szCs w:val="16"/>
              </w:rPr>
              <w:t>Data Capaian pada Tahun Awal Perencanaan</w:t>
            </w:r>
          </w:p>
        </w:tc>
        <w:tc>
          <w:tcPr>
            <w:tcW w:w="5355" w:type="dxa"/>
            <w:gridSpan w:val="6"/>
            <w:tcBorders>
              <w:top w:val="single" w:sz="8" w:space="0" w:color="000000"/>
              <w:left w:val="nil"/>
              <w:bottom w:val="single" w:sz="4" w:space="0" w:color="000000"/>
              <w:right w:val="single" w:sz="4" w:space="0" w:color="000000"/>
            </w:tcBorders>
            <w:shd w:val="clear" w:color="000000" w:fill="0091DB"/>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b/>
                <w:bCs/>
                <w:sz w:val="16"/>
                <w:szCs w:val="16"/>
              </w:rPr>
            </w:pPr>
            <w:r w:rsidRPr="007567FD">
              <w:rPr>
                <w:rFonts w:ascii="Times New Roman" w:eastAsia="Times New Roman" w:hAnsi="Times New Roman" w:cs="Times New Roman"/>
                <w:b/>
                <w:bCs/>
                <w:sz w:val="16"/>
                <w:szCs w:val="16"/>
              </w:rPr>
              <w:t>Target Kinerja Program</w:t>
            </w:r>
          </w:p>
        </w:tc>
        <w:tc>
          <w:tcPr>
            <w:tcW w:w="1520" w:type="dxa"/>
            <w:gridSpan w:val="2"/>
            <w:tcBorders>
              <w:top w:val="single" w:sz="8" w:space="0" w:color="000000"/>
              <w:left w:val="single" w:sz="4" w:space="0" w:color="000000"/>
              <w:bottom w:val="single" w:sz="4" w:space="0" w:color="000000"/>
              <w:right w:val="single" w:sz="8" w:space="0" w:color="000000"/>
            </w:tcBorders>
            <w:shd w:val="clear" w:color="000000" w:fill="0091DB"/>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b/>
                <w:bCs/>
                <w:sz w:val="16"/>
                <w:szCs w:val="16"/>
              </w:rPr>
            </w:pPr>
            <w:r w:rsidRPr="007567FD">
              <w:rPr>
                <w:rFonts w:ascii="Times New Roman" w:eastAsia="Times New Roman" w:hAnsi="Times New Roman" w:cs="Times New Roman"/>
                <w:b/>
                <w:bCs/>
                <w:sz w:val="16"/>
                <w:szCs w:val="16"/>
              </w:rPr>
              <w:t>Kondisi Kinerja pada akhir periode Renstra Perangkat Daerah</w:t>
            </w:r>
          </w:p>
        </w:tc>
      </w:tr>
      <w:tr w:rsidR="007567FD" w:rsidRPr="007567FD" w:rsidTr="007567FD">
        <w:trPr>
          <w:gridAfter w:val="2"/>
          <w:wAfter w:w="28" w:type="dxa"/>
          <w:trHeight w:val="420"/>
        </w:trPr>
        <w:tc>
          <w:tcPr>
            <w:tcW w:w="1843" w:type="dxa"/>
            <w:vMerge/>
            <w:tcBorders>
              <w:top w:val="single" w:sz="8" w:space="0" w:color="000000"/>
              <w:left w:val="single" w:sz="8" w:space="0" w:color="000000"/>
              <w:bottom w:val="single" w:sz="4" w:space="0" w:color="000000"/>
              <w:right w:val="single" w:sz="4" w:space="0" w:color="000000"/>
            </w:tcBorders>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b/>
                <w:bCs/>
                <w:sz w:val="16"/>
                <w:szCs w:val="16"/>
              </w:rPr>
            </w:pPr>
          </w:p>
        </w:tc>
        <w:tc>
          <w:tcPr>
            <w:tcW w:w="1600" w:type="dxa"/>
            <w:vMerge/>
            <w:tcBorders>
              <w:top w:val="single" w:sz="8" w:space="0" w:color="000000"/>
              <w:left w:val="single" w:sz="4" w:space="0" w:color="000000"/>
              <w:bottom w:val="single" w:sz="4" w:space="0" w:color="000000"/>
              <w:right w:val="single" w:sz="4" w:space="0" w:color="000000"/>
            </w:tcBorders>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b/>
                <w:bCs/>
                <w:sz w:val="16"/>
                <w:szCs w:val="16"/>
              </w:rPr>
            </w:pPr>
          </w:p>
        </w:tc>
        <w:tc>
          <w:tcPr>
            <w:tcW w:w="1560" w:type="dxa"/>
            <w:vMerge/>
            <w:tcBorders>
              <w:top w:val="single" w:sz="8" w:space="0" w:color="000000"/>
              <w:left w:val="single" w:sz="4" w:space="0" w:color="000000"/>
              <w:bottom w:val="single" w:sz="4" w:space="0" w:color="000000"/>
              <w:right w:val="single" w:sz="4" w:space="0" w:color="000000"/>
            </w:tcBorders>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b/>
                <w:bCs/>
                <w:sz w:val="16"/>
                <w:szCs w:val="16"/>
              </w:rPr>
            </w:pPr>
          </w:p>
        </w:tc>
        <w:tc>
          <w:tcPr>
            <w:tcW w:w="1140" w:type="dxa"/>
            <w:vMerge/>
            <w:tcBorders>
              <w:top w:val="single" w:sz="8" w:space="0" w:color="000000"/>
              <w:left w:val="single" w:sz="4" w:space="0" w:color="000000"/>
              <w:bottom w:val="single" w:sz="4" w:space="0" w:color="000000"/>
              <w:right w:val="single" w:sz="4" w:space="0" w:color="000000"/>
            </w:tcBorders>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b/>
                <w:bCs/>
                <w:sz w:val="16"/>
                <w:szCs w:val="16"/>
              </w:rPr>
            </w:pPr>
          </w:p>
        </w:tc>
        <w:tc>
          <w:tcPr>
            <w:tcW w:w="1228" w:type="dxa"/>
            <w:vMerge w:val="restart"/>
            <w:tcBorders>
              <w:top w:val="nil"/>
              <w:left w:val="single" w:sz="4" w:space="0" w:color="000000"/>
              <w:bottom w:val="single" w:sz="4" w:space="0" w:color="000000"/>
              <w:right w:val="single" w:sz="4" w:space="0" w:color="000000"/>
            </w:tcBorders>
            <w:shd w:val="clear" w:color="000000" w:fill="0091DB"/>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b/>
                <w:bCs/>
                <w:sz w:val="16"/>
                <w:szCs w:val="16"/>
              </w:rPr>
            </w:pPr>
            <w:r w:rsidRPr="007567FD">
              <w:rPr>
                <w:rFonts w:ascii="Times New Roman" w:eastAsia="Times New Roman" w:hAnsi="Times New Roman" w:cs="Times New Roman"/>
                <w:b/>
                <w:bCs/>
                <w:sz w:val="16"/>
                <w:szCs w:val="16"/>
              </w:rPr>
              <w:t>Tahun-1 (2022)</w:t>
            </w:r>
          </w:p>
        </w:tc>
        <w:tc>
          <w:tcPr>
            <w:tcW w:w="1000" w:type="dxa"/>
            <w:vMerge w:val="restart"/>
            <w:tcBorders>
              <w:top w:val="nil"/>
              <w:left w:val="single" w:sz="4" w:space="0" w:color="000000"/>
              <w:bottom w:val="single" w:sz="4" w:space="0" w:color="000000"/>
              <w:right w:val="single" w:sz="4" w:space="0" w:color="000000"/>
            </w:tcBorders>
            <w:shd w:val="clear" w:color="000000" w:fill="0091DB"/>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b/>
                <w:bCs/>
                <w:sz w:val="16"/>
                <w:szCs w:val="16"/>
              </w:rPr>
            </w:pPr>
            <w:r w:rsidRPr="007567FD">
              <w:rPr>
                <w:rFonts w:ascii="Times New Roman" w:eastAsia="Times New Roman" w:hAnsi="Times New Roman" w:cs="Times New Roman"/>
                <w:b/>
                <w:bCs/>
                <w:sz w:val="16"/>
                <w:szCs w:val="16"/>
              </w:rPr>
              <w:t>Tahun-2 (2023)</w:t>
            </w:r>
          </w:p>
        </w:tc>
        <w:tc>
          <w:tcPr>
            <w:tcW w:w="1040" w:type="dxa"/>
            <w:vMerge w:val="restart"/>
            <w:tcBorders>
              <w:top w:val="nil"/>
              <w:left w:val="single" w:sz="4" w:space="0" w:color="000000"/>
              <w:bottom w:val="single" w:sz="4" w:space="0" w:color="000000"/>
              <w:right w:val="single" w:sz="4" w:space="0" w:color="000000"/>
            </w:tcBorders>
            <w:shd w:val="clear" w:color="000000" w:fill="0091DB"/>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b/>
                <w:bCs/>
                <w:sz w:val="16"/>
                <w:szCs w:val="16"/>
              </w:rPr>
            </w:pPr>
            <w:r w:rsidRPr="007567FD">
              <w:rPr>
                <w:rFonts w:ascii="Times New Roman" w:eastAsia="Times New Roman" w:hAnsi="Times New Roman" w:cs="Times New Roman"/>
                <w:b/>
                <w:bCs/>
                <w:sz w:val="16"/>
                <w:szCs w:val="16"/>
              </w:rPr>
              <w:t>Tahun-3 (2024)</w:t>
            </w:r>
          </w:p>
        </w:tc>
        <w:tc>
          <w:tcPr>
            <w:tcW w:w="940" w:type="dxa"/>
            <w:vMerge w:val="restart"/>
            <w:tcBorders>
              <w:top w:val="nil"/>
              <w:left w:val="single" w:sz="4" w:space="0" w:color="000000"/>
              <w:bottom w:val="single" w:sz="4" w:space="0" w:color="000000"/>
              <w:right w:val="single" w:sz="4" w:space="0" w:color="000000"/>
            </w:tcBorders>
            <w:shd w:val="clear" w:color="000000" w:fill="0091DB"/>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b/>
                <w:bCs/>
                <w:sz w:val="16"/>
                <w:szCs w:val="16"/>
              </w:rPr>
            </w:pPr>
            <w:r w:rsidRPr="007567FD">
              <w:rPr>
                <w:rFonts w:ascii="Times New Roman" w:eastAsia="Times New Roman" w:hAnsi="Times New Roman" w:cs="Times New Roman"/>
                <w:b/>
                <w:bCs/>
                <w:sz w:val="16"/>
                <w:szCs w:val="16"/>
              </w:rPr>
              <w:t>Tahun-4 (2025)</w:t>
            </w:r>
          </w:p>
        </w:tc>
        <w:tc>
          <w:tcPr>
            <w:tcW w:w="1140" w:type="dxa"/>
            <w:vMerge w:val="restart"/>
            <w:tcBorders>
              <w:top w:val="nil"/>
              <w:left w:val="single" w:sz="4" w:space="0" w:color="000000"/>
              <w:bottom w:val="single" w:sz="4" w:space="0" w:color="000000"/>
              <w:right w:val="single" w:sz="4" w:space="0" w:color="000000"/>
            </w:tcBorders>
            <w:shd w:val="clear" w:color="000000" w:fill="0091DB"/>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b/>
                <w:bCs/>
                <w:sz w:val="16"/>
                <w:szCs w:val="16"/>
              </w:rPr>
            </w:pPr>
            <w:r w:rsidRPr="007567FD">
              <w:rPr>
                <w:rFonts w:ascii="Times New Roman" w:eastAsia="Times New Roman" w:hAnsi="Times New Roman" w:cs="Times New Roman"/>
                <w:b/>
                <w:bCs/>
                <w:sz w:val="16"/>
                <w:szCs w:val="16"/>
              </w:rPr>
              <w:t>Tahun-5 (2026)</w:t>
            </w:r>
          </w:p>
        </w:tc>
        <w:tc>
          <w:tcPr>
            <w:tcW w:w="1520" w:type="dxa"/>
            <w:gridSpan w:val="2"/>
            <w:vMerge w:val="restart"/>
            <w:tcBorders>
              <w:top w:val="single" w:sz="8" w:space="0" w:color="000000"/>
              <w:left w:val="single" w:sz="4" w:space="0" w:color="000000"/>
              <w:bottom w:val="single" w:sz="4" w:space="0" w:color="000000"/>
              <w:right w:val="single" w:sz="8" w:space="0" w:color="000000"/>
            </w:tcBorders>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b/>
                <w:bCs/>
                <w:sz w:val="16"/>
                <w:szCs w:val="16"/>
                <w:highlight w:val="darkMagenta"/>
              </w:rPr>
            </w:pPr>
          </w:p>
        </w:tc>
      </w:tr>
      <w:tr w:rsidR="007567FD" w:rsidRPr="007567FD" w:rsidTr="007567FD">
        <w:trPr>
          <w:gridAfter w:val="2"/>
          <w:wAfter w:w="28" w:type="dxa"/>
          <w:trHeight w:val="255"/>
        </w:trPr>
        <w:tc>
          <w:tcPr>
            <w:tcW w:w="1843" w:type="dxa"/>
            <w:vMerge/>
            <w:tcBorders>
              <w:top w:val="single" w:sz="8" w:space="0" w:color="000000"/>
              <w:left w:val="single" w:sz="8" w:space="0" w:color="000000"/>
              <w:bottom w:val="single" w:sz="4" w:space="0" w:color="000000"/>
              <w:right w:val="single" w:sz="4" w:space="0" w:color="000000"/>
            </w:tcBorders>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b/>
                <w:bCs/>
                <w:sz w:val="16"/>
                <w:szCs w:val="16"/>
              </w:rPr>
            </w:pPr>
          </w:p>
        </w:tc>
        <w:tc>
          <w:tcPr>
            <w:tcW w:w="1600" w:type="dxa"/>
            <w:vMerge/>
            <w:tcBorders>
              <w:top w:val="single" w:sz="8" w:space="0" w:color="000000"/>
              <w:left w:val="single" w:sz="4" w:space="0" w:color="000000"/>
              <w:bottom w:val="single" w:sz="4" w:space="0" w:color="000000"/>
              <w:right w:val="single" w:sz="4" w:space="0" w:color="000000"/>
            </w:tcBorders>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b/>
                <w:bCs/>
                <w:sz w:val="16"/>
                <w:szCs w:val="16"/>
              </w:rPr>
            </w:pPr>
          </w:p>
        </w:tc>
        <w:tc>
          <w:tcPr>
            <w:tcW w:w="1560" w:type="dxa"/>
            <w:vMerge/>
            <w:tcBorders>
              <w:top w:val="single" w:sz="8" w:space="0" w:color="000000"/>
              <w:left w:val="single" w:sz="4" w:space="0" w:color="000000"/>
              <w:bottom w:val="single" w:sz="4" w:space="0" w:color="000000"/>
              <w:right w:val="single" w:sz="4" w:space="0" w:color="000000"/>
            </w:tcBorders>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b/>
                <w:bCs/>
                <w:sz w:val="16"/>
                <w:szCs w:val="16"/>
              </w:rPr>
            </w:pPr>
          </w:p>
        </w:tc>
        <w:tc>
          <w:tcPr>
            <w:tcW w:w="1140" w:type="dxa"/>
            <w:vMerge/>
            <w:tcBorders>
              <w:top w:val="single" w:sz="8" w:space="0" w:color="000000"/>
              <w:left w:val="single" w:sz="4" w:space="0" w:color="000000"/>
              <w:bottom w:val="single" w:sz="4" w:space="0" w:color="000000"/>
              <w:right w:val="single" w:sz="4" w:space="0" w:color="000000"/>
            </w:tcBorders>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b/>
                <w:bCs/>
                <w:sz w:val="16"/>
                <w:szCs w:val="16"/>
              </w:rPr>
            </w:pPr>
          </w:p>
        </w:tc>
        <w:tc>
          <w:tcPr>
            <w:tcW w:w="1228" w:type="dxa"/>
            <w:vMerge/>
            <w:tcBorders>
              <w:top w:val="nil"/>
              <w:left w:val="single" w:sz="4" w:space="0" w:color="000000"/>
              <w:bottom w:val="single" w:sz="4" w:space="0" w:color="000000"/>
              <w:right w:val="single" w:sz="4" w:space="0" w:color="000000"/>
            </w:tcBorders>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b/>
                <w:bCs/>
                <w:sz w:val="16"/>
                <w:szCs w:val="16"/>
              </w:rPr>
            </w:pPr>
          </w:p>
        </w:tc>
        <w:tc>
          <w:tcPr>
            <w:tcW w:w="1000" w:type="dxa"/>
            <w:vMerge/>
            <w:tcBorders>
              <w:top w:val="nil"/>
              <w:left w:val="single" w:sz="4" w:space="0" w:color="000000"/>
              <w:bottom w:val="single" w:sz="4" w:space="0" w:color="000000"/>
              <w:right w:val="single" w:sz="4" w:space="0" w:color="000000"/>
            </w:tcBorders>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b/>
                <w:bCs/>
                <w:sz w:val="16"/>
                <w:szCs w:val="16"/>
              </w:rPr>
            </w:pPr>
          </w:p>
        </w:tc>
        <w:tc>
          <w:tcPr>
            <w:tcW w:w="1040" w:type="dxa"/>
            <w:vMerge/>
            <w:tcBorders>
              <w:top w:val="nil"/>
              <w:left w:val="single" w:sz="4" w:space="0" w:color="000000"/>
              <w:bottom w:val="single" w:sz="4" w:space="0" w:color="000000"/>
              <w:right w:val="single" w:sz="4" w:space="0" w:color="000000"/>
            </w:tcBorders>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b/>
                <w:bCs/>
                <w:sz w:val="16"/>
                <w:szCs w:val="16"/>
              </w:rPr>
            </w:pPr>
          </w:p>
        </w:tc>
        <w:tc>
          <w:tcPr>
            <w:tcW w:w="940" w:type="dxa"/>
            <w:vMerge/>
            <w:tcBorders>
              <w:top w:val="nil"/>
              <w:left w:val="single" w:sz="4" w:space="0" w:color="000000"/>
              <w:bottom w:val="single" w:sz="4" w:space="0" w:color="000000"/>
              <w:right w:val="single" w:sz="4" w:space="0" w:color="000000"/>
            </w:tcBorders>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b/>
                <w:bCs/>
                <w:sz w:val="16"/>
                <w:szCs w:val="16"/>
              </w:rPr>
            </w:pPr>
          </w:p>
        </w:tc>
        <w:tc>
          <w:tcPr>
            <w:tcW w:w="1140" w:type="dxa"/>
            <w:vMerge/>
            <w:tcBorders>
              <w:top w:val="nil"/>
              <w:left w:val="single" w:sz="4" w:space="0" w:color="000000"/>
              <w:bottom w:val="single" w:sz="4" w:space="0" w:color="000000"/>
              <w:right w:val="single" w:sz="4" w:space="0" w:color="000000"/>
            </w:tcBorders>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b/>
                <w:bCs/>
                <w:sz w:val="16"/>
                <w:szCs w:val="16"/>
              </w:rPr>
            </w:pPr>
          </w:p>
        </w:tc>
        <w:tc>
          <w:tcPr>
            <w:tcW w:w="1520" w:type="dxa"/>
            <w:gridSpan w:val="2"/>
            <w:vMerge/>
            <w:tcBorders>
              <w:top w:val="single" w:sz="8" w:space="0" w:color="000000"/>
              <w:left w:val="single" w:sz="4" w:space="0" w:color="000000"/>
              <w:bottom w:val="single" w:sz="4" w:space="0" w:color="000000"/>
              <w:right w:val="single" w:sz="8" w:space="0" w:color="000000"/>
            </w:tcBorders>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b/>
                <w:bCs/>
                <w:sz w:val="16"/>
                <w:szCs w:val="16"/>
              </w:rPr>
            </w:pPr>
          </w:p>
        </w:tc>
      </w:tr>
      <w:tr w:rsidR="007567FD" w:rsidRPr="007567FD" w:rsidTr="007567FD">
        <w:trPr>
          <w:gridAfter w:val="2"/>
          <w:wAfter w:w="28" w:type="dxa"/>
          <w:trHeight w:val="600"/>
        </w:trPr>
        <w:tc>
          <w:tcPr>
            <w:tcW w:w="1843" w:type="dxa"/>
            <w:vMerge/>
            <w:tcBorders>
              <w:top w:val="single" w:sz="8" w:space="0" w:color="000000"/>
              <w:left w:val="single" w:sz="8" w:space="0" w:color="000000"/>
              <w:bottom w:val="single" w:sz="4" w:space="0" w:color="000000"/>
              <w:right w:val="single" w:sz="4" w:space="0" w:color="000000"/>
            </w:tcBorders>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b/>
                <w:bCs/>
                <w:sz w:val="16"/>
                <w:szCs w:val="16"/>
              </w:rPr>
            </w:pPr>
          </w:p>
        </w:tc>
        <w:tc>
          <w:tcPr>
            <w:tcW w:w="1600" w:type="dxa"/>
            <w:vMerge/>
            <w:tcBorders>
              <w:top w:val="single" w:sz="8" w:space="0" w:color="000000"/>
              <w:left w:val="single" w:sz="4" w:space="0" w:color="000000"/>
              <w:bottom w:val="single" w:sz="4" w:space="0" w:color="000000"/>
              <w:right w:val="single" w:sz="4" w:space="0" w:color="000000"/>
            </w:tcBorders>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b/>
                <w:bCs/>
                <w:sz w:val="16"/>
                <w:szCs w:val="16"/>
              </w:rPr>
            </w:pPr>
          </w:p>
        </w:tc>
        <w:tc>
          <w:tcPr>
            <w:tcW w:w="1560" w:type="dxa"/>
            <w:vMerge/>
            <w:tcBorders>
              <w:top w:val="single" w:sz="8" w:space="0" w:color="000000"/>
              <w:left w:val="single" w:sz="4" w:space="0" w:color="000000"/>
              <w:bottom w:val="single" w:sz="4" w:space="0" w:color="000000"/>
              <w:right w:val="single" w:sz="4" w:space="0" w:color="000000"/>
            </w:tcBorders>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b/>
                <w:bCs/>
                <w:sz w:val="16"/>
                <w:szCs w:val="16"/>
              </w:rPr>
            </w:pPr>
          </w:p>
        </w:tc>
        <w:tc>
          <w:tcPr>
            <w:tcW w:w="1140" w:type="dxa"/>
            <w:tcBorders>
              <w:top w:val="nil"/>
              <w:left w:val="nil"/>
              <w:bottom w:val="single" w:sz="4" w:space="0" w:color="000000"/>
              <w:right w:val="single" w:sz="4" w:space="0" w:color="000000"/>
            </w:tcBorders>
            <w:shd w:val="clear" w:color="000000" w:fill="0091DB"/>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b/>
                <w:bCs/>
                <w:sz w:val="16"/>
                <w:szCs w:val="16"/>
              </w:rPr>
            </w:pPr>
            <w:r w:rsidRPr="007567FD">
              <w:rPr>
                <w:rFonts w:ascii="Times New Roman" w:eastAsia="Times New Roman" w:hAnsi="Times New Roman" w:cs="Times New Roman"/>
                <w:b/>
                <w:bCs/>
                <w:sz w:val="16"/>
                <w:szCs w:val="16"/>
              </w:rPr>
              <w:t>K</w:t>
            </w:r>
          </w:p>
        </w:tc>
        <w:tc>
          <w:tcPr>
            <w:tcW w:w="1228" w:type="dxa"/>
            <w:tcBorders>
              <w:top w:val="nil"/>
              <w:left w:val="nil"/>
              <w:bottom w:val="single" w:sz="4" w:space="0" w:color="000000"/>
              <w:right w:val="single" w:sz="4" w:space="0" w:color="000000"/>
            </w:tcBorders>
            <w:shd w:val="clear" w:color="000000" w:fill="0091DB"/>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b/>
                <w:bCs/>
                <w:sz w:val="16"/>
                <w:szCs w:val="16"/>
              </w:rPr>
            </w:pPr>
            <w:r w:rsidRPr="007567FD">
              <w:rPr>
                <w:rFonts w:ascii="Times New Roman" w:eastAsia="Times New Roman" w:hAnsi="Times New Roman" w:cs="Times New Roman"/>
                <w:b/>
                <w:bCs/>
                <w:sz w:val="16"/>
                <w:szCs w:val="16"/>
              </w:rPr>
              <w:t>K</w:t>
            </w:r>
          </w:p>
        </w:tc>
        <w:tc>
          <w:tcPr>
            <w:tcW w:w="1000" w:type="dxa"/>
            <w:tcBorders>
              <w:top w:val="nil"/>
              <w:left w:val="nil"/>
              <w:bottom w:val="single" w:sz="4" w:space="0" w:color="000000"/>
              <w:right w:val="single" w:sz="4" w:space="0" w:color="000000"/>
            </w:tcBorders>
            <w:shd w:val="clear" w:color="000000" w:fill="0091DB"/>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b/>
                <w:bCs/>
                <w:sz w:val="16"/>
                <w:szCs w:val="16"/>
              </w:rPr>
            </w:pPr>
            <w:r w:rsidRPr="007567FD">
              <w:rPr>
                <w:rFonts w:ascii="Times New Roman" w:eastAsia="Times New Roman" w:hAnsi="Times New Roman" w:cs="Times New Roman"/>
                <w:b/>
                <w:bCs/>
                <w:sz w:val="16"/>
                <w:szCs w:val="16"/>
              </w:rPr>
              <w:t>K</w:t>
            </w:r>
          </w:p>
        </w:tc>
        <w:tc>
          <w:tcPr>
            <w:tcW w:w="1040" w:type="dxa"/>
            <w:tcBorders>
              <w:top w:val="nil"/>
              <w:left w:val="nil"/>
              <w:bottom w:val="single" w:sz="4" w:space="0" w:color="000000"/>
              <w:right w:val="single" w:sz="4" w:space="0" w:color="000000"/>
            </w:tcBorders>
            <w:shd w:val="clear" w:color="000000" w:fill="0091DB"/>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b/>
                <w:bCs/>
                <w:sz w:val="16"/>
                <w:szCs w:val="16"/>
              </w:rPr>
            </w:pPr>
            <w:r w:rsidRPr="007567FD">
              <w:rPr>
                <w:rFonts w:ascii="Times New Roman" w:eastAsia="Times New Roman" w:hAnsi="Times New Roman" w:cs="Times New Roman"/>
                <w:b/>
                <w:bCs/>
                <w:sz w:val="16"/>
                <w:szCs w:val="16"/>
              </w:rPr>
              <w:t>K</w:t>
            </w:r>
          </w:p>
        </w:tc>
        <w:tc>
          <w:tcPr>
            <w:tcW w:w="940" w:type="dxa"/>
            <w:tcBorders>
              <w:top w:val="nil"/>
              <w:left w:val="nil"/>
              <w:bottom w:val="single" w:sz="4" w:space="0" w:color="000000"/>
              <w:right w:val="single" w:sz="4" w:space="0" w:color="000000"/>
            </w:tcBorders>
            <w:shd w:val="clear" w:color="000000" w:fill="0091DB"/>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b/>
                <w:bCs/>
                <w:sz w:val="16"/>
                <w:szCs w:val="16"/>
              </w:rPr>
            </w:pPr>
            <w:r w:rsidRPr="007567FD">
              <w:rPr>
                <w:rFonts w:ascii="Times New Roman" w:eastAsia="Times New Roman" w:hAnsi="Times New Roman" w:cs="Times New Roman"/>
                <w:b/>
                <w:bCs/>
                <w:sz w:val="16"/>
                <w:szCs w:val="16"/>
              </w:rPr>
              <w:t>K</w:t>
            </w:r>
          </w:p>
        </w:tc>
        <w:tc>
          <w:tcPr>
            <w:tcW w:w="1140" w:type="dxa"/>
            <w:tcBorders>
              <w:top w:val="nil"/>
              <w:left w:val="nil"/>
              <w:bottom w:val="single" w:sz="4" w:space="0" w:color="000000"/>
              <w:right w:val="single" w:sz="4" w:space="0" w:color="000000"/>
            </w:tcBorders>
            <w:shd w:val="clear" w:color="000000" w:fill="0091DB"/>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b/>
                <w:bCs/>
                <w:sz w:val="16"/>
                <w:szCs w:val="16"/>
              </w:rPr>
            </w:pPr>
            <w:r w:rsidRPr="007567FD">
              <w:rPr>
                <w:rFonts w:ascii="Times New Roman" w:eastAsia="Times New Roman" w:hAnsi="Times New Roman" w:cs="Times New Roman"/>
                <w:b/>
                <w:bCs/>
                <w:sz w:val="16"/>
                <w:szCs w:val="16"/>
              </w:rPr>
              <w:t>K</w:t>
            </w:r>
          </w:p>
        </w:tc>
        <w:tc>
          <w:tcPr>
            <w:tcW w:w="1520" w:type="dxa"/>
            <w:gridSpan w:val="2"/>
            <w:tcBorders>
              <w:top w:val="nil"/>
              <w:left w:val="nil"/>
              <w:bottom w:val="single" w:sz="4" w:space="0" w:color="000000"/>
              <w:right w:val="single" w:sz="8" w:space="0" w:color="000000"/>
            </w:tcBorders>
            <w:shd w:val="clear" w:color="000000" w:fill="0091DB"/>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b/>
                <w:bCs/>
                <w:sz w:val="16"/>
                <w:szCs w:val="16"/>
              </w:rPr>
            </w:pPr>
            <w:r w:rsidRPr="007567FD">
              <w:rPr>
                <w:rFonts w:ascii="Times New Roman" w:eastAsia="Times New Roman" w:hAnsi="Times New Roman" w:cs="Times New Roman"/>
                <w:b/>
                <w:bCs/>
                <w:sz w:val="16"/>
                <w:szCs w:val="16"/>
              </w:rPr>
              <w:t>K</w:t>
            </w:r>
          </w:p>
        </w:tc>
      </w:tr>
      <w:tr w:rsidR="007567FD" w:rsidRPr="007567FD" w:rsidTr="007567FD">
        <w:trPr>
          <w:gridAfter w:val="2"/>
          <w:wAfter w:w="28" w:type="dxa"/>
          <w:trHeight w:val="1021"/>
        </w:trPr>
        <w:tc>
          <w:tcPr>
            <w:tcW w:w="1843" w:type="dxa"/>
            <w:tcBorders>
              <w:top w:val="nil"/>
              <w:left w:val="single" w:sz="8" w:space="0" w:color="000000"/>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Mewujudkan reformasi birokrasi Kecamatan Bontomatene</w:t>
            </w:r>
          </w:p>
        </w:tc>
        <w:tc>
          <w:tcPr>
            <w:tcW w:w="160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 </w:t>
            </w:r>
          </w:p>
        </w:tc>
        <w:tc>
          <w:tcPr>
            <w:tcW w:w="156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Indeks Refomasi Birokrasi Kecamatan Bontomatene</w:t>
            </w:r>
          </w:p>
        </w:tc>
        <w:tc>
          <w:tcPr>
            <w:tcW w:w="114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33</w:t>
            </w:r>
          </w:p>
        </w:tc>
        <w:tc>
          <w:tcPr>
            <w:tcW w:w="1228"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55</w:t>
            </w:r>
          </w:p>
        </w:tc>
        <w:tc>
          <w:tcPr>
            <w:tcW w:w="100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64</w:t>
            </w:r>
          </w:p>
        </w:tc>
        <w:tc>
          <w:tcPr>
            <w:tcW w:w="104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68</w:t>
            </w:r>
          </w:p>
        </w:tc>
        <w:tc>
          <w:tcPr>
            <w:tcW w:w="94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73</w:t>
            </w:r>
          </w:p>
        </w:tc>
        <w:tc>
          <w:tcPr>
            <w:tcW w:w="114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76</w:t>
            </w:r>
          </w:p>
        </w:tc>
        <w:tc>
          <w:tcPr>
            <w:tcW w:w="1520" w:type="dxa"/>
            <w:gridSpan w:val="2"/>
            <w:tcBorders>
              <w:top w:val="nil"/>
              <w:left w:val="nil"/>
              <w:bottom w:val="single" w:sz="4" w:space="0" w:color="000000"/>
              <w:right w:val="single" w:sz="8"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76</w:t>
            </w:r>
          </w:p>
        </w:tc>
      </w:tr>
      <w:tr w:rsidR="007567FD" w:rsidRPr="007567FD" w:rsidTr="007567FD">
        <w:trPr>
          <w:gridAfter w:val="2"/>
          <w:wAfter w:w="28" w:type="dxa"/>
          <w:trHeight w:val="600"/>
        </w:trPr>
        <w:tc>
          <w:tcPr>
            <w:tcW w:w="1843" w:type="dxa"/>
            <w:vMerge w:val="restart"/>
            <w:tcBorders>
              <w:top w:val="nil"/>
              <w:left w:val="single" w:sz="8" w:space="0" w:color="000000"/>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 </w:t>
            </w:r>
          </w:p>
        </w:tc>
        <w:tc>
          <w:tcPr>
            <w:tcW w:w="1600" w:type="dxa"/>
            <w:vMerge w:val="restart"/>
            <w:tcBorders>
              <w:top w:val="nil"/>
              <w:left w:val="single" w:sz="4" w:space="0" w:color="000000"/>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Meningkatnya Kepercayaan Masyarakat terhadap pelayanan kecamatan bontomatene</w:t>
            </w:r>
          </w:p>
        </w:tc>
        <w:tc>
          <w:tcPr>
            <w:tcW w:w="156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Nilai SAKIP Kecamatan</w:t>
            </w:r>
          </w:p>
        </w:tc>
        <w:tc>
          <w:tcPr>
            <w:tcW w:w="114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58</w:t>
            </w:r>
          </w:p>
        </w:tc>
        <w:tc>
          <w:tcPr>
            <w:tcW w:w="1228"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60</w:t>
            </w:r>
          </w:p>
        </w:tc>
        <w:tc>
          <w:tcPr>
            <w:tcW w:w="100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65</w:t>
            </w:r>
          </w:p>
        </w:tc>
        <w:tc>
          <w:tcPr>
            <w:tcW w:w="104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70</w:t>
            </w:r>
          </w:p>
        </w:tc>
        <w:tc>
          <w:tcPr>
            <w:tcW w:w="94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75</w:t>
            </w:r>
          </w:p>
        </w:tc>
        <w:tc>
          <w:tcPr>
            <w:tcW w:w="114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80</w:t>
            </w:r>
          </w:p>
        </w:tc>
        <w:tc>
          <w:tcPr>
            <w:tcW w:w="1520" w:type="dxa"/>
            <w:gridSpan w:val="2"/>
            <w:tcBorders>
              <w:top w:val="nil"/>
              <w:left w:val="nil"/>
              <w:bottom w:val="single" w:sz="4" w:space="0" w:color="000000"/>
              <w:right w:val="single" w:sz="8"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80</w:t>
            </w:r>
          </w:p>
        </w:tc>
      </w:tr>
      <w:tr w:rsidR="007567FD" w:rsidRPr="007567FD" w:rsidTr="007567FD">
        <w:trPr>
          <w:gridAfter w:val="2"/>
          <w:wAfter w:w="28" w:type="dxa"/>
          <w:trHeight w:val="900"/>
        </w:trPr>
        <w:tc>
          <w:tcPr>
            <w:tcW w:w="1843" w:type="dxa"/>
            <w:vMerge/>
            <w:tcBorders>
              <w:top w:val="nil"/>
              <w:left w:val="single" w:sz="8" w:space="0" w:color="000000"/>
              <w:bottom w:val="single" w:sz="4" w:space="0" w:color="000000"/>
              <w:right w:val="single" w:sz="4" w:space="0" w:color="000000"/>
            </w:tcBorders>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p>
        </w:tc>
        <w:tc>
          <w:tcPr>
            <w:tcW w:w="1600" w:type="dxa"/>
            <w:vMerge/>
            <w:tcBorders>
              <w:top w:val="nil"/>
              <w:left w:val="single" w:sz="4" w:space="0" w:color="000000"/>
              <w:bottom w:val="single" w:sz="4" w:space="0" w:color="000000"/>
              <w:right w:val="single" w:sz="4" w:space="0" w:color="000000"/>
            </w:tcBorders>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p>
        </w:tc>
        <w:tc>
          <w:tcPr>
            <w:tcW w:w="156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Laporan Keuangan sesuai Standar Akuntansi Pemerintahan</w:t>
            </w:r>
          </w:p>
        </w:tc>
        <w:tc>
          <w:tcPr>
            <w:tcW w:w="114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0</w:t>
            </w:r>
          </w:p>
        </w:tc>
        <w:tc>
          <w:tcPr>
            <w:tcW w:w="1228"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sesuai</w:t>
            </w:r>
          </w:p>
        </w:tc>
        <w:tc>
          <w:tcPr>
            <w:tcW w:w="100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sesuai</w:t>
            </w:r>
          </w:p>
        </w:tc>
        <w:tc>
          <w:tcPr>
            <w:tcW w:w="104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sesuai</w:t>
            </w:r>
          </w:p>
        </w:tc>
        <w:tc>
          <w:tcPr>
            <w:tcW w:w="94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sesuai</w:t>
            </w:r>
          </w:p>
        </w:tc>
        <w:tc>
          <w:tcPr>
            <w:tcW w:w="114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sesuai</w:t>
            </w:r>
          </w:p>
        </w:tc>
        <w:tc>
          <w:tcPr>
            <w:tcW w:w="1520" w:type="dxa"/>
            <w:gridSpan w:val="2"/>
            <w:tcBorders>
              <w:top w:val="nil"/>
              <w:left w:val="nil"/>
              <w:bottom w:val="single" w:sz="4" w:space="0" w:color="000000"/>
              <w:right w:val="single" w:sz="8"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sesuai</w:t>
            </w:r>
          </w:p>
        </w:tc>
      </w:tr>
      <w:tr w:rsidR="007567FD" w:rsidRPr="007567FD" w:rsidTr="007567FD">
        <w:trPr>
          <w:gridAfter w:val="2"/>
          <w:wAfter w:w="28" w:type="dxa"/>
          <w:trHeight w:val="873"/>
        </w:trPr>
        <w:tc>
          <w:tcPr>
            <w:tcW w:w="1843" w:type="dxa"/>
            <w:vMerge/>
            <w:tcBorders>
              <w:top w:val="nil"/>
              <w:left w:val="single" w:sz="8" w:space="0" w:color="000000"/>
              <w:bottom w:val="single" w:sz="4" w:space="0" w:color="000000"/>
              <w:right w:val="single" w:sz="4" w:space="0" w:color="000000"/>
            </w:tcBorders>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p>
        </w:tc>
        <w:tc>
          <w:tcPr>
            <w:tcW w:w="1600" w:type="dxa"/>
            <w:vMerge/>
            <w:tcBorders>
              <w:top w:val="nil"/>
              <w:left w:val="single" w:sz="4" w:space="0" w:color="000000"/>
              <w:bottom w:val="single" w:sz="4" w:space="0" w:color="000000"/>
              <w:right w:val="single" w:sz="4" w:space="0" w:color="000000"/>
            </w:tcBorders>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p>
        </w:tc>
        <w:tc>
          <w:tcPr>
            <w:tcW w:w="156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Indeks Kepuasan Masyarakat Kecamatan Bontomatene</w:t>
            </w:r>
          </w:p>
        </w:tc>
        <w:tc>
          <w:tcPr>
            <w:tcW w:w="114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66,68</w:t>
            </w:r>
          </w:p>
        </w:tc>
        <w:tc>
          <w:tcPr>
            <w:tcW w:w="1228"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70</w:t>
            </w:r>
          </w:p>
        </w:tc>
        <w:tc>
          <w:tcPr>
            <w:tcW w:w="100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72,5</w:t>
            </w:r>
          </w:p>
        </w:tc>
        <w:tc>
          <w:tcPr>
            <w:tcW w:w="104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75</w:t>
            </w:r>
          </w:p>
        </w:tc>
        <w:tc>
          <w:tcPr>
            <w:tcW w:w="94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80</w:t>
            </w:r>
          </w:p>
        </w:tc>
        <w:tc>
          <w:tcPr>
            <w:tcW w:w="114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85</w:t>
            </w:r>
          </w:p>
        </w:tc>
        <w:tc>
          <w:tcPr>
            <w:tcW w:w="1520" w:type="dxa"/>
            <w:gridSpan w:val="2"/>
            <w:tcBorders>
              <w:top w:val="nil"/>
              <w:left w:val="nil"/>
              <w:bottom w:val="single" w:sz="4" w:space="0" w:color="000000"/>
              <w:right w:val="single" w:sz="8"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85</w:t>
            </w:r>
          </w:p>
        </w:tc>
      </w:tr>
      <w:tr w:rsidR="007567FD" w:rsidRPr="007567FD" w:rsidTr="007567FD">
        <w:trPr>
          <w:gridAfter w:val="2"/>
          <w:wAfter w:w="28" w:type="dxa"/>
          <w:trHeight w:val="985"/>
        </w:trPr>
        <w:tc>
          <w:tcPr>
            <w:tcW w:w="1843" w:type="dxa"/>
            <w:tcBorders>
              <w:top w:val="nil"/>
              <w:left w:val="single" w:sz="8" w:space="0" w:color="000000"/>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Meningkatkan kapasitas dan fasilitas perdesaan Kecamatan</w:t>
            </w:r>
          </w:p>
        </w:tc>
        <w:tc>
          <w:tcPr>
            <w:tcW w:w="160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 </w:t>
            </w:r>
          </w:p>
        </w:tc>
        <w:tc>
          <w:tcPr>
            <w:tcW w:w="156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Indeks Desa Membangun Kecamatan Bontomatene</w:t>
            </w:r>
          </w:p>
        </w:tc>
        <w:tc>
          <w:tcPr>
            <w:tcW w:w="114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0,6456</w:t>
            </w:r>
          </w:p>
        </w:tc>
        <w:tc>
          <w:tcPr>
            <w:tcW w:w="1228"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0,7730</w:t>
            </w:r>
          </w:p>
        </w:tc>
        <w:tc>
          <w:tcPr>
            <w:tcW w:w="100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0,7800</w:t>
            </w:r>
          </w:p>
        </w:tc>
        <w:tc>
          <w:tcPr>
            <w:tcW w:w="104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0,7950</w:t>
            </w:r>
          </w:p>
        </w:tc>
        <w:tc>
          <w:tcPr>
            <w:tcW w:w="94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0,8145</w:t>
            </w:r>
          </w:p>
        </w:tc>
        <w:tc>
          <w:tcPr>
            <w:tcW w:w="114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0,8225</w:t>
            </w:r>
          </w:p>
        </w:tc>
        <w:tc>
          <w:tcPr>
            <w:tcW w:w="1520" w:type="dxa"/>
            <w:gridSpan w:val="2"/>
            <w:tcBorders>
              <w:top w:val="nil"/>
              <w:left w:val="nil"/>
              <w:bottom w:val="single" w:sz="4" w:space="0" w:color="000000"/>
              <w:right w:val="single" w:sz="8"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0,8225</w:t>
            </w:r>
          </w:p>
        </w:tc>
      </w:tr>
      <w:tr w:rsidR="007567FD" w:rsidRPr="007567FD" w:rsidTr="007567FD">
        <w:trPr>
          <w:gridAfter w:val="2"/>
          <w:wAfter w:w="28" w:type="dxa"/>
          <w:trHeight w:val="991"/>
        </w:trPr>
        <w:tc>
          <w:tcPr>
            <w:tcW w:w="1843" w:type="dxa"/>
            <w:tcBorders>
              <w:top w:val="nil"/>
              <w:left w:val="single" w:sz="8" w:space="0" w:color="000000"/>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 </w:t>
            </w:r>
          </w:p>
        </w:tc>
        <w:tc>
          <w:tcPr>
            <w:tcW w:w="160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Meningkatnya Kualitas Pemerintahan Desa</w:t>
            </w:r>
          </w:p>
        </w:tc>
        <w:tc>
          <w:tcPr>
            <w:tcW w:w="156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Persentase urusan pemerintahan desa yang difasilitasi</w:t>
            </w:r>
          </w:p>
        </w:tc>
        <w:tc>
          <w:tcPr>
            <w:tcW w:w="114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0</w:t>
            </w:r>
          </w:p>
        </w:tc>
        <w:tc>
          <w:tcPr>
            <w:tcW w:w="1228"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80</w:t>
            </w:r>
          </w:p>
        </w:tc>
        <w:tc>
          <w:tcPr>
            <w:tcW w:w="100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85</w:t>
            </w:r>
          </w:p>
        </w:tc>
        <w:tc>
          <w:tcPr>
            <w:tcW w:w="104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90</w:t>
            </w:r>
          </w:p>
        </w:tc>
        <w:tc>
          <w:tcPr>
            <w:tcW w:w="94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95</w:t>
            </w:r>
          </w:p>
        </w:tc>
        <w:tc>
          <w:tcPr>
            <w:tcW w:w="114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98</w:t>
            </w:r>
          </w:p>
        </w:tc>
        <w:tc>
          <w:tcPr>
            <w:tcW w:w="1520" w:type="dxa"/>
            <w:gridSpan w:val="2"/>
            <w:tcBorders>
              <w:top w:val="nil"/>
              <w:left w:val="nil"/>
              <w:bottom w:val="single" w:sz="4" w:space="0" w:color="000000"/>
              <w:right w:val="single" w:sz="8"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98</w:t>
            </w:r>
          </w:p>
        </w:tc>
      </w:tr>
      <w:tr w:rsidR="007567FD" w:rsidRPr="007567FD" w:rsidTr="007567FD">
        <w:trPr>
          <w:gridAfter w:val="2"/>
          <w:wAfter w:w="28" w:type="dxa"/>
          <w:trHeight w:val="1860"/>
        </w:trPr>
        <w:tc>
          <w:tcPr>
            <w:tcW w:w="1843" w:type="dxa"/>
            <w:tcBorders>
              <w:top w:val="nil"/>
              <w:left w:val="single" w:sz="8" w:space="0" w:color="000000"/>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lastRenderedPageBreak/>
              <w:t>Meningkatkan upaya pelestarian nilai-nilai budaya dan kearifan lokal dengan mengaktualisasikan pada kehidupan sosial di Kecamatan Bontomatene</w:t>
            </w:r>
          </w:p>
        </w:tc>
        <w:tc>
          <w:tcPr>
            <w:tcW w:w="160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 </w:t>
            </w:r>
          </w:p>
        </w:tc>
        <w:tc>
          <w:tcPr>
            <w:tcW w:w="156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Indeks Ketahanan Sosial Kecamatan Bontomatene</w:t>
            </w:r>
          </w:p>
        </w:tc>
        <w:tc>
          <w:tcPr>
            <w:tcW w:w="114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w:t>
            </w:r>
          </w:p>
        </w:tc>
        <w:tc>
          <w:tcPr>
            <w:tcW w:w="1228"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0,6900</w:t>
            </w:r>
          </w:p>
        </w:tc>
        <w:tc>
          <w:tcPr>
            <w:tcW w:w="100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0,7000</w:t>
            </w:r>
          </w:p>
        </w:tc>
        <w:tc>
          <w:tcPr>
            <w:tcW w:w="104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0,7001</w:t>
            </w:r>
          </w:p>
        </w:tc>
        <w:tc>
          <w:tcPr>
            <w:tcW w:w="94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0,7150</w:t>
            </w:r>
          </w:p>
        </w:tc>
        <w:tc>
          <w:tcPr>
            <w:tcW w:w="114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0,7150</w:t>
            </w:r>
          </w:p>
        </w:tc>
        <w:tc>
          <w:tcPr>
            <w:tcW w:w="1520" w:type="dxa"/>
            <w:gridSpan w:val="2"/>
            <w:tcBorders>
              <w:top w:val="nil"/>
              <w:left w:val="nil"/>
              <w:bottom w:val="single" w:sz="4" w:space="0" w:color="000000"/>
              <w:right w:val="single" w:sz="8"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0,7150</w:t>
            </w:r>
          </w:p>
        </w:tc>
      </w:tr>
      <w:tr w:rsidR="007567FD" w:rsidRPr="007567FD" w:rsidTr="007567FD">
        <w:trPr>
          <w:gridAfter w:val="2"/>
          <w:wAfter w:w="28" w:type="dxa"/>
          <w:trHeight w:val="675"/>
        </w:trPr>
        <w:tc>
          <w:tcPr>
            <w:tcW w:w="1843" w:type="dxa"/>
            <w:tcBorders>
              <w:top w:val="nil"/>
              <w:left w:val="single" w:sz="8" w:space="0" w:color="000000"/>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 </w:t>
            </w:r>
          </w:p>
        </w:tc>
        <w:tc>
          <w:tcPr>
            <w:tcW w:w="160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Meningkatnya tatanan kehidupan sosial masyarakat</w:t>
            </w:r>
          </w:p>
        </w:tc>
        <w:tc>
          <w:tcPr>
            <w:tcW w:w="156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Tingkat solidaritas sosial di Kecamatan</w:t>
            </w:r>
          </w:p>
        </w:tc>
        <w:tc>
          <w:tcPr>
            <w:tcW w:w="114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0</w:t>
            </w:r>
          </w:p>
        </w:tc>
        <w:tc>
          <w:tcPr>
            <w:tcW w:w="1228"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67,44</w:t>
            </w:r>
          </w:p>
        </w:tc>
        <w:tc>
          <w:tcPr>
            <w:tcW w:w="100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71,23</w:t>
            </w:r>
          </w:p>
        </w:tc>
        <w:tc>
          <w:tcPr>
            <w:tcW w:w="104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75,35</w:t>
            </w:r>
          </w:p>
        </w:tc>
        <w:tc>
          <w:tcPr>
            <w:tcW w:w="94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77,14</w:t>
            </w:r>
          </w:p>
        </w:tc>
        <w:tc>
          <w:tcPr>
            <w:tcW w:w="114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80,25</w:t>
            </w:r>
          </w:p>
        </w:tc>
        <w:tc>
          <w:tcPr>
            <w:tcW w:w="1520" w:type="dxa"/>
            <w:gridSpan w:val="2"/>
            <w:tcBorders>
              <w:top w:val="nil"/>
              <w:left w:val="nil"/>
              <w:bottom w:val="single" w:sz="4" w:space="0" w:color="000000"/>
              <w:right w:val="single" w:sz="8"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80,25</w:t>
            </w:r>
          </w:p>
        </w:tc>
      </w:tr>
      <w:tr w:rsidR="007567FD" w:rsidRPr="007567FD" w:rsidTr="007567FD">
        <w:trPr>
          <w:gridAfter w:val="2"/>
          <w:wAfter w:w="28" w:type="dxa"/>
          <w:trHeight w:val="843"/>
        </w:trPr>
        <w:tc>
          <w:tcPr>
            <w:tcW w:w="1843" w:type="dxa"/>
            <w:tcBorders>
              <w:top w:val="nil"/>
              <w:left w:val="single" w:sz="8" w:space="0" w:color="000000"/>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Meningkatkan kapasitas kelembagaan keagamaan di Kecamatan Bontomatene</w:t>
            </w:r>
          </w:p>
        </w:tc>
        <w:tc>
          <w:tcPr>
            <w:tcW w:w="160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 </w:t>
            </w:r>
          </w:p>
        </w:tc>
        <w:tc>
          <w:tcPr>
            <w:tcW w:w="156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Indeks Kesalehan Sosial Kecamatan</w:t>
            </w:r>
          </w:p>
        </w:tc>
        <w:tc>
          <w:tcPr>
            <w:tcW w:w="114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w:t>
            </w:r>
          </w:p>
        </w:tc>
        <w:tc>
          <w:tcPr>
            <w:tcW w:w="1228"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78,13</w:t>
            </w:r>
          </w:p>
        </w:tc>
        <w:tc>
          <w:tcPr>
            <w:tcW w:w="100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80,15</w:t>
            </w:r>
          </w:p>
        </w:tc>
        <w:tc>
          <w:tcPr>
            <w:tcW w:w="104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82,30</w:t>
            </w:r>
          </w:p>
        </w:tc>
        <w:tc>
          <w:tcPr>
            <w:tcW w:w="94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85,75</w:t>
            </w:r>
          </w:p>
        </w:tc>
        <w:tc>
          <w:tcPr>
            <w:tcW w:w="114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90,35</w:t>
            </w:r>
          </w:p>
        </w:tc>
        <w:tc>
          <w:tcPr>
            <w:tcW w:w="1520" w:type="dxa"/>
            <w:gridSpan w:val="2"/>
            <w:tcBorders>
              <w:top w:val="nil"/>
              <w:left w:val="nil"/>
              <w:bottom w:val="single" w:sz="4" w:space="0" w:color="000000"/>
              <w:right w:val="single" w:sz="8"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90,35</w:t>
            </w:r>
          </w:p>
        </w:tc>
      </w:tr>
      <w:tr w:rsidR="007567FD" w:rsidRPr="007567FD" w:rsidTr="007567FD">
        <w:trPr>
          <w:gridAfter w:val="2"/>
          <w:wAfter w:w="28" w:type="dxa"/>
          <w:trHeight w:val="1266"/>
        </w:trPr>
        <w:tc>
          <w:tcPr>
            <w:tcW w:w="1843" w:type="dxa"/>
            <w:tcBorders>
              <w:top w:val="nil"/>
              <w:left w:val="single" w:sz="8" w:space="0" w:color="000000"/>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 </w:t>
            </w:r>
          </w:p>
        </w:tc>
        <w:tc>
          <w:tcPr>
            <w:tcW w:w="160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Meningkatnya toleransi kehidupan sosial kemasyarakatan di Kecamatan Bontomatene</w:t>
            </w:r>
          </w:p>
        </w:tc>
        <w:tc>
          <w:tcPr>
            <w:tcW w:w="156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Tingkat toleransi di Kecamatan</w:t>
            </w:r>
          </w:p>
        </w:tc>
        <w:tc>
          <w:tcPr>
            <w:tcW w:w="114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0</w:t>
            </w:r>
          </w:p>
        </w:tc>
        <w:tc>
          <w:tcPr>
            <w:tcW w:w="1228"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90,09</w:t>
            </w:r>
          </w:p>
        </w:tc>
        <w:tc>
          <w:tcPr>
            <w:tcW w:w="100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91,12</w:t>
            </w:r>
          </w:p>
        </w:tc>
        <w:tc>
          <w:tcPr>
            <w:tcW w:w="104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92,23</w:t>
            </w:r>
          </w:p>
        </w:tc>
        <w:tc>
          <w:tcPr>
            <w:tcW w:w="94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92,75</w:t>
            </w:r>
          </w:p>
        </w:tc>
        <w:tc>
          <w:tcPr>
            <w:tcW w:w="1140" w:type="dxa"/>
            <w:tcBorders>
              <w:top w:val="nil"/>
              <w:left w:val="nil"/>
              <w:bottom w:val="single" w:sz="4"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93,15</w:t>
            </w:r>
          </w:p>
        </w:tc>
        <w:tc>
          <w:tcPr>
            <w:tcW w:w="1520" w:type="dxa"/>
            <w:gridSpan w:val="2"/>
            <w:tcBorders>
              <w:top w:val="nil"/>
              <w:left w:val="nil"/>
              <w:bottom w:val="single" w:sz="4" w:space="0" w:color="000000"/>
              <w:right w:val="single" w:sz="8"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93,15</w:t>
            </w:r>
          </w:p>
        </w:tc>
      </w:tr>
      <w:tr w:rsidR="007567FD" w:rsidRPr="007567FD" w:rsidTr="007567FD">
        <w:trPr>
          <w:gridAfter w:val="2"/>
          <w:wAfter w:w="28" w:type="dxa"/>
          <w:trHeight w:val="845"/>
        </w:trPr>
        <w:tc>
          <w:tcPr>
            <w:tcW w:w="1843" w:type="dxa"/>
            <w:tcBorders>
              <w:top w:val="nil"/>
              <w:left w:val="single" w:sz="8" w:space="0" w:color="000000"/>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Meningkatkan kapasitas dan fasilitas perdesaan Kecamatan</w:t>
            </w:r>
          </w:p>
        </w:tc>
        <w:tc>
          <w:tcPr>
            <w:tcW w:w="160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 </w:t>
            </w:r>
          </w:p>
        </w:tc>
        <w:tc>
          <w:tcPr>
            <w:tcW w:w="156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Indeks Desa Membangun Kecamatan Bontomatene</w:t>
            </w:r>
          </w:p>
        </w:tc>
        <w:tc>
          <w:tcPr>
            <w:tcW w:w="114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0,6456</w:t>
            </w:r>
          </w:p>
        </w:tc>
        <w:tc>
          <w:tcPr>
            <w:tcW w:w="1228"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0,7730</w:t>
            </w:r>
          </w:p>
        </w:tc>
        <w:tc>
          <w:tcPr>
            <w:tcW w:w="100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0,7800</w:t>
            </w:r>
          </w:p>
        </w:tc>
        <w:tc>
          <w:tcPr>
            <w:tcW w:w="104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0,7950</w:t>
            </w:r>
          </w:p>
        </w:tc>
        <w:tc>
          <w:tcPr>
            <w:tcW w:w="94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0,8145</w:t>
            </w:r>
          </w:p>
        </w:tc>
        <w:tc>
          <w:tcPr>
            <w:tcW w:w="1140" w:type="dxa"/>
            <w:tcBorders>
              <w:top w:val="nil"/>
              <w:left w:val="nil"/>
              <w:bottom w:val="single" w:sz="4" w:space="0" w:color="000000"/>
              <w:right w:val="single" w:sz="4"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0,8225</w:t>
            </w:r>
          </w:p>
        </w:tc>
        <w:tc>
          <w:tcPr>
            <w:tcW w:w="1520" w:type="dxa"/>
            <w:gridSpan w:val="2"/>
            <w:tcBorders>
              <w:top w:val="nil"/>
              <w:left w:val="nil"/>
              <w:bottom w:val="single" w:sz="4" w:space="0" w:color="000000"/>
              <w:right w:val="single" w:sz="8" w:space="0" w:color="000000"/>
            </w:tcBorders>
            <w:shd w:val="clear" w:color="000000" w:fill="D4E8EE"/>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0,8225</w:t>
            </w:r>
          </w:p>
        </w:tc>
      </w:tr>
      <w:tr w:rsidR="007567FD" w:rsidRPr="007567FD" w:rsidTr="007567FD">
        <w:trPr>
          <w:gridAfter w:val="2"/>
          <w:wAfter w:w="28" w:type="dxa"/>
          <w:trHeight w:val="984"/>
        </w:trPr>
        <w:tc>
          <w:tcPr>
            <w:tcW w:w="1843" w:type="dxa"/>
            <w:tcBorders>
              <w:top w:val="nil"/>
              <w:left w:val="single" w:sz="8" w:space="0" w:color="000000"/>
              <w:bottom w:val="single" w:sz="8"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 </w:t>
            </w:r>
          </w:p>
        </w:tc>
        <w:tc>
          <w:tcPr>
            <w:tcW w:w="1600" w:type="dxa"/>
            <w:tcBorders>
              <w:top w:val="nil"/>
              <w:left w:val="nil"/>
              <w:bottom w:val="single" w:sz="8"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Meningkatnya Kualitas Pemberdayaan Masyarakat Desa</w:t>
            </w:r>
          </w:p>
        </w:tc>
        <w:tc>
          <w:tcPr>
            <w:tcW w:w="1560" w:type="dxa"/>
            <w:tcBorders>
              <w:top w:val="nil"/>
              <w:left w:val="nil"/>
              <w:bottom w:val="single" w:sz="8"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left"/>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Persentase peningkatan fungsi lembaga desa yang dikoordinasikan</w:t>
            </w:r>
          </w:p>
        </w:tc>
        <w:tc>
          <w:tcPr>
            <w:tcW w:w="1140" w:type="dxa"/>
            <w:tcBorders>
              <w:top w:val="nil"/>
              <w:left w:val="nil"/>
              <w:bottom w:val="single" w:sz="8"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0</w:t>
            </w:r>
          </w:p>
        </w:tc>
        <w:tc>
          <w:tcPr>
            <w:tcW w:w="1228" w:type="dxa"/>
            <w:tcBorders>
              <w:top w:val="nil"/>
              <w:left w:val="nil"/>
              <w:bottom w:val="single" w:sz="8"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33,33</w:t>
            </w:r>
          </w:p>
        </w:tc>
        <w:tc>
          <w:tcPr>
            <w:tcW w:w="1000" w:type="dxa"/>
            <w:tcBorders>
              <w:top w:val="nil"/>
              <w:left w:val="nil"/>
              <w:bottom w:val="single" w:sz="8"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33,33</w:t>
            </w:r>
          </w:p>
        </w:tc>
        <w:tc>
          <w:tcPr>
            <w:tcW w:w="1040" w:type="dxa"/>
            <w:tcBorders>
              <w:top w:val="nil"/>
              <w:left w:val="nil"/>
              <w:bottom w:val="single" w:sz="8"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33,33</w:t>
            </w:r>
          </w:p>
        </w:tc>
        <w:tc>
          <w:tcPr>
            <w:tcW w:w="940" w:type="dxa"/>
            <w:tcBorders>
              <w:top w:val="nil"/>
              <w:left w:val="nil"/>
              <w:bottom w:val="single" w:sz="8"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33,33</w:t>
            </w:r>
          </w:p>
        </w:tc>
        <w:tc>
          <w:tcPr>
            <w:tcW w:w="1140" w:type="dxa"/>
            <w:tcBorders>
              <w:top w:val="nil"/>
              <w:left w:val="nil"/>
              <w:bottom w:val="single" w:sz="8" w:space="0" w:color="000000"/>
              <w:right w:val="single" w:sz="4"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33,33</w:t>
            </w:r>
          </w:p>
        </w:tc>
        <w:tc>
          <w:tcPr>
            <w:tcW w:w="1520" w:type="dxa"/>
            <w:gridSpan w:val="2"/>
            <w:tcBorders>
              <w:top w:val="nil"/>
              <w:left w:val="nil"/>
              <w:bottom w:val="single" w:sz="8" w:space="0" w:color="000000"/>
              <w:right w:val="single" w:sz="8" w:space="0" w:color="000000"/>
            </w:tcBorders>
            <w:shd w:val="clear" w:color="000000" w:fill="7DDAF0"/>
            <w:vAlign w:val="center"/>
            <w:hideMark/>
          </w:tcPr>
          <w:p w:rsidR="007567FD" w:rsidRPr="007567FD" w:rsidRDefault="007567FD" w:rsidP="007567FD">
            <w:pPr>
              <w:spacing w:after="0" w:line="240" w:lineRule="auto"/>
              <w:ind w:left="0" w:firstLine="0"/>
              <w:jc w:val="center"/>
              <w:rPr>
                <w:rFonts w:ascii="Times New Roman" w:eastAsia="Times New Roman" w:hAnsi="Times New Roman" w:cs="Times New Roman"/>
                <w:sz w:val="16"/>
                <w:szCs w:val="16"/>
              </w:rPr>
            </w:pPr>
            <w:r w:rsidRPr="007567FD">
              <w:rPr>
                <w:rFonts w:ascii="Times New Roman" w:eastAsia="Times New Roman" w:hAnsi="Times New Roman" w:cs="Times New Roman"/>
                <w:sz w:val="16"/>
                <w:szCs w:val="16"/>
              </w:rPr>
              <w:t>33,33</w:t>
            </w:r>
          </w:p>
        </w:tc>
      </w:tr>
    </w:tbl>
    <w:p w:rsidR="007567FD" w:rsidRDefault="007567FD">
      <w:pPr>
        <w:spacing w:after="22" w:line="259" w:lineRule="auto"/>
        <w:ind w:left="-30" w:right="-30" w:firstLine="0"/>
        <w:jc w:val="left"/>
      </w:pPr>
    </w:p>
    <w:p w:rsidR="00E14A4D" w:rsidRDefault="00E14A4D">
      <w:pPr>
        <w:spacing w:after="0" w:line="259" w:lineRule="auto"/>
        <w:ind w:left="0" w:firstLine="0"/>
        <w:jc w:val="left"/>
      </w:pPr>
    </w:p>
    <w:p w:rsidR="004869CC" w:rsidRDefault="004869CC">
      <w:pPr>
        <w:spacing w:after="217" w:line="259" w:lineRule="auto"/>
        <w:ind w:left="1703" w:right="1699"/>
        <w:jc w:val="center"/>
        <w:rPr>
          <w:b/>
        </w:rPr>
      </w:pPr>
    </w:p>
    <w:p w:rsidR="00620737" w:rsidRDefault="00620737">
      <w:pPr>
        <w:spacing w:after="217" w:line="259" w:lineRule="auto"/>
        <w:ind w:left="1703" w:right="1699"/>
        <w:jc w:val="center"/>
        <w:rPr>
          <w:b/>
        </w:rPr>
        <w:sectPr w:rsidR="00620737" w:rsidSect="002F2B97">
          <w:pgSz w:w="18710" w:h="11905" w:orient="landscape"/>
          <w:pgMar w:top="1435" w:right="1440" w:bottom="1440" w:left="1440" w:header="1440" w:footer="713" w:gutter="0"/>
          <w:cols w:space="720"/>
        </w:sectPr>
      </w:pPr>
    </w:p>
    <w:p w:rsidR="00E14A4D" w:rsidRDefault="00ED2B76">
      <w:pPr>
        <w:spacing w:after="217" w:line="259" w:lineRule="auto"/>
        <w:ind w:left="1703" w:right="1699"/>
        <w:jc w:val="center"/>
      </w:pPr>
      <w:r>
        <w:rPr>
          <w:b/>
        </w:rPr>
        <w:lastRenderedPageBreak/>
        <w:t xml:space="preserve">BAB VI </w:t>
      </w:r>
    </w:p>
    <w:p w:rsidR="00E14A4D" w:rsidRDefault="00ED2B76">
      <w:pPr>
        <w:pStyle w:val="Heading2"/>
        <w:spacing w:after="206"/>
        <w:ind w:left="891" w:right="0"/>
      </w:pPr>
      <w:r>
        <w:t xml:space="preserve">RENCANA PROGRAM DAN KEGIATAN SERTA PENDANAAN </w:t>
      </w:r>
    </w:p>
    <w:p w:rsidR="00E14A4D" w:rsidRDefault="000322A8">
      <w:pPr>
        <w:pStyle w:val="Heading3"/>
        <w:spacing w:after="196"/>
        <w:ind w:left="-5" w:right="0"/>
      </w:pPr>
      <w:r>
        <w:t>6</w:t>
      </w:r>
      <w:r w:rsidR="00ED2B76">
        <w:t xml:space="preserve">.1 Program dan Kegiatan </w:t>
      </w:r>
    </w:p>
    <w:p w:rsidR="00E14A4D" w:rsidRDefault="00ED2B76">
      <w:pPr>
        <w:spacing w:after="203"/>
        <w:ind w:left="721" w:right="10" w:firstLine="720"/>
      </w:pPr>
      <w:r>
        <w:t xml:space="preserve">Program adalah kumpulan kegiatan atau sub kegiatan yang sistematis dan terpadu untuk mendapatkan hasil yang dilaksanakan dalam rangka kerjasama dengan masyarakat, guna mencapai sasaran tertentu. Maka Program Kecamatan Bontomatene Kabupaten Kepulauan Selayar yang dilakukan setiap tahun dalam kurun waktu lima tahun ke depan dengan sumber dana APBN/APBD akan di uraikan di bawah ini. </w:t>
      </w:r>
    </w:p>
    <w:p w:rsidR="00E14A4D" w:rsidRDefault="00ED2B76">
      <w:pPr>
        <w:spacing w:after="248"/>
        <w:ind w:left="721" w:right="10" w:firstLine="720"/>
      </w:pPr>
      <w:r>
        <w:t xml:space="preserve">Program dan Kegiatan dimaksud hanya program, kegiatan dan sub Kegiatan lokalitas kewenangan Kecamatan Bontomatene Kabupaten Kepulauan Selayar. Secara terperinci disajikan sebagai </w:t>
      </w:r>
      <w:proofErr w:type="gramStart"/>
      <w:r>
        <w:t>berikut :</w:t>
      </w:r>
      <w:proofErr w:type="gramEnd"/>
      <w:r>
        <w:t xml:space="preserve"> </w:t>
      </w:r>
    </w:p>
    <w:p w:rsidR="00E14A4D" w:rsidRDefault="00ED2B76">
      <w:pPr>
        <w:spacing w:after="264" w:line="259" w:lineRule="auto"/>
        <w:ind w:left="371" w:right="10"/>
      </w:pPr>
      <w:r>
        <w:t>1.</w:t>
      </w:r>
      <w:r>
        <w:rPr>
          <w:rFonts w:ascii="Arial" w:eastAsia="Arial" w:hAnsi="Arial" w:cs="Arial"/>
        </w:rPr>
        <w:t xml:space="preserve"> </w:t>
      </w:r>
      <w:r>
        <w:t xml:space="preserve">Program penunjang urusan pemerintahan daerah kabupaten/kota. </w:t>
      </w:r>
    </w:p>
    <w:p w:rsidR="00E14A4D" w:rsidRDefault="00ED2B76">
      <w:pPr>
        <w:numPr>
          <w:ilvl w:val="0"/>
          <w:numId w:val="38"/>
        </w:numPr>
        <w:spacing w:after="99" w:line="259" w:lineRule="auto"/>
        <w:ind w:right="10" w:hanging="360"/>
      </w:pPr>
      <w:r>
        <w:t xml:space="preserve">Perencanaan, Penganggaran, dan Evaluasi Kinerja Perangkat </w:t>
      </w:r>
    </w:p>
    <w:p w:rsidR="00E14A4D" w:rsidRDefault="00ED2B76">
      <w:pPr>
        <w:spacing w:after="144" w:line="259" w:lineRule="auto"/>
        <w:ind w:left="1091" w:right="10"/>
      </w:pPr>
      <w:r>
        <w:t xml:space="preserve">Daerah </w:t>
      </w:r>
    </w:p>
    <w:p w:rsidR="00E14A4D" w:rsidRDefault="00ED2B76">
      <w:pPr>
        <w:numPr>
          <w:ilvl w:val="1"/>
          <w:numId w:val="38"/>
        </w:numPr>
        <w:spacing w:after="147" w:line="259" w:lineRule="auto"/>
        <w:ind w:left="1497" w:right="10" w:hanging="361"/>
      </w:pPr>
      <w:r>
        <w:t xml:space="preserve">Penyusunan Dokumen Perencanaan Perangkat D aerah </w:t>
      </w:r>
      <w:r>
        <w:tab/>
        <w:t xml:space="preserve"> </w:t>
      </w:r>
    </w:p>
    <w:p w:rsidR="00E14A4D" w:rsidRDefault="00ED2B76">
      <w:pPr>
        <w:numPr>
          <w:ilvl w:val="1"/>
          <w:numId w:val="38"/>
        </w:numPr>
        <w:spacing w:after="147" w:line="259" w:lineRule="auto"/>
        <w:ind w:left="1497" w:right="10" w:hanging="361"/>
      </w:pPr>
      <w:r>
        <w:t xml:space="preserve">Koordinasi dan Penyusunan Dokumen RKASKPD </w:t>
      </w:r>
      <w:r>
        <w:tab/>
        <w:t xml:space="preserve"> </w:t>
      </w:r>
    </w:p>
    <w:p w:rsidR="00E14A4D" w:rsidRDefault="00ED2B76">
      <w:pPr>
        <w:numPr>
          <w:ilvl w:val="1"/>
          <w:numId w:val="38"/>
        </w:numPr>
        <w:spacing w:after="147" w:line="259" w:lineRule="auto"/>
        <w:ind w:left="1497" w:right="10" w:hanging="361"/>
      </w:pPr>
      <w:r>
        <w:t xml:space="preserve">Koordinasi dan Penyusunan Dokumen Perubahan RKASKPD  </w:t>
      </w:r>
    </w:p>
    <w:p w:rsidR="00E14A4D" w:rsidRDefault="00ED2B76">
      <w:pPr>
        <w:numPr>
          <w:ilvl w:val="1"/>
          <w:numId w:val="38"/>
        </w:numPr>
        <w:spacing w:after="147" w:line="259" w:lineRule="auto"/>
        <w:ind w:left="1497" w:right="10" w:hanging="361"/>
      </w:pPr>
      <w:r>
        <w:t xml:space="preserve">Koordinasi dan Penyusunan DPASKPD </w:t>
      </w:r>
      <w:r>
        <w:tab/>
        <w:t xml:space="preserve"> </w:t>
      </w:r>
    </w:p>
    <w:p w:rsidR="00E14A4D" w:rsidRDefault="00ED2B76">
      <w:pPr>
        <w:numPr>
          <w:ilvl w:val="1"/>
          <w:numId w:val="38"/>
        </w:numPr>
        <w:spacing w:after="147" w:line="259" w:lineRule="auto"/>
        <w:ind w:left="1497" w:right="10" w:hanging="361"/>
      </w:pPr>
      <w:r>
        <w:t xml:space="preserve">Koordinasi dan Penyusunan Perubahan DPASKPD </w:t>
      </w:r>
      <w:r>
        <w:tab/>
        <w:t xml:space="preserve"> </w:t>
      </w:r>
    </w:p>
    <w:p w:rsidR="00E14A4D" w:rsidRDefault="00ED2B76">
      <w:pPr>
        <w:numPr>
          <w:ilvl w:val="1"/>
          <w:numId w:val="38"/>
        </w:numPr>
        <w:spacing w:after="102" w:line="259" w:lineRule="auto"/>
        <w:ind w:left="1497" w:right="10" w:hanging="361"/>
      </w:pPr>
      <w:r>
        <w:t xml:space="preserve">Koordinasi dan Penyusunan Laporan Capaian Kinerja dan </w:t>
      </w:r>
      <w:r>
        <w:tab/>
        <w:t xml:space="preserve"> </w:t>
      </w:r>
    </w:p>
    <w:p w:rsidR="00E14A4D" w:rsidRDefault="00ED2B76">
      <w:pPr>
        <w:spacing w:after="144" w:line="259" w:lineRule="auto"/>
        <w:ind w:left="1436" w:right="10"/>
      </w:pPr>
      <w:r>
        <w:t xml:space="preserve">Ikhtisar Realisasi Kinerja SKPD </w:t>
      </w:r>
    </w:p>
    <w:p w:rsidR="00E14A4D" w:rsidRDefault="00ED2B76">
      <w:pPr>
        <w:numPr>
          <w:ilvl w:val="1"/>
          <w:numId w:val="38"/>
        </w:numPr>
        <w:spacing w:after="267" w:line="259" w:lineRule="auto"/>
        <w:ind w:left="1497" w:right="10" w:hanging="361"/>
      </w:pPr>
      <w:r>
        <w:t xml:space="preserve">Evaluasi Kinerja Perangkat Daerah </w:t>
      </w:r>
      <w:r>
        <w:tab/>
        <w:t xml:space="preserve"> </w:t>
      </w:r>
    </w:p>
    <w:p w:rsidR="00E14A4D" w:rsidRDefault="00ED2B76" w:rsidP="00B753A9">
      <w:pPr>
        <w:numPr>
          <w:ilvl w:val="0"/>
          <w:numId w:val="38"/>
        </w:numPr>
        <w:spacing w:after="23" w:line="360" w:lineRule="auto"/>
        <w:ind w:right="10" w:hanging="360"/>
      </w:pPr>
      <w:r>
        <w:t xml:space="preserve">Administrasi Keuangan Perangkat Daerah </w:t>
      </w:r>
    </w:p>
    <w:p w:rsidR="00E14A4D" w:rsidRDefault="00ED2B76" w:rsidP="00B753A9">
      <w:pPr>
        <w:numPr>
          <w:ilvl w:val="1"/>
          <w:numId w:val="38"/>
        </w:numPr>
        <w:spacing w:after="0" w:line="360" w:lineRule="auto"/>
        <w:ind w:left="1497" w:right="10" w:hanging="361"/>
      </w:pPr>
      <w:r>
        <w:t xml:space="preserve">Penyediaan Gaji dan Tunjangan ASN </w:t>
      </w:r>
    </w:p>
    <w:p w:rsidR="00E14A4D" w:rsidRDefault="00ED2B76" w:rsidP="00B753A9">
      <w:pPr>
        <w:numPr>
          <w:ilvl w:val="1"/>
          <w:numId w:val="38"/>
        </w:numPr>
        <w:spacing w:after="0" w:line="360" w:lineRule="auto"/>
        <w:ind w:left="1497" w:right="10" w:hanging="361"/>
      </w:pPr>
      <w:r>
        <w:t xml:space="preserve">Penyediaan Administrasi Pelaksanaan Tugas ASN </w:t>
      </w:r>
    </w:p>
    <w:p w:rsidR="00E14A4D" w:rsidRDefault="00ED2B76">
      <w:pPr>
        <w:numPr>
          <w:ilvl w:val="1"/>
          <w:numId w:val="38"/>
        </w:numPr>
        <w:ind w:left="1497" w:right="10" w:hanging="361"/>
      </w:pPr>
      <w:r>
        <w:t xml:space="preserve">Pelaksanaan Penatausahaan dan Pengujian/Verifikasi Keuangan SKPD </w:t>
      </w:r>
    </w:p>
    <w:p w:rsidR="00E14A4D" w:rsidRDefault="00ED2B76">
      <w:pPr>
        <w:numPr>
          <w:ilvl w:val="1"/>
          <w:numId w:val="38"/>
        </w:numPr>
        <w:ind w:left="1497" w:right="10" w:hanging="361"/>
      </w:pPr>
      <w:r>
        <w:t xml:space="preserve">Koordinasi dan Penyusunan Laporan Keuangan Akhir Tahun SKPD </w:t>
      </w:r>
    </w:p>
    <w:p w:rsidR="00E14A4D" w:rsidRDefault="00ED2B76" w:rsidP="00B753A9">
      <w:pPr>
        <w:numPr>
          <w:ilvl w:val="1"/>
          <w:numId w:val="38"/>
        </w:numPr>
        <w:spacing w:after="264" w:line="259" w:lineRule="auto"/>
        <w:ind w:left="1418" w:right="10" w:hanging="284"/>
      </w:pPr>
      <w:r>
        <w:t>Koordinasi dan Penyusunan Laporan Keuangan Bulanan/</w:t>
      </w:r>
      <w:r w:rsidR="00B753A9">
        <w:t xml:space="preserve"> </w:t>
      </w:r>
      <w:r>
        <w:t xml:space="preserve">Triwulanan/Semesteran SKPD </w:t>
      </w:r>
    </w:p>
    <w:p w:rsidR="00E14A4D" w:rsidRDefault="00ED2B76">
      <w:pPr>
        <w:spacing w:line="259" w:lineRule="auto"/>
        <w:ind w:left="1091" w:right="10"/>
      </w:pPr>
      <w:r>
        <w:lastRenderedPageBreak/>
        <w:t>c.</w:t>
      </w:r>
      <w:r>
        <w:rPr>
          <w:rFonts w:ascii="Arial" w:eastAsia="Arial" w:hAnsi="Arial" w:cs="Arial"/>
        </w:rPr>
        <w:t xml:space="preserve"> </w:t>
      </w:r>
      <w:r>
        <w:t xml:space="preserve">Administrasi Barang Milik Daerah pada Perangkat Daerah </w:t>
      </w:r>
    </w:p>
    <w:p w:rsidR="00E14A4D" w:rsidRDefault="00ED2B76">
      <w:pPr>
        <w:ind w:left="1707" w:right="10" w:hanging="281"/>
      </w:pPr>
      <w:r>
        <w:t>1.</w:t>
      </w:r>
      <w:r>
        <w:rPr>
          <w:rFonts w:ascii="Arial" w:eastAsia="Arial" w:hAnsi="Arial" w:cs="Arial"/>
        </w:rPr>
        <w:t xml:space="preserve"> </w:t>
      </w:r>
      <w:r>
        <w:t xml:space="preserve">Rekonsiliasi dan Penyusunan Laporan Barang Milik Daerah pada SKPD </w:t>
      </w:r>
    </w:p>
    <w:p w:rsidR="00E14A4D" w:rsidRDefault="00ED2B76">
      <w:pPr>
        <w:numPr>
          <w:ilvl w:val="0"/>
          <w:numId w:val="39"/>
        </w:numPr>
        <w:spacing w:after="144" w:line="259" w:lineRule="auto"/>
        <w:ind w:right="10" w:hanging="360"/>
      </w:pPr>
      <w:r>
        <w:t xml:space="preserve">Administrasi Kepegawaian Perangkat Daerah </w:t>
      </w:r>
    </w:p>
    <w:p w:rsidR="00E14A4D" w:rsidRDefault="00ED2B76">
      <w:pPr>
        <w:numPr>
          <w:ilvl w:val="1"/>
          <w:numId w:val="39"/>
        </w:numPr>
        <w:spacing w:after="144" w:line="259" w:lineRule="auto"/>
        <w:ind w:left="1787" w:right="10" w:hanging="361"/>
      </w:pPr>
      <w:r>
        <w:t xml:space="preserve">Pengadaan Pakaian Dinas Beserta Atribut Kelengkapannya </w:t>
      </w:r>
    </w:p>
    <w:p w:rsidR="00E14A4D" w:rsidRDefault="00ED2B76">
      <w:pPr>
        <w:numPr>
          <w:ilvl w:val="1"/>
          <w:numId w:val="39"/>
        </w:numPr>
        <w:spacing w:after="144" w:line="259" w:lineRule="auto"/>
        <w:ind w:left="1787" w:right="10" w:hanging="361"/>
      </w:pPr>
      <w:r>
        <w:t xml:space="preserve">Koordinasi dan Pelaksanaan Sistem Informasi Kepegawaian </w:t>
      </w:r>
    </w:p>
    <w:p w:rsidR="00E14A4D" w:rsidRDefault="00ED2B76">
      <w:pPr>
        <w:numPr>
          <w:ilvl w:val="1"/>
          <w:numId w:val="39"/>
        </w:numPr>
        <w:ind w:left="1787" w:right="10" w:hanging="361"/>
      </w:pPr>
      <w:r>
        <w:t xml:space="preserve">Pendidikan dan Pelatihan Pegawai Berdasarkan Tugas dan Fungsi </w:t>
      </w:r>
    </w:p>
    <w:p w:rsidR="00E14A4D" w:rsidRDefault="00ED2B76">
      <w:pPr>
        <w:numPr>
          <w:ilvl w:val="1"/>
          <w:numId w:val="39"/>
        </w:numPr>
        <w:spacing w:after="103" w:line="259" w:lineRule="auto"/>
        <w:ind w:left="1787" w:right="10" w:hanging="361"/>
      </w:pPr>
      <w:r>
        <w:t xml:space="preserve">Bimbingan </w:t>
      </w:r>
      <w:r>
        <w:tab/>
        <w:t xml:space="preserve">Teknis </w:t>
      </w:r>
      <w:r>
        <w:tab/>
        <w:t xml:space="preserve">Implementasi </w:t>
      </w:r>
      <w:r>
        <w:tab/>
        <w:t xml:space="preserve">Peraturan </w:t>
      </w:r>
    </w:p>
    <w:p w:rsidR="00E14A4D" w:rsidRDefault="00ED2B76">
      <w:pPr>
        <w:spacing w:after="144" w:line="259" w:lineRule="auto"/>
        <w:ind w:left="1801" w:right="10"/>
      </w:pPr>
      <w:r>
        <w:t xml:space="preserve">PerundangUndangan </w:t>
      </w:r>
    </w:p>
    <w:p w:rsidR="00E14A4D" w:rsidRDefault="00ED2B76">
      <w:pPr>
        <w:numPr>
          <w:ilvl w:val="0"/>
          <w:numId w:val="39"/>
        </w:numPr>
        <w:spacing w:after="144" w:line="259" w:lineRule="auto"/>
        <w:ind w:right="10" w:hanging="360"/>
      </w:pPr>
      <w:r>
        <w:t xml:space="preserve">Administasi Umum Perangkat Daerah </w:t>
      </w:r>
    </w:p>
    <w:p w:rsidR="00E14A4D" w:rsidRDefault="00ED2B76">
      <w:pPr>
        <w:numPr>
          <w:ilvl w:val="1"/>
          <w:numId w:val="39"/>
        </w:numPr>
        <w:ind w:left="1787" w:right="10" w:hanging="361"/>
      </w:pPr>
      <w:r>
        <w:t xml:space="preserve">Penyediaan Komponen Instalasi Listrik/Penerangan Bangunan Kantor </w:t>
      </w:r>
    </w:p>
    <w:p w:rsidR="00E14A4D" w:rsidRDefault="00ED2B76">
      <w:pPr>
        <w:numPr>
          <w:ilvl w:val="1"/>
          <w:numId w:val="39"/>
        </w:numPr>
        <w:spacing w:after="144" w:line="259" w:lineRule="auto"/>
        <w:ind w:left="1787" w:right="10" w:hanging="361"/>
      </w:pPr>
      <w:r>
        <w:t xml:space="preserve">Penyediaan Peralatan dan Perlengkapan Kantor </w:t>
      </w:r>
    </w:p>
    <w:p w:rsidR="00E14A4D" w:rsidRDefault="00ED2B76">
      <w:pPr>
        <w:numPr>
          <w:ilvl w:val="1"/>
          <w:numId w:val="39"/>
        </w:numPr>
        <w:spacing w:after="144" w:line="259" w:lineRule="auto"/>
        <w:ind w:left="1787" w:right="10" w:hanging="361"/>
      </w:pPr>
      <w:r>
        <w:t xml:space="preserve">Penyediaan Bahan Logistik Kantor </w:t>
      </w:r>
    </w:p>
    <w:p w:rsidR="00E14A4D" w:rsidRDefault="00ED2B76">
      <w:pPr>
        <w:numPr>
          <w:ilvl w:val="1"/>
          <w:numId w:val="39"/>
        </w:numPr>
        <w:spacing w:after="144" w:line="259" w:lineRule="auto"/>
        <w:ind w:left="1787" w:right="10" w:hanging="361"/>
      </w:pPr>
      <w:r>
        <w:t xml:space="preserve">Penyediaan Barang Cetakan dan Penggandaan  </w:t>
      </w:r>
    </w:p>
    <w:p w:rsidR="00E14A4D" w:rsidRDefault="00ED2B76">
      <w:pPr>
        <w:numPr>
          <w:ilvl w:val="1"/>
          <w:numId w:val="39"/>
        </w:numPr>
        <w:spacing w:after="102" w:line="259" w:lineRule="auto"/>
        <w:ind w:left="1787" w:right="10" w:hanging="361"/>
      </w:pPr>
      <w:r>
        <w:t xml:space="preserve">Penyediaan </w:t>
      </w:r>
      <w:r>
        <w:tab/>
        <w:t xml:space="preserve">Bahan </w:t>
      </w:r>
      <w:r>
        <w:tab/>
        <w:t xml:space="preserve">Bacaan </w:t>
      </w:r>
      <w:r>
        <w:tab/>
        <w:t xml:space="preserve">dan </w:t>
      </w:r>
      <w:r>
        <w:tab/>
        <w:t xml:space="preserve">Peraturan </w:t>
      </w:r>
    </w:p>
    <w:p w:rsidR="00E14A4D" w:rsidRDefault="00ED2B76">
      <w:pPr>
        <w:spacing w:after="144" w:line="259" w:lineRule="auto"/>
        <w:ind w:left="1811" w:right="10"/>
      </w:pPr>
      <w:r>
        <w:t xml:space="preserve">Perundangundangan </w:t>
      </w:r>
    </w:p>
    <w:p w:rsidR="00E14A4D" w:rsidRDefault="00ED2B76">
      <w:pPr>
        <w:numPr>
          <w:ilvl w:val="1"/>
          <w:numId w:val="39"/>
        </w:numPr>
        <w:spacing w:after="144" w:line="259" w:lineRule="auto"/>
        <w:ind w:left="1787" w:right="10" w:hanging="361"/>
      </w:pPr>
      <w:r>
        <w:t xml:space="preserve">Fasilitasi Kunjungan Tamu </w:t>
      </w:r>
    </w:p>
    <w:p w:rsidR="00E14A4D" w:rsidRDefault="00ED2B76">
      <w:pPr>
        <w:numPr>
          <w:ilvl w:val="1"/>
          <w:numId w:val="39"/>
        </w:numPr>
        <w:spacing w:after="144" w:line="259" w:lineRule="auto"/>
        <w:ind w:left="1787" w:right="10" w:hanging="361"/>
      </w:pPr>
      <w:r>
        <w:t xml:space="preserve">Penyelenggaraan Rapat Koordinasi dan Konsultasi SKPD </w:t>
      </w:r>
    </w:p>
    <w:p w:rsidR="00E14A4D" w:rsidRDefault="00ED2B76">
      <w:pPr>
        <w:numPr>
          <w:ilvl w:val="0"/>
          <w:numId w:val="39"/>
        </w:numPr>
        <w:spacing w:after="99" w:line="259" w:lineRule="auto"/>
        <w:ind w:right="10" w:hanging="360"/>
      </w:pPr>
      <w:r>
        <w:t xml:space="preserve">Pengadaan Barang Milik Daerah Penunjang Urusan Pemerintah </w:t>
      </w:r>
    </w:p>
    <w:p w:rsidR="00E14A4D" w:rsidRDefault="00ED2B76">
      <w:pPr>
        <w:spacing w:after="144" w:line="259" w:lineRule="auto"/>
        <w:ind w:left="1436" w:right="10"/>
      </w:pPr>
      <w:r>
        <w:t xml:space="preserve">Daerah </w:t>
      </w:r>
    </w:p>
    <w:p w:rsidR="00E14A4D" w:rsidRDefault="00ED2B76">
      <w:pPr>
        <w:numPr>
          <w:ilvl w:val="1"/>
          <w:numId w:val="39"/>
        </w:numPr>
        <w:spacing w:after="144" w:line="259" w:lineRule="auto"/>
        <w:ind w:left="1787" w:right="10" w:hanging="361"/>
      </w:pPr>
      <w:r>
        <w:t xml:space="preserve">Pengadaan Kendaraan Dinas Operasional atau Lapangan </w:t>
      </w:r>
    </w:p>
    <w:p w:rsidR="00E14A4D" w:rsidRDefault="00ED2B76">
      <w:pPr>
        <w:numPr>
          <w:ilvl w:val="1"/>
          <w:numId w:val="39"/>
        </w:numPr>
        <w:ind w:left="1787" w:right="10" w:hanging="361"/>
      </w:pPr>
      <w:r>
        <w:t xml:space="preserve">Pengadaan Sarana dan Prasarana Pendukung Gedung Kantor atau Bangunan Lainnya </w:t>
      </w:r>
    </w:p>
    <w:p w:rsidR="00E14A4D" w:rsidRDefault="00ED2B76">
      <w:pPr>
        <w:numPr>
          <w:ilvl w:val="0"/>
          <w:numId w:val="39"/>
        </w:numPr>
        <w:spacing w:after="144" w:line="259" w:lineRule="auto"/>
        <w:ind w:right="10" w:hanging="360"/>
      </w:pPr>
      <w:r>
        <w:t xml:space="preserve">Penyediaan Jasa Penunjang Urusan Pemerintahan Daerah </w:t>
      </w:r>
    </w:p>
    <w:p w:rsidR="00E14A4D" w:rsidRDefault="00ED2B76">
      <w:pPr>
        <w:numPr>
          <w:ilvl w:val="1"/>
          <w:numId w:val="39"/>
        </w:numPr>
        <w:spacing w:after="144" w:line="259" w:lineRule="auto"/>
        <w:ind w:left="1787" w:right="10" w:hanging="361"/>
      </w:pPr>
      <w:r>
        <w:t xml:space="preserve">Penyediaan Jasa Surat Menyurat </w:t>
      </w:r>
    </w:p>
    <w:p w:rsidR="00E14A4D" w:rsidRDefault="00ED2B76">
      <w:pPr>
        <w:numPr>
          <w:ilvl w:val="1"/>
          <w:numId w:val="39"/>
        </w:numPr>
        <w:spacing w:after="144" w:line="259" w:lineRule="auto"/>
        <w:ind w:left="1787" w:right="10" w:hanging="361"/>
      </w:pPr>
      <w:r>
        <w:t xml:space="preserve">Penyediaan Jasa Komunikasi, Sumber Daya Air dan Listrik </w:t>
      </w:r>
    </w:p>
    <w:p w:rsidR="00E14A4D" w:rsidRDefault="00ED2B76">
      <w:pPr>
        <w:numPr>
          <w:ilvl w:val="1"/>
          <w:numId w:val="39"/>
        </w:numPr>
        <w:spacing w:after="144" w:line="259" w:lineRule="auto"/>
        <w:ind w:left="1787" w:right="10" w:hanging="361"/>
      </w:pPr>
      <w:r>
        <w:t xml:space="preserve">Penyediaan Jasa Pelayanan Umum Kantor </w:t>
      </w:r>
    </w:p>
    <w:p w:rsidR="00E14A4D" w:rsidRDefault="00ED2B76">
      <w:pPr>
        <w:numPr>
          <w:ilvl w:val="0"/>
          <w:numId w:val="39"/>
        </w:numPr>
        <w:ind w:right="10" w:hanging="360"/>
      </w:pPr>
      <w:r>
        <w:t xml:space="preserve">Pemeliharaan Barang Milik Daerah Penunjang Urusan Pemerintahan Daerah.  </w:t>
      </w:r>
    </w:p>
    <w:p w:rsidR="00E14A4D" w:rsidRDefault="00ED2B76">
      <w:pPr>
        <w:numPr>
          <w:ilvl w:val="1"/>
          <w:numId w:val="39"/>
        </w:numPr>
        <w:ind w:left="1787" w:right="10" w:hanging="361"/>
      </w:pPr>
      <w:r>
        <w:t xml:space="preserve">Penyediaan Jasa Pemeliharaan, Biaya Pemeliharaan dan Pajak Kendaraan Perorangan Dinas atau Kendaraan Dinas Jabatan </w:t>
      </w:r>
    </w:p>
    <w:p w:rsidR="00E14A4D" w:rsidRDefault="00ED2B76">
      <w:pPr>
        <w:numPr>
          <w:ilvl w:val="1"/>
          <w:numId w:val="39"/>
        </w:numPr>
        <w:ind w:left="1787" w:right="10" w:hanging="361"/>
      </w:pPr>
      <w:r>
        <w:t xml:space="preserve">Penyediaan Jasa Pemeliharaan, Biaya Pemeliharaan, Pajak dan Perizinan Kendaraan Dinas Operasional atau lapangan </w:t>
      </w:r>
    </w:p>
    <w:p w:rsidR="00E14A4D" w:rsidRDefault="00ED2B76">
      <w:pPr>
        <w:numPr>
          <w:ilvl w:val="1"/>
          <w:numId w:val="39"/>
        </w:numPr>
        <w:ind w:left="1787" w:right="10" w:hanging="361"/>
      </w:pPr>
      <w:r>
        <w:lastRenderedPageBreak/>
        <w:t xml:space="preserve">Pemeliharaan/Rehabilitasi Gedung Kantor dan Bangunan Lainnya </w:t>
      </w:r>
    </w:p>
    <w:p w:rsidR="00E14A4D" w:rsidRDefault="00ED2B76">
      <w:pPr>
        <w:numPr>
          <w:ilvl w:val="1"/>
          <w:numId w:val="39"/>
        </w:numPr>
        <w:spacing w:after="99" w:line="259" w:lineRule="auto"/>
        <w:ind w:left="1787" w:right="10" w:hanging="361"/>
      </w:pPr>
      <w:r>
        <w:t xml:space="preserve">Pemeliharaan/Rehabilitasi Sarana dan Prasarana Gedung </w:t>
      </w:r>
    </w:p>
    <w:p w:rsidR="00E14A4D" w:rsidRDefault="00ED2B76">
      <w:pPr>
        <w:spacing w:line="259" w:lineRule="auto"/>
        <w:ind w:left="1811" w:right="10"/>
      </w:pPr>
      <w:r>
        <w:t xml:space="preserve">Kantor dan Bangunan Lainnya </w:t>
      </w:r>
    </w:p>
    <w:p w:rsidR="00E14A4D" w:rsidRDefault="00ED2B76">
      <w:pPr>
        <w:spacing w:after="219" w:line="259" w:lineRule="auto"/>
        <w:ind w:left="731" w:right="10"/>
      </w:pPr>
      <w:r>
        <w:t>2.</w:t>
      </w:r>
      <w:r>
        <w:rPr>
          <w:rFonts w:ascii="Arial" w:eastAsia="Arial" w:hAnsi="Arial" w:cs="Arial"/>
        </w:rPr>
        <w:t xml:space="preserve"> </w:t>
      </w:r>
      <w:r>
        <w:t xml:space="preserve">Program Penyelengaraan Pemerintahan dan Pelayanan Publik </w:t>
      </w:r>
    </w:p>
    <w:p w:rsidR="00E14A4D" w:rsidRDefault="00ED2B76">
      <w:pPr>
        <w:spacing w:after="168"/>
        <w:ind w:left="1091" w:right="10"/>
      </w:pPr>
      <w:r>
        <w:t xml:space="preserve">Program ini dimaksudkan untuk meningkatkan pelayanan kepada masyarakat. Untuk mewujudkan tujuan program ini maka dilakukan kegiatan-kegiatan </w:t>
      </w:r>
      <w:proofErr w:type="gramStart"/>
      <w:r>
        <w:t>yaitu :</w:t>
      </w:r>
      <w:proofErr w:type="gramEnd"/>
      <w:r>
        <w:t xml:space="preserve"> </w:t>
      </w:r>
    </w:p>
    <w:p w:rsidR="00E14A4D" w:rsidRDefault="00ED2B76">
      <w:pPr>
        <w:numPr>
          <w:ilvl w:val="0"/>
          <w:numId w:val="40"/>
        </w:numPr>
        <w:ind w:right="10" w:hanging="360"/>
      </w:pPr>
      <w:r>
        <w:t xml:space="preserve">Koordinasi Penyelenggaraan Kegiatan Pemerintahan di Tingkat Kecamatan </w:t>
      </w:r>
    </w:p>
    <w:p w:rsidR="00E14A4D" w:rsidRDefault="00ED2B76">
      <w:pPr>
        <w:ind w:left="1441" w:right="10" w:hanging="360"/>
      </w:pPr>
      <w:r>
        <w:t>1.</w:t>
      </w:r>
      <w:r>
        <w:rPr>
          <w:rFonts w:ascii="Arial" w:eastAsia="Arial" w:hAnsi="Arial" w:cs="Arial"/>
        </w:rPr>
        <w:t xml:space="preserve"> </w:t>
      </w:r>
      <w:r>
        <w:t xml:space="preserve">Koordinasi/Sinergi Perencanaan dan Pelaksanaan Kegiatan Pemerintahan dengan Perangkat Daerah dan Instansi Vertikal lainnya </w:t>
      </w:r>
    </w:p>
    <w:p w:rsidR="00E14A4D" w:rsidRDefault="00ED2B76">
      <w:pPr>
        <w:numPr>
          <w:ilvl w:val="0"/>
          <w:numId w:val="40"/>
        </w:numPr>
        <w:ind w:right="10" w:hanging="360"/>
      </w:pPr>
      <w:r>
        <w:t xml:space="preserve">Penyelenggaraan Urusan Pemerintahan yang tidak dilaksanakan oleh Unit Kerja Perangkat Daerah yang ada di Kecamatan.  </w:t>
      </w:r>
    </w:p>
    <w:p w:rsidR="00E14A4D" w:rsidRDefault="00ED2B76">
      <w:pPr>
        <w:numPr>
          <w:ilvl w:val="1"/>
          <w:numId w:val="41"/>
        </w:numPr>
        <w:spacing w:after="100" w:line="259" w:lineRule="auto"/>
        <w:ind w:left="1787" w:right="10" w:hanging="361"/>
      </w:pPr>
      <w:r>
        <w:t xml:space="preserve">Perencanaan Kegiatan Pelayanan Kepada Masyarakat di </w:t>
      </w:r>
    </w:p>
    <w:p w:rsidR="00E14A4D" w:rsidRDefault="00ED2B76">
      <w:pPr>
        <w:spacing w:after="144" w:line="259" w:lineRule="auto"/>
        <w:ind w:left="1811" w:right="10"/>
      </w:pPr>
      <w:r>
        <w:t xml:space="preserve">Kecamatan </w:t>
      </w:r>
    </w:p>
    <w:p w:rsidR="00E14A4D" w:rsidRDefault="00ED2B76">
      <w:pPr>
        <w:numPr>
          <w:ilvl w:val="1"/>
          <w:numId w:val="41"/>
        </w:numPr>
        <w:ind w:left="1787" w:right="10" w:hanging="361"/>
      </w:pPr>
      <w:r>
        <w:t xml:space="preserve">Fasilitasi Percepatan Pencapaian standar Pelayanan Minimal di Wilayah Kecamatan </w:t>
      </w:r>
    </w:p>
    <w:p w:rsidR="00E14A4D" w:rsidRDefault="00ED2B76">
      <w:pPr>
        <w:numPr>
          <w:ilvl w:val="1"/>
          <w:numId w:val="41"/>
        </w:numPr>
        <w:spacing w:after="168"/>
        <w:ind w:left="1787" w:right="10" w:hanging="361"/>
      </w:pPr>
      <w:r>
        <w:t xml:space="preserve">Peningkatan Efektifitas Pelaksanaan Pelayanan kepada Masyarakat di Wilayah Kecamatan </w:t>
      </w:r>
    </w:p>
    <w:p w:rsidR="00E14A4D" w:rsidRDefault="00ED2B76">
      <w:pPr>
        <w:numPr>
          <w:ilvl w:val="0"/>
          <w:numId w:val="42"/>
        </w:numPr>
        <w:spacing w:after="219" w:line="259" w:lineRule="auto"/>
        <w:ind w:right="10" w:hanging="370"/>
      </w:pPr>
      <w:r>
        <w:t xml:space="preserve">Program Pemberdayaan Masyarakat Desa dan Kelurahan  </w:t>
      </w:r>
    </w:p>
    <w:p w:rsidR="00E14A4D" w:rsidRDefault="00ED2B76">
      <w:pPr>
        <w:spacing w:after="167"/>
        <w:ind w:left="1091" w:right="10"/>
      </w:pPr>
      <w:r>
        <w:t xml:space="preserve">Program ini dimaksudkan untuk meningkatkan peran serta masyarakat desa dan kelurahan dalam pembangunan. Untuk mewujudkan tujuan program ini maka dilakukan kegiatan-kegiatan </w:t>
      </w:r>
      <w:proofErr w:type="gramStart"/>
      <w:r>
        <w:t>yaitu :</w:t>
      </w:r>
      <w:proofErr w:type="gramEnd"/>
      <w:r>
        <w:t xml:space="preserve"> </w:t>
      </w:r>
    </w:p>
    <w:p w:rsidR="00E14A4D" w:rsidRDefault="00ED2B76">
      <w:pPr>
        <w:numPr>
          <w:ilvl w:val="1"/>
          <w:numId w:val="42"/>
        </w:numPr>
        <w:spacing w:after="144" w:line="259" w:lineRule="auto"/>
        <w:ind w:right="10" w:hanging="360"/>
      </w:pPr>
      <w:r>
        <w:t xml:space="preserve">Koordinasi Kegiatan Pemberdayaan Desa.  </w:t>
      </w:r>
    </w:p>
    <w:p w:rsidR="00E14A4D" w:rsidRDefault="00ED2B76">
      <w:pPr>
        <w:numPr>
          <w:ilvl w:val="2"/>
          <w:numId w:val="42"/>
        </w:numPr>
        <w:ind w:left="1821" w:right="10" w:hanging="395"/>
      </w:pPr>
      <w:r>
        <w:t xml:space="preserve">Peningkatan Efektifitas Kegiatan Pemberdayaan Masyarakat di Wilayah Kecamatan </w:t>
      </w:r>
    </w:p>
    <w:p w:rsidR="00E14A4D" w:rsidRDefault="00ED2B76">
      <w:pPr>
        <w:numPr>
          <w:ilvl w:val="1"/>
          <w:numId w:val="42"/>
        </w:numPr>
        <w:spacing w:after="144" w:line="259" w:lineRule="auto"/>
        <w:ind w:right="10" w:hanging="360"/>
      </w:pPr>
      <w:r>
        <w:t xml:space="preserve">Pemberdayaan Lembaga Kemasyarakatan Tingkat Kecamatan.  </w:t>
      </w:r>
    </w:p>
    <w:p w:rsidR="00E14A4D" w:rsidRDefault="00ED2B76">
      <w:pPr>
        <w:numPr>
          <w:ilvl w:val="2"/>
          <w:numId w:val="42"/>
        </w:numPr>
        <w:spacing w:after="144" w:line="259" w:lineRule="auto"/>
        <w:ind w:left="1821" w:right="10" w:hanging="395"/>
      </w:pPr>
      <w:r>
        <w:t xml:space="preserve">Penyelenggaraan Lembaga Kemasyarakatan. </w:t>
      </w:r>
    </w:p>
    <w:p w:rsidR="00E14A4D" w:rsidRDefault="00ED2B76">
      <w:pPr>
        <w:numPr>
          <w:ilvl w:val="2"/>
          <w:numId w:val="42"/>
        </w:numPr>
        <w:spacing w:after="144" w:line="259" w:lineRule="auto"/>
        <w:ind w:left="1821" w:right="10" w:hanging="395"/>
      </w:pPr>
      <w:r>
        <w:t xml:space="preserve">Fasilitasi Pengembangan Usaha Ekonomi Masyarakat </w:t>
      </w:r>
    </w:p>
    <w:p w:rsidR="00E14A4D" w:rsidRDefault="00ED2B76">
      <w:pPr>
        <w:numPr>
          <w:ilvl w:val="0"/>
          <w:numId w:val="42"/>
        </w:numPr>
        <w:spacing w:after="99" w:line="259" w:lineRule="auto"/>
        <w:ind w:right="10" w:hanging="370"/>
      </w:pPr>
      <w:r>
        <w:t xml:space="preserve">Program Koordinasi Ketentraman Dan Ketertiban Umum </w:t>
      </w:r>
    </w:p>
    <w:p w:rsidR="00E14A4D" w:rsidRDefault="00ED2B76">
      <w:pPr>
        <w:ind w:left="1136" w:right="10" w:hanging="415"/>
      </w:pPr>
      <w:r>
        <w:t xml:space="preserve"> Program ini dimaksudkan untuk menjaga ketentraman dan Ketertiban, kerukunanan antar umat beragama di Kecamatan </w:t>
      </w:r>
      <w:r>
        <w:lastRenderedPageBreak/>
        <w:t xml:space="preserve">Bontomatene Kabupaten Kepulauan Selayar. Untuk mewujudkan tujuan program ini maka dilakukan kegiatan-kegiatan </w:t>
      </w:r>
      <w:proofErr w:type="gramStart"/>
      <w:r>
        <w:t>yaitu :</w:t>
      </w:r>
      <w:proofErr w:type="gramEnd"/>
      <w:r>
        <w:t xml:space="preserve"> </w:t>
      </w:r>
    </w:p>
    <w:p w:rsidR="00E14A4D" w:rsidRDefault="00ED2B76">
      <w:pPr>
        <w:numPr>
          <w:ilvl w:val="1"/>
          <w:numId w:val="42"/>
        </w:numPr>
        <w:ind w:right="10" w:hanging="360"/>
      </w:pPr>
      <w:r>
        <w:t xml:space="preserve">Koordinasi Upaya Penyelenggaraan Ketenteraman dan Ketertiban Umum. </w:t>
      </w:r>
    </w:p>
    <w:p w:rsidR="00E14A4D" w:rsidRDefault="00ED2B76">
      <w:pPr>
        <w:numPr>
          <w:ilvl w:val="2"/>
          <w:numId w:val="42"/>
        </w:numPr>
        <w:spacing w:after="3"/>
        <w:ind w:left="1821" w:right="10" w:hanging="395"/>
      </w:pPr>
      <w:r>
        <w:t xml:space="preserve">Sinergitas dengan Kepolisian Negara Republik Indonesia, Tentara Nasional Indonesia dan Instansi Vertikal di Wilayah </w:t>
      </w:r>
    </w:p>
    <w:p w:rsidR="00E14A4D" w:rsidRDefault="00ED2B76">
      <w:pPr>
        <w:spacing w:after="144" w:line="259" w:lineRule="auto"/>
        <w:ind w:left="1856" w:right="10"/>
      </w:pPr>
      <w:r>
        <w:t xml:space="preserve">Kecamatan </w:t>
      </w:r>
    </w:p>
    <w:p w:rsidR="00E14A4D" w:rsidRDefault="00ED2B76">
      <w:pPr>
        <w:numPr>
          <w:ilvl w:val="1"/>
          <w:numId w:val="42"/>
        </w:numPr>
        <w:ind w:right="10" w:hanging="360"/>
      </w:pPr>
      <w:r>
        <w:t xml:space="preserve">Koordinasi Penerapan dan Penegakan Peraturan Daerah dan Peraturan Kepala Daerah </w:t>
      </w:r>
    </w:p>
    <w:p w:rsidR="00E14A4D" w:rsidRDefault="00ED2B76">
      <w:pPr>
        <w:numPr>
          <w:ilvl w:val="2"/>
          <w:numId w:val="42"/>
        </w:numPr>
        <w:ind w:left="1821" w:right="10" w:hanging="395"/>
      </w:pPr>
      <w:r>
        <w:t xml:space="preserve">Koordinasi/Sinergi Dengan Perangkat Daerah yang Tugas dan Fungsinya di Bidang Penegakan Peraturan Perundang - Undangan dan/atau Kepolisian Negara Republik Indonesia </w:t>
      </w:r>
    </w:p>
    <w:p w:rsidR="00E14A4D" w:rsidRDefault="00ED2B76">
      <w:pPr>
        <w:numPr>
          <w:ilvl w:val="0"/>
          <w:numId w:val="42"/>
        </w:numPr>
        <w:spacing w:after="219" w:line="259" w:lineRule="auto"/>
        <w:ind w:right="10" w:hanging="370"/>
      </w:pPr>
      <w:r>
        <w:t xml:space="preserve">Program Penyelenggaraan Urusan Pemerintahan Umum. </w:t>
      </w:r>
    </w:p>
    <w:p w:rsidR="00E14A4D" w:rsidRDefault="00ED2B76">
      <w:pPr>
        <w:spacing w:after="168"/>
        <w:ind w:left="1091" w:right="10"/>
      </w:pPr>
      <w:r>
        <w:t xml:space="preserve">Program ini dimaksudkan untuk pembinaan wawasan kebangsaan masyarakat, Pembinaan Kerukunan Antar Suku, Umat Beragama dalam mewujudkan Stabilitas Lokal, Regional dan Nasional di Kecamatan Bontomatene Kabupaten Kepulauan Selayar. Untuk mewujudkan tujuan program ini maka dilakukan kegiatan-kegiatan </w:t>
      </w:r>
      <w:proofErr w:type="gramStart"/>
      <w:r>
        <w:t>yaitu :</w:t>
      </w:r>
      <w:proofErr w:type="gramEnd"/>
      <w:r>
        <w:t xml:space="preserve"> </w:t>
      </w:r>
    </w:p>
    <w:p w:rsidR="00E14A4D" w:rsidRDefault="00ED2B76">
      <w:pPr>
        <w:numPr>
          <w:ilvl w:val="1"/>
          <w:numId w:val="42"/>
        </w:numPr>
        <w:spacing w:after="168"/>
        <w:ind w:right="10" w:hanging="360"/>
      </w:pPr>
      <w:r>
        <w:t xml:space="preserve">Penyelenggaraan Urusan Pemerintahan Umum sesuai Penugasan Kepala Daerah.  </w:t>
      </w:r>
    </w:p>
    <w:p w:rsidR="00E14A4D" w:rsidRDefault="00ED2B76">
      <w:pPr>
        <w:numPr>
          <w:ilvl w:val="2"/>
          <w:numId w:val="42"/>
        </w:numPr>
        <w:spacing w:after="3"/>
        <w:ind w:left="1821" w:right="10" w:hanging="395"/>
      </w:pPr>
      <w:r>
        <w:t xml:space="preserve">Pembinaan Wawasan Kebangsaan dan Ketahanan Nasional dalam rangka memantapkan Pengamalan Pancasila, </w:t>
      </w:r>
    </w:p>
    <w:p w:rsidR="00E14A4D" w:rsidRDefault="00ED2B76">
      <w:pPr>
        <w:spacing w:after="168"/>
        <w:ind w:left="1811" w:right="10"/>
      </w:pPr>
      <w:r>
        <w:t xml:space="preserve">Pelaksanaan Undang – Undang Dasar Negara Republik Indonesia Tahun 1945, Pelestraian Bhineka Tunggal Ika serta Pemertahanan dan Pemeliharaan Keutuhan Negara Kesatuan Republik Indonesia. </w:t>
      </w:r>
    </w:p>
    <w:p w:rsidR="00E14A4D" w:rsidRDefault="00ED2B76">
      <w:pPr>
        <w:numPr>
          <w:ilvl w:val="2"/>
          <w:numId w:val="42"/>
        </w:numPr>
        <w:spacing w:after="168"/>
        <w:ind w:left="1821" w:right="10" w:hanging="395"/>
      </w:pPr>
      <w:r>
        <w:t xml:space="preserve">Pembinaan Kerukunan Antarsuku dan Intrasuku, Umat Beragama, Ras dan Golongan lainnya Guna mewujudkan stabilitas Lokal, Regional dan Nasional. </w:t>
      </w:r>
    </w:p>
    <w:p w:rsidR="00E14A4D" w:rsidRDefault="00ED2B76">
      <w:pPr>
        <w:numPr>
          <w:ilvl w:val="0"/>
          <w:numId w:val="42"/>
        </w:numPr>
        <w:spacing w:after="219" w:line="259" w:lineRule="auto"/>
        <w:ind w:right="10" w:hanging="370"/>
      </w:pPr>
      <w:r>
        <w:t xml:space="preserve">Program Pembinaan dan Pengawasan Pemerintahan Desa. </w:t>
      </w:r>
    </w:p>
    <w:p w:rsidR="00E14A4D" w:rsidRDefault="00ED2B76">
      <w:pPr>
        <w:spacing w:after="168"/>
        <w:ind w:left="1091" w:right="10"/>
      </w:pPr>
      <w:r>
        <w:t xml:space="preserve">Program ini dimaksudkan untuk Pembinaan dan Pengawasan jalannya Pemerintahan di Desa agar tercipta Pemerintahan Desa yang bersih, transparan dan akuntabel baik dalam Pengelolaan keuangan maupun pembangunan untuk kepentingan masyarakat </w:t>
      </w:r>
      <w:r>
        <w:lastRenderedPageBreak/>
        <w:t xml:space="preserve">desa. Untuk mewujudkan tujuan program ini maka dilakukan kegiatan-kegiatan </w:t>
      </w:r>
      <w:proofErr w:type="gramStart"/>
      <w:r>
        <w:t>yaitu :</w:t>
      </w:r>
      <w:proofErr w:type="gramEnd"/>
      <w:r>
        <w:t xml:space="preserve"> </w:t>
      </w:r>
    </w:p>
    <w:p w:rsidR="00E14A4D" w:rsidRDefault="00ED2B76">
      <w:pPr>
        <w:numPr>
          <w:ilvl w:val="1"/>
          <w:numId w:val="42"/>
        </w:numPr>
        <w:ind w:right="10" w:hanging="360"/>
      </w:pPr>
      <w:r>
        <w:t xml:space="preserve">Fasilitasi, Rekomendasi dan Koordinasi Pembinaan dan Pengawasan Pemerintahan Desa.  </w:t>
      </w:r>
    </w:p>
    <w:p w:rsidR="00E14A4D" w:rsidRDefault="00ED2B76">
      <w:pPr>
        <w:numPr>
          <w:ilvl w:val="2"/>
          <w:numId w:val="42"/>
        </w:numPr>
        <w:ind w:left="1821" w:right="10" w:hanging="395"/>
      </w:pPr>
      <w:r>
        <w:t xml:space="preserve">Fasilitasi Pengelolaan keuangan Desa dan Pendayagunaan Aset Desa. </w:t>
      </w:r>
    </w:p>
    <w:p w:rsidR="00E14A4D" w:rsidRDefault="00ED2B76">
      <w:pPr>
        <w:numPr>
          <w:ilvl w:val="2"/>
          <w:numId w:val="42"/>
        </w:numPr>
        <w:ind w:left="1821" w:right="10" w:hanging="395"/>
      </w:pPr>
      <w:r>
        <w:t xml:space="preserve">Fasilitasi Sinkronisasi Perencanaan Pembangunan Daerah dengan Pembangunan Desa </w:t>
      </w:r>
    </w:p>
    <w:p w:rsidR="00E14A4D" w:rsidRDefault="00ED2B76">
      <w:pPr>
        <w:numPr>
          <w:ilvl w:val="2"/>
          <w:numId w:val="42"/>
        </w:numPr>
        <w:ind w:left="1821" w:right="10" w:hanging="395"/>
      </w:pPr>
      <w:r>
        <w:t xml:space="preserve">Fasilitasi Penyelenggaraan Ketentraman dan Ketertiban Umum </w:t>
      </w:r>
    </w:p>
    <w:p w:rsidR="00E14A4D" w:rsidRDefault="00ED2B76" w:rsidP="00E51C25">
      <w:pPr>
        <w:numPr>
          <w:ilvl w:val="2"/>
          <w:numId w:val="42"/>
        </w:numPr>
        <w:spacing w:after="144" w:line="259" w:lineRule="auto"/>
        <w:ind w:left="1811" w:right="10" w:hanging="395"/>
      </w:pPr>
      <w:r>
        <w:t xml:space="preserve">Fasilitasi Penyusunan Perencanaan Pembangunan Partisipatif </w:t>
      </w:r>
    </w:p>
    <w:p w:rsidR="00E14A4D" w:rsidRDefault="00ED2B76">
      <w:pPr>
        <w:numPr>
          <w:ilvl w:val="2"/>
          <w:numId w:val="42"/>
        </w:numPr>
        <w:ind w:left="1821" w:right="10" w:hanging="395"/>
      </w:pPr>
      <w:r>
        <w:t xml:space="preserve">Koordinasi Pelaksanaan Pembangunan Kawasan Perdesaan di Wilayah Kecamatan </w:t>
      </w:r>
    </w:p>
    <w:p w:rsidR="00E14A4D" w:rsidRDefault="00ED2B76">
      <w:pPr>
        <w:spacing w:after="3"/>
        <w:ind w:left="1436" w:right="10"/>
      </w:pPr>
      <w:r>
        <w:t xml:space="preserve">         Adapun Indikator Kinerja dan Pagu Ind</w:t>
      </w:r>
      <w:r w:rsidR="000322A8">
        <w:t>ikatif di tuangkan dalam Tabel 6.1</w:t>
      </w:r>
      <w:r>
        <w:t xml:space="preserve"> Tabel T-C 27 sebagai </w:t>
      </w:r>
      <w:proofErr w:type="gramStart"/>
      <w:r>
        <w:t>Berikut :</w:t>
      </w:r>
      <w:proofErr w:type="gramEnd"/>
      <w:r>
        <w:t xml:space="preserve"> </w:t>
      </w:r>
    </w:p>
    <w:p w:rsidR="00E14A4D" w:rsidRDefault="00ED2B76">
      <w:pPr>
        <w:spacing w:after="0" w:line="259" w:lineRule="auto"/>
        <w:ind w:left="1801" w:firstLine="0"/>
        <w:jc w:val="left"/>
      </w:pPr>
      <w:r>
        <w:t xml:space="preserve"> </w:t>
      </w:r>
    </w:p>
    <w:p w:rsidR="00620737" w:rsidRDefault="00620737">
      <w:pPr>
        <w:spacing w:after="0" w:line="259" w:lineRule="auto"/>
        <w:ind w:left="-1441" w:right="129" w:firstLine="0"/>
        <w:sectPr w:rsidR="00620737" w:rsidSect="002F2B97">
          <w:pgSz w:w="11905" w:h="18710"/>
          <w:pgMar w:top="1440" w:right="1435" w:bottom="1440" w:left="1440" w:header="1440" w:footer="714" w:gutter="0"/>
          <w:cols w:space="720"/>
        </w:sectPr>
      </w:pPr>
    </w:p>
    <w:tbl>
      <w:tblPr>
        <w:tblW w:w="16771" w:type="dxa"/>
        <w:tblInd w:w="-30" w:type="dxa"/>
        <w:tblLayout w:type="fixed"/>
        <w:tblLook w:val="0000" w:firstRow="0" w:lastRow="0" w:firstColumn="0" w:lastColumn="0" w:noHBand="0" w:noVBand="0"/>
      </w:tblPr>
      <w:tblGrid>
        <w:gridCol w:w="698"/>
        <w:gridCol w:w="784"/>
        <w:gridCol w:w="497"/>
        <w:gridCol w:w="2301"/>
        <w:gridCol w:w="1508"/>
        <w:gridCol w:w="760"/>
        <w:gridCol w:w="532"/>
        <w:gridCol w:w="8"/>
        <w:gridCol w:w="597"/>
        <w:gridCol w:w="409"/>
        <w:gridCol w:w="88"/>
        <w:gridCol w:w="11"/>
        <w:gridCol w:w="398"/>
        <w:gridCol w:w="228"/>
        <w:gridCol w:w="509"/>
        <w:gridCol w:w="289"/>
        <w:gridCol w:w="336"/>
        <w:gridCol w:w="173"/>
        <w:gridCol w:w="312"/>
        <w:gridCol w:w="649"/>
        <w:gridCol w:w="93"/>
        <w:gridCol w:w="236"/>
        <w:gridCol w:w="168"/>
        <w:gridCol w:w="637"/>
        <w:gridCol w:w="233"/>
        <w:gridCol w:w="236"/>
        <w:gridCol w:w="28"/>
        <w:gridCol w:w="637"/>
        <w:gridCol w:w="497"/>
        <w:gridCol w:w="637"/>
        <w:gridCol w:w="520"/>
        <w:gridCol w:w="115"/>
        <w:gridCol w:w="121"/>
        <w:gridCol w:w="767"/>
        <w:gridCol w:w="520"/>
        <w:gridCol w:w="239"/>
      </w:tblGrid>
      <w:tr w:rsidR="009F5C54" w:rsidTr="009F5C54">
        <w:trPr>
          <w:trHeight w:val="196"/>
        </w:trPr>
        <w:tc>
          <w:tcPr>
            <w:tcW w:w="16012" w:type="dxa"/>
            <w:gridSpan w:val="34"/>
            <w:tcBorders>
              <w:top w:val="nil"/>
              <w:left w:val="nil"/>
              <w:bottom w:val="nil"/>
              <w:right w:val="nil"/>
            </w:tcBorders>
          </w:tcPr>
          <w:p w:rsidR="009F5C54" w:rsidRDefault="009F5C54">
            <w:pPr>
              <w:autoSpaceDE w:val="0"/>
              <w:autoSpaceDN w:val="0"/>
              <w:adjustRightInd w:val="0"/>
              <w:spacing w:after="0" w:line="240" w:lineRule="auto"/>
              <w:ind w:left="0" w:firstLine="0"/>
              <w:jc w:val="center"/>
              <w:rPr>
                <w:rFonts w:eastAsiaTheme="minorEastAsia"/>
                <w:sz w:val="18"/>
                <w:szCs w:val="18"/>
              </w:rPr>
            </w:pPr>
            <w:r>
              <w:rPr>
                <w:rFonts w:eastAsiaTheme="minorEastAsia"/>
                <w:sz w:val="18"/>
                <w:szCs w:val="18"/>
              </w:rPr>
              <w:lastRenderedPageBreak/>
              <w:t>Tabel 6.1 T-C. 27</w:t>
            </w:r>
          </w:p>
        </w:tc>
        <w:tc>
          <w:tcPr>
            <w:tcW w:w="520" w:type="dxa"/>
            <w:tcBorders>
              <w:top w:val="nil"/>
              <w:left w:val="nil"/>
              <w:bottom w:val="nil"/>
              <w:right w:val="nil"/>
            </w:tcBorders>
          </w:tcPr>
          <w:p w:rsidR="009F5C54" w:rsidRDefault="009F5C54">
            <w:pPr>
              <w:autoSpaceDE w:val="0"/>
              <w:autoSpaceDN w:val="0"/>
              <w:adjustRightInd w:val="0"/>
              <w:spacing w:after="0" w:line="240" w:lineRule="auto"/>
              <w:ind w:left="0" w:firstLine="0"/>
              <w:jc w:val="center"/>
              <w:rPr>
                <w:rFonts w:eastAsiaTheme="minorEastAsia"/>
                <w:sz w:val="18"/>
                <w:szCs w:val="18"/>
              </w:rPr>
            </w:pPr>
          </w:p>
        </w:tc>
        <w:tc>
          <w:tcPr>
            <w:tcW w:w="239" w:type="dxa"/>
            <w:tcBorders>
              <w:top w:val="nil"/>
              <w:left w:val="nil"/>
              <w:bottom w:val="nil"/>
              <w:right w:val="nil"/>
            </w:tcBorders>
          </w:tcPr>
          <w:p w:rsidR="009F5C54" w:rsidRDefault="009F5C54">
            <w:pPr>
              <w:autoSpaceDE w:val="0"/>
              <w:autoSpaceDN w:val="0"/>
              <w:adjustRightInd w:val="0"/>
              <w:spacing w:after="0" w:line="240" w:lineRule="auto"/>
              <w:ind w:left="0" w:firstLine="0"/>
              <w:jc w:val="right"/>
              <w:rPr>
                <w:rFonts w:eastAsiaTheme="minorEastAsia"/>
                <w:sz w:val="12"/>
                <w:szCs w:val="12"/>
              </w:rPr>
            </w:pPr>
          </w:p>
        </w:tc>
      </w:tr>
      <w:tr w:rsidR="009F5C54" w:rsidTr="009F5C54">
        <w:trPr>
          <w:trHeight w:val="232"/>
        </w:trPr>
        <w:tc>
          <w:tcPr>
            <w:tcW w:w="16012" w:type="dxa"/>
            <w:gridSpan w:val="34"/>
            <w:tcBorders>
              <w:top w:val="nil"/>
              <w:left w:val="nil"/>
              <w:bottom w:val="nil"/>
              <w:right w:val="nil"/>
            </w:tcBorders>
          </w:tcPr>
          <w:p w:rsidR="009F5C54" w:rsidRDefault="009F5C54">
            <w:pPr>
              <w:autoSpaceDE w:val="0"/>
              <w:autoSpaceDN w:val="0"/>
              <w:adjustRightInd w:val="0"/>
              <w:spacing w:after="0" w:line="240" w:lineRule="auto"/>
              <w:ind w:left="0" w:firstLine="0"/>
              <w:jc w:val="center"/>
              <w:rPr>
                <w:rFonts w:eastAsiaTheme="minorEastAsia"/>
                <w:b/>
                <w:bCs/>
                <w:sz w:val="18"/>
                <w:szCs w:val="18"/>
              </w:rPr>
            </w:pPr>
            <w:r>
              <w:rPr>
                <w:rFonts w:eastAsiaTheme="minorEastAsia"/>
                <w:b/>
                <w:bCs/>
                <w:sz w:val="18"/>
                <w:szCs w:val="18"/>
              </w:rPr>
              <w:t>RENCANA KERJA PROGRAM DAN PENDANAAN KECAMATAN BONTOMATENE</w:t>
            </w:r>
          </w:p>
        </w:tc>
        <w:tc>
          <w:tcPr>
            <w:tcW w:w="520" w:type="dxa"/>
            <w:tcBorders>
              <w:top w:val="nil"/>
              <w:left w:val="nil"/>
              <w:bottom w:val="nil"/>
              <w:right w:val="nil"/>
            </w:tcBorders>
          </w:tcPr>
          <w:p w:rsidR="009F5C54" w:rsidRDefault="009F5C54">
            <w:pPr>
              <w:autoSpaceDE w:val="0"/>
              <w:autoSpaceDN w:val="0"/>
              <w:adjustRightInd w:val="0"/>
              <w:spacing w:after="0" w:line="240" w:lineRule="auto"/>
              <w:ind w:left="0" w:firstLine="0"/>
              <w:jc w:val="center"/>
              <w:rPr>
                <w:rFonts w:eastAsiaTheme="minorEastAsia"/>
                <w:b/>
                <w:bCs/>
                <w:sz w:val="18"/>
                <w:szCs w:val="18"/>
              </w:rPr>
            </w:pPr>
          </w:p>
        </w:tc>
        <w:tc>
          <w:tcPr>
            <w:tcW w:w="239" w:type="dxa"/>
            <w:tcBorders>
              <w:top w:val="nil"/>
              <w:left w:val="nil"/>
              <w:bottom w:val="nil"/>
              <w:right w:val="nil"/>
            </w:tcBorders>
          </w:tcPr>
          <w:p w:rsidR="009F5C54" w:rsidRDefault="009F5C54">
            <w:pPr>
              <w:autoSpaceDE w:val="0"/>
              <w:autoSpaceDN w:val="0"/>
              <w:adjustRightInd w:val="0"/>
              <w:spacing w:after="0" w:line="240" w:lineRule="auto"/>
              <w:ind w:left="0" w:firstLine="0"/>
              <w:jc w:val="center"/>
              <w:rPr>
                <w:rFonts w:eastAsiaTheme="minorEastAsia"/>
                <w:b/>
                <w:bCs/>
                <w:sz w:val="18"/>
                <w:szCs w:val="18"/>
              </w:rPr>
            </w:pPr>
          </w:p>
        </w:tc>
      </w:tr>
      <w:tr w:rsidR="009F5C54" w:rsidTr="009F5C54">
        <w:trPr>
          <w:trHeight w:val="232"/>
        </w:trPr>
        <w:tc>
          <w:tcPr>
            <w:tcW w:w="16012" w:type="dxa"/>
            <w:gridSpan w:val="34"/>
            <w:tcBorders>
              <w:top w:val="nil"/>
              <w:left w:val="nil"/>
              <w:bottom w:val="nil"/>
              <w:right w:val="nil"/>
            </w:tcBorders>
          </w:tcPr>
          <w:p w:rsidR="009F5C54" w:rsidRDefault="009F5C54">
            <w:pPr>
              <w:autoSpaceDE w:val="0"/>
              <w:autoSpaceDN w:val="0"/>
              <w:adjustRightInd w:val="0"/>
              <w:spacing w:after="0" w:line="240" w:lineRule="auto"/>
              <w:ind w:left="0" w:firstLine="0"/>
              <w:jc w:val="center"/>
              <w:rPr>
                <w:rFonts w:eastAsiaTheme="minorEastAsia"/>
                <w:b/>
                <w:bCs/>
                <w:sz w:val="18"/>
                <w:szCs w:val="18"/>
              </w:rPr>
            </w:pPr>
            <w:r>
              <w:rPr>
                <w:rFonts w:eastAsiaTheme="minorEastAsia"/>
                <w:b/>
                <w:bCs/>
                <w:sz w:val="18"/>
                <w:szCs w:val="18"/>
              </w:rPr>
              <w:t>KABUPATEN KEPULAUAN SELAYAR</w:t>
            </w:r>
          </w:p>
        </w:tc>
        <w:tc>
          <w:tcPr>
            <w:tcW w:w="520" w:type="dxa"/>
            <w:tcBorders>
              <w:top w:val="nil"/>
              <w:left w:val="nil"/>
              <w:bottom w:val="nil"/>
              <w:right w:val="nil"/>
            </w:tcBorders>
          </w:tcPr>
          <w:p w:rsidR="009F5C54" w:rsidRDefault="009F5C54">
            <w:pPr>
              <w:autoSpaceDE w:val="0"/>
              <w:autoSpaceDN w:val="0"/>
              <w:adjustRightInd w:val="0"/>
              <w:spacing w:after="0" w:line="240" w:lineRule="auto"/>
              <w:ind w:left="0" w:firstLine="0"/>
              <w:jc w:val="center"/>
              <w:rPr>
                <w:rFonts w:eastAsiaTheme="minorEastAsia"/>
                <w:b/>
                <w:bCs/>
                <w:sz w:val="18"/>
                <w:szCs w:val="18"/>
              </w:rPr>
            </w:pPr>
          </w:p>
        </w:tc>
        <w:tc>
          <w:tcPr>
            <w:tcW w:w="239" w:type="dxa"/>
            <w:tcBorders>
              <w:top w:val="nil"/>
              <w:left w:val="nil"/>
              <w:bottom w:val="nil"/>
              <w:right w:val="nil"/>
            </w:tcBorders>
          </w:tcPr>
          <w:p w:rsidR="009F5C54" w:rsidRDefault="009F5C54">
            <w:pPr>
              <w:autoSpaceDE w:val="0"/>
              <w:autoSpaceDN w:val="0"/>
              <w:adjustRightInd w:val="0"/>
              <w:spacing w:after="0" w:line="240" w:lineRule="auto"/>
              <w:ind w:left="0" w:firstLine="0"/>
              <w:jc w:val="center"/>
              <w:rPr>
                <w:rFonts w:eastAsiaTheme="minorEastAsia"/>
                <w:b/>
                <w:bCs/>
                <w:sz w:val="18"/>
                <w:szCs w:val="18"/>
              </w:rPr>
            </w:pPr>
          </w:p>
        </w:tc>
      </w:tr>
      <w:tr w:rsidR="009F5C54" w:rsidTr="009F5C54">
        <w:trPr>
          <w:trHeight w:val="232"/>
        </w:trPr>
        <w:tc>
          <w:tcPr>
            <w:tcW w:w="16012" w:type="dxa"/>
            <w:gridSpan w:val="34"/>
            <w:tcBorders>
              <w:top w:val="nil"/>
              <w:left w:val="nil"/>
              <w:bottom w:val="nil"/>
              <w:right w:val="nil"/>
            </w:tcBorders>
          </w:tcPr>
          <w:p w:rsidR="009F5C54" w:rsidRDefault="009F5C54">
            <w:pPr>
              <w:autoSpaceDE w:val="0"/>
              <w:autoSpaceDN w:val="0"/>
              <w:adjustRightInd w:val="0"/>
              <w:spacing w:after="0" w:line="240" w:lineRule="auto"/>
              <w:ind w:left="0" w:firstLine="0"/>
              <w:jc w:val="center"/>
              <w:rPr>
                <w:rFonts w:eastAsiaTheme="minorEastAsia"/>
                <w:b/>
                <w:bCs/>
                <w:sz w:val="18"/>
                <w:szCs w:val="18"/>
              </w:rPr>
            </w:pPr>
            <w:r>
              <w:rPr>
                <w:rFonts w:eastAsiaTheme="minorEastAsia"/>
                <w:b/>
                <w:bCs/>
                <w:sz w:val="18"/>
                <w:szCs w:val="18"/>
              </w:rPr>
              <w:t>TAHUN 2022 - 2026</w:t>
            </w:r>
          </w:p>
        </w:tc>
        <w:tc>
          <w:tcPr>
            <w:tcW w:w="520" w:type="dxa"/>
            <w:tcBorders>
              <w:top w:val="nil"/>
              <w:left w:val="nil"/>
              <w:bottom w:val="nil"/>
              <w:right w:val="nil"/>
            </w:tcBorders>
          </w:tcPr>
          <w:p w:rsidR="009F5C54" w:rsidRDefault="009F5C54">
            <w:pPr>
              <w:autoSpaceDE w:val="0"/>
              <w:autoSpaceDN w:val="0"/>
              <w:adjustRightInd w:val="0"/>
              <w:spacing w:after="0" w:line="240" w:lineRule="auto"/>
              <w:ind w:left="0" w:firstLine="0"/>
              <w:jc w:val="center"/>
              <w:rPr>
                <w:rFonts w:eastAsiaTheme="minorEastAsia"/>
                <w:b/>
                <w:bCs/>
                <w:sz w:val="18"/>
                <w:szCs w:val="18"/>
              </w:rPr>
            </w:pPr>
          </w:p>
        </w:tc>
        <w:tc>
          <w:tcPr>
            <w:tcW w:w="239" w:type="dxa"/>
            <w:tcBorders>
              <w:top w:val="nil"/>
              <w:left w:val="nil"/>
              <w:bottom w:val="nil"/>
              <w:right w:val="nil"/>
            </w:tcBorders>
          </w:tcPr>
          <w:p w:rsidR="009F5C54" w:rsidRDefault="009F5C54">
            <w:pPr>
              <w:autoSpaceDE w:val="0"/>
              <w:autoSpaceDN w:val="0"/>
              <w:adjustRightInd w:val="0"/>
              <w:spacing w:after="0" w:line="240" w:lineRule="auto"/>
              <w:ind w:left="0" w:firstLine="0"/>
              <w:jc w:val="right"/>
              <w:rPr>
                <w:rFonts w:eastAsiaTheme="minorEastAsia"/>
                <w:sz w:val="12"/>
                <w:szCs w:val="12"/>
              </w:rPr>
            </w:pPr>
          </w:p>
        </w:tc>
      </w:tr>
      <w:tr w:rsidR="003B387A" w:rsidTr="003B387A">
        <w:trPr>
          <w:trHeight w:val="344"/>
        </w:trPr>
        <w:tc>
          <w:tcPr>
            <w:tcW w:w="698"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01"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508"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014"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026"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054"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038"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65"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272"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888"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9"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32"/>
        </w:trPr>
        <w:tc>
          <w:tcPr>
            <w:tcW w:w="698" w:type="dxa"/>
            <w:tcBorders>
              <w:top w:val="single" w:sz="12" w:space="0" w:color="auto"/>
              <w:left w:val="single" w:sz="12" w:space="0" w:color="auto"/>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TUJUAN</w:t>
            </w:r>
          </w:p>
        </w:tc>
        <w:tc>
          <w:tcPr>
            <w:tcW w:w="784" w:type="dxa"/>
            <w:tcBorders>
              <w:top w:val="single" w:sz="12" w:space="0" w:color="auto"/>
              <w:left w:val="single" w:sz="6" w:space="0" w:color="auto"/>
              <w:bottom w:val="single" w:sz="6" w:space="0" w:color="auto"/>
              <w:right w:val="single" w:sz="12"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SASARAN</w:t>
            </w:r>
          </w:p>
        </w:tc>
        <w:tc>
          <w:tcPr>
            <w:tcW w:w="497" w:type="dxa"/>
            <w:tcBorders>
              <w:top w:val="single" w:sz="12" w:space="0" w:color="auto"/>
              <w:left w:val="nil"/>
              <w:bottom w:val="nil"/>
              <w:right w:val="single" w:sz="12"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KODE</w:t>
            </w:r>
          </w:p>
        </w:tc>
        <w:tc>
          <w:tcPr>
            <w:tcW w:w="2301" w:type="dxa"/>
            <w:tcBorders>
              <w:top w:val="single" w:sz="12" w:space="0" w:color="auto"/>
              <w:left w:val="nil"/>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Urusan/Bidang Urusan Pemerintahan Daerah dan Program/Kegiatan</w:t>
            </w:r>
          </w:p>
        </w:tc>
        <w:tc>
          <w:tcPr>
            <w:tcW w:w="1508" w:type="dxa"/>
            <w:tcBorders>
              <w:top w:val="single" w:sz="12" w:space="0" w:color="auto"/>
              <w:left w:val="single" w:sz="6" w:space="0" w:color="auto"/>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Indikator Kinerja Program/Kegiatan</w:t>
            </w:r>
          </w:p>
        </w:tc>
        <w:tc>
          <w:tcPr>
            <w:tcW w:w="760" w:type="dxa"/>
            <w:tcBorders>
              <w:top w:val="single" w:sz="12" w:space="0" w:color="auto"/>
              <w:left w:val="single" w:sz="6" w:space="0" w:color="auto"/>
              <w:bottom w:val="nil"/>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Kondisi Kinerja Awal Renstra (Tahun 2020)</w:t>
            </w:r>
          </w:p>
        </w:tc>
        <w:tc>
          <w:tcPr>
            <w:tcW w:w="5673" w:type="dxa"/>
            <w:gridSpan w:val="18"/>
            <w:tcBorders>
              <w:top w:val="single" w:sz="12" w:space="0" w:color="auto"/>
              <w:left w:val="single" w:sz="6" w:space="0" w:color="auto"/>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TAHUN</w:t>
            </w:r>
          </w:p>
        </w:tc>
        <w:tc>
          <w:tcPr>
            <w:tcW w:w="1134" w:type="dxa"/>
            <w:gridSpan w:val="4"/>
            <w:tcBorders>
              <w:top w:val="single" w:sz="12" w:space="0" w:color="auto"/>
              <w:left w:val="single" w:sz="6" w:space="0" w:color="auto"/>
              <w:bottom w:val="nil"/>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Kondisi Kinerja Pada Akhir Periode Renstra</w:t>
            </w:r>
          </w:p>
        </w:tc>
        <w:tc>
          <w:tcPr>
            <w:tcW w:w="1134" w:type="dxa"/>
            <w:gridSpan w:val="2"/>
            <w:tcBorders>
              <w:top w:val="single" w:sz="12" w:space="0" w:color="auto"/>
              <w:left w:val="single" w:sz="6" w:space="0" w:color="auto"/>
              <w:bottom w:val="nil"/>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Penanggung Jawab</w:t>
            </w:r>
          </w:p>
        </w:tc>
        <w:tc>
          <w:tcPr>
            <w:tcW w:w="520" w:type="dxa"/>
            <w:tcBorders>
              <w:top w:val="single" w:sz="12" w:space="0" w:color="auto"/>
              <w:left w:val="single" w:sz="6" w:space="0" w:color="auto"/>
              <w:bottom w:val="single" w:sz="6" w:space="0" w:color="auto"/>
              <w:right w:val="single" w:sz="12"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Ket.</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36"/>
        </w:trPr>
        <w:tc>
          <w:tcPr>
            <w:tcW w:w="698" w:type="dxa"/>
            <w:tcBorders>
              <w:top w:val="single" w:sz="6" w:space="0" w:color="auto"/>
              <w:left w:val="single" w:sz="12" w:space="0" w:color="auto"/>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784" w:type="dxa"/>
            <w:tcBorders>
              <w:top w:val="single" w:sz="6" w:space="0" w:color="auto"/>
              <w:left w:val="single" w:sz="6" w:space="0" w:color="auto"/>
              <w:bottom w:val="single" w:sz="6" w:space="0" w:color="auto"/>
              <w:right w:val="single" w:sz="12"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497" w:type="dxa"/>
            <w:tcBorders>
              <w:top w:val="nil"/>
              <w:left w:val="nil"/>
              <w:bottom w:val="nil"/>
              <w:right w:val="single" w:sz="12"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2301" w:type="dxa"/>
            <w:tcBorders>
              <w:top w:val="nil"/>
              <w:left w:val="nil"/>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p>
        </w:tc>
        <w:tc>
          <w:tcPr>
            <w:tcW w:w="1508" w:type="dxa"/>
            <w:tcBorders>
              <w:top w:val="nil"/>
              <w:left w:val="single" w:sz="6" w:space="0" w:color="auto"/>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p>
        </w:tc>
        <w:tc>
          <w:tcPr>
            <w:tcW w:w="760" w:type="dxa"/>
            <w:tcBorders>
              <w:top w:val="nil"/>
              <w:left w:val="single" w:sz="6" w:space="0" w:color="auto"/>
              <w:bottom w:val="nil"/>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p>
        </w:tc>
        <w:tc>
          <w:tcPr>
            <w:tcW w:w="1137" w:type="dxa"/>
            <w:gridSpan w:val="3"/>
            <w:tcBorders>
              <w:top w:val="single" w:sz="6" w:space="0" w:color="auto"/>
              <w:left w:val="single" w:sz="6" w:space="0" w:color="auto"/>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2022</w:t>
            </w:r>
          </w:p>
        </w:tc>
        <w:tc>
          <w:tcPr>
            <w:tcW w:w="1134" w:type="dxa"/>
            <w:gridSpan w:val="5"/>
            <w:tcBorders>
              <w:top w:val="single" w:sz="6" w:space="0" w:color="auto"/>
              <w:left w:val="single" w:sz="6" w:space="0" w:color="auto"/>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2023</w:t>
            </w:r>
          </w:p>
        </w:tc>
        <w:tc>
          <w:tcPr>
            <w:tcW w:w="1134" w:type="dxa"/>
            <w:gridSpan w:val="3"/>
            <w:tcBorders>
              <w:top w:val="single" w:sz="6" w:space="0" w:color="auto"/>
              <w:left w:val="single" w:sz="6" w:space="0" w:color="auto"/>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2024</w:t>
            </w:r>
          </w:p>
        </w:tc>
        <w:tc>
          <w:tcPr>
            <w:tcW w:w="1134" w:type="dxa"/>
            <w:gridSpan w:val="3"/>
            <w:tcBorders>
              <w:top w:val="single" w:sz="6" w:space="0" w:color="auto"/>
              <w:left w:val="single" w:sz="6" w:space="0" w:color="auto"/>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2025</w:t>
            </w:r>
          </w:p>
        </w:tc>
        <w:tc>
          <w:tcPr>
            <w:tcW w:w="1134" w:type="dxa"/>
            <w:gridSpan w:val="4"/>
            <w:tcBorders>
              <w:top w:val="single" w:sz="6" w:space="0" w:color="auto"/>
              <w:left w:val="single" w:sz="6" w:space="0" w:color="auto"/>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2026</w:t>
            </w:r>
          </w:p>
        </w:tc>
        <w:tc>
          <w:tcPr>
            <w:tcW w:w="497" w:type="dxa"/>
            <w:gridSpan w:val="3"/>
            <w:tcBorders>
              <w:top w:val="nil"/>
              <w:left w:val="single" w:sz="6" w:space="0" w:color="auto"/>
              <w:bottom w:val="single" w:sz="6" w:space="0" w:color="auto"/>
              <w:right w:val="nil"/>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p>
        </w:tc>
        <w:tc>
          <w:tcPr>
            <w:tcW w:w="637" w:type="dxa"/>
            <w:tcBorders>
              <w:top w:val="nil"/>
              <w:left w:val="nil"/>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p>
        </w:tc>
        <w:tc>
          <w:tcPr>
            <w:tcW w:w="1134" w:type="dxa"/>
            <w:gridSpan w:val="2"/>
            <w:tcBorders>
              <w:top w:val="nil"/>
              <w:left w:val="single" w:sz="6" w:space="0" w:color="auto"/>
              <w:bottom w:val="nil"/>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p>
        </w:tc>
        <w:tc>
          <w:tcPr>
            <w:tcW w:w="520" w:type="dxa"/>
            <w:tcBorders>
              <w:top w:val="nil"/>
              <w:left w:val="single" w:sz="6" w:space="0" w:color="auto"/>
              <w:bottom w:val="single" w:sz="6" w:space="0" w:color="auto"/>
              <w:right w:val="single" w:sz="12"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436"/>
        </w:trPr>
        <w:tc>
          <w:tcPr>
            <w:tcW w:w="698" w:type="dxa"/>
            <w:tcBorders>
              <w:top w:val="single" w:sz="6" w:space="0" w:color="auto"/>
              <w:left w:val="single" w:sz="12" w:space="0" w:color="auto"/>
              <w:bottom w:val="single" w:sz="12"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784" w:type="dxa"/>
            <w:tcBorders>
              <w:top w:val="single" w:sz="6" w:space="0" w:color="auto"/>
              <w:left w:val="single" w:sz="6" w:space="0" w:color="auto"/>
              <w:bottom w:val="single" w:sz="12" w:space="0" w:color="auto"/>
              <w:right w:val="single" w:sz="12"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497" w:type="dxa"/>
            <w:tcBorders>
              <w:top w:val="nil"/>
              <w:left w:val="nil"/>
              <w:bottom w:val="single" w:sz="12" w:space="0" w:color="auto"/>
              <w:right w:val="single" w:sz="12"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2301" w:type="dxa"/>
            <w:tcBorders>
              <w:top w:val="single" w:sz="6" w:space="0" w:color="auto"/>
              <w:left w:val="nil"/>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p>
        </w:tc>
        <w:tc>
          <w:tcPr>
            <w:tcW w:w="1508" w:type="dxa"/>
            <w:tcBorders>
              <w:top w:val="single" w:sz="6" w:space="0" w:color="auto"/>
              <w:left w:val="single" w:sz="6" w:space="0" w:color="auto"/>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p>
        </w:tc>
        <w:tc>
          <w:tcPr>
            <w:tcW w:w="760" w:type="dxa"/>
            <w:tcBorders>
              <w:top w:val="nil"/>
              <w:left w:val="single" w:sz="6" w:space="0" w:color="auto"/>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p>
        </w:tc>
        <w:tc>
          <w:tcPr>
            <w:tcW w:w="532" w:type="dxa"/>
            <w:tcBorders>
              <w:top w:val="single" w:sz="6" w:space="0" w:color="auto"/>
              <w:left w:val="single" w:sz="6" w:space="0" w:color="auto"/>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Target</w:t>
            </w:r>
          </w:p>
        </w:tc>
        <w:tc>
          <w:tcPr>
            <w:tcW w:w="605" w:type="dxa"/>
            <w:gridSpan w:val="2"/>
            <w:tcBorders>
              <w:top w:val="single" w:sz="6" w:space="0" w:color="auto"/>
              <w:left w:val="single" w:sz="6" w:space="0" w:color="auto"/>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Rp.</w:t>
            </w:r>
          </w:p>
        </w:tc>
        <w:tc>
          <w:tcPr>
            <w:tcW w:w="497" w:type="dxa"/>
            <w:gridSpan w:val="2"/>
            <w:tcBorders>
              <w:top w:val="single" w:sz="6" w:space="0" w:color="auto"/>
              <w:left w:val="single" w:sz="6" w:space="0" w:color="auto"/>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Target</w:t>
            </w:r>
          </w:p>
        </w:tc>
        <w:tc>
          <w:tcPr>
            <w:tcW w:w="637" w:type="dxa"/>
            <w:gridSpan w:val="3"/>
            <w:tcBorders>
              <w:top w:val="single" w:sz="6" w:space="0" w:color="auto"/>
              <w:left w:val="single" w:sz="6" w:space="0" w:color="auto"/>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Rp.</w:t>
            </w:r>
          </w:p>
        </w:tc>
        <w:tc>
          <w:tcPr>
            <w:tcW w:w="509" w:type="dxa"/>
            <w:tcBorders>
              <w:top w:val="single" w:sz="6" w:space="0" w:color="auto"/>
              <w:left w:val="single" w:sz="6" w:space="0" w:color="auto"/>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Target</w:t>
            </w:r>
          </w:p>
        </w:tc>
        <w:tc>
          <w:tcPr>
            <w:tcW w:w="625" w:type="dxa"/>
            <w:gridSpan w:val="2"/>
            <w:tcBorders>
              <w:top w:val="single" w:sz="6" w:space="0" w:color="auto"/>
              <w:left w:val="single" w:sz="6" w:space="0" w:color="auto"/>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Rp.</w:t>
            </w:r>
          </w:p>
        </w:tc>
        <w:tc>
          <w:tcPr>
            <w:tcW w:w="485" w:type="dxa"/>
            <w:gridSpan w:val="2"/>
            <w:tcBorders>
              <w:top w:val="single" w:sz="6" w:space="0" w:color="auto"/>
              <w:left w:val="single" w:sz="6" w:space="0" w:color="auto"/>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Target</w:t>
            </w:r>
          </w:p>
        </w:tc>
        <w:tc>
          <w:tcPr>
            <w:tcW w:w="649" w:type="dxa"/>
            <w:tcBorders>
              <w:top w:val="single" w:sz="6" w:space="0" w:color="auto"/>
              <w:left w:val="single" w:sz="6" w:space="0" w:color="auto"/>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Rp.</w:t>
            </w:r>
          </w:p>
        </w:tc>
        <w:tc>
          <w:tcPr>
            <w:tcW w:w="497" w:type="dxa"/>
            <w:gridSpan w:val="3"/>
            <w:tcBorders>
              <w:top w:val="single" w:sz="6" w:space="0" w:color="auto"/>
              <w:left w:val="single" w:sz="6" w:space="0" w:color="auto"/>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Target</w:t>
            </w:r>
          </w:p>
        </w:tc>
        <w:tc>
          <w:tcPr>
            <w:tcW w:w="637" w:type="dxa"/>
            <w:tcBorders>
              <w:top w:val="single" w:sz="6" w:space="0" w:color="auto"/>
              <w:left w:val="single" w:sz="6" w:space="0" w:color="auto"/>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Rp.</w:t>
            </w:r>
          </w:p>
        </w:tc>
        <w:tc>
          <w:tcPr>
            <w:tcW w:w="497" w:type="dxa"/>
            <w:gridSpan w:val="3"/>
            <w:tcBorders>
              <w:top w:val="single" w:sz="6" w:space="0" w:color="auto"/>
              <w:left w:val="single" w:sz="6" w:space="0" w:color="auto"/>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Target</w:t>
            </w:r>
          </w:p>
        </w:tc>
        <w:tc>
          <w:tcPr>
            <w:tcW w:w="637" w:type="dxa"/>
            <w:tcBorders>
              <w:top w:val="single" w:sz="6" w:space="0" w:color="auto"/>
              <w:left w:val="single" w:sz="6" w:space="0" w:color="auto"/>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Rp.</w:t>
            </w:r>
          </w:p>
        </w:tc>
        <w:tc>
          <w:tcPr>
            <w:tcW w:w="1134" w:type="dxa"/>
            <w:gridSpan w:val="2"/>
            <w:tcBorders>
              <w:top w:val="nil"/>
              <w:left w:val="single" w:sz="6" w:space="0" w:color="auto"/>
              <w:bottom w:val="single" w:sz="6" w:space="0" w:color="auto"/>
              <w:right w:val="single" w:sz="6"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p>
        </w:tc>
        <w:tc>
          <w:tcPr>
            <w:tcW w:w="520" w:type="dxa"/>
            <w:tcBorders>
              <w:top w:val="single" w:sz="6" w:space="0" w:color="auto"/>
              <w:left w:val="single" w:sz="6" w:space="0" w:color="auto"/>
              <w:bottom w:val="single" w:sz="6" w:space="0" w:color="auto"/>
              <w:right w:val="single" w:sz="12"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36"/>
        </w:trPr>
        <w:tc>
          <w:tcPr>
            <w:tcW w:w="698" w:type="dxa"/>
            <w:tcBorders>
              <w:top w:val="nil"/>
              <w:left w:val="single" w:sz="12" w:space="0" w:color="auto"/>
              <w:bottom w:val="nil"/>
              <w:right w:val="nil"/>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w:t>
            </w:r>
          </w:p>
        </w:tc>
        <w:tc>
          <w:tcPr>
            <w:tcW w:w="784" w:type="dxa"/>
            <w:tcBorders>
              <w:top w:val="nil"/>
              <w:left w:val="nil"/>
              <w:bottom w:val="nil"/>
              <w:right w:val="single" w:sz="12" w:space="0" w:color="auto"/>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2</w:t>
            </w:r>
          </w:p>
        </w:tc>
        <w:tc>
          <w:tcPr>
            <w:tcW w:w="497" w:type="dxa"/>
            <w:tcBorders>
              <w:top w:val="nil"/>
              <w:left w:val="nil"/>
              <w:bottom w:val="nil"/>
              <w:right w:val="nil"/>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3</w:t>
            </w:r>
          </w:p>
        </w:tc>
        <w:tc>
          <w:tcPr>
            <w:tcW w:w="2301" w:type="dxa"/>
            <w:tcBorders>
              <w:top w:val="nil"/>
              <w:left w:val="nil"/>
              <w:bottom w:val="nil"/>
              <w:right w:val="nil"/>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4</w:t>
            </w:r>
          </w:p>
        </w:tc>
        <w:tc>
          <w:tcPr>
            <w:tcW w:w="1508" w:type="dxa"/>
            <w:tcBorders>
              <w:top w:val="single" w:sz="6" w:space="0" w:color="auto"/>
              <w:left w:val="nil"/>
              <w:bottom w:val="nil"/>
              <w:right w:val="nil"/>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5</w:t>
            </w:r>
          </w:p>
        </w:tc>
        <w:tc>
          <w:tcPr>
            <w:tcW w:w="760" w:type="dxa"/>
            <w:tcBorders>
              <w:top w:val="nil"/>
              <w:left w:val="nil"/>
              <w:bottom w:val="nil"/>
              <w:right w:val="nil"/>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6</w:t>
            </w:r>
          </w:p>
        </w:tc>
        <w:tc>
          <w:tcPr>
            <w:tcW w:w="532" w:type="dxa"/>
            <w:tcBorders>
              <w:top w:val="single" w:sz="6" w:space="0" w:color="auto"/>
              <w:left w:val="nil"/>
              <w:bottom w:val="nil"/>
              <w:right w:val="nil"/>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7</w:t>
            </w:r>
          </w:p>
        </w:tc>
        <w:tc>
          <w:tcPr>
            <w:tcW w:w="605" w:type="dxa"/>
            <w:gridSpan w:val="2"/>
            <w:tcBorders>
              <w:top w:val="single" w:sz="6" w:space="0" w:color="auto"/>
              <w:left w:val="nil"/>
              <w:bottom w:val="nil"/>
              <w:right w:val="nil"/>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8</w:t>
            </w:r>
          </w:p>
        </w:tc>
        <w:tc>
          <w:tcPr>
            <w:tcW w:w="497" w:type="dxa"/>
            <w:gridSpan w:val="2"/>
            <w:tcBorders>
              <w:top w:val="single" w:sz="6" w:space="0" w:color="auto"/>
              <w:left w:val="nil"/>
              <w:bottom w:val="nil"/>
              <w:right w:val="nil"/>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9</w:t>
            </w:r>
          </w:p>
        </w:tc>
        <w:tc>
          <w:tcPr>
            <w:tcW w:w="637" w:type="dxa"/>
            <w:gridSpan w:val="3"/>
            <w:tcBorders>
              <w:top w:val="single" w:sz="6" w:space="0" w:color="auto"/>
              <w:left w:val="nil"/>
              <w:bottom w:val="nil"/>
              <w:right w:val="nil"/>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10</w:t>
            </w:r>
          </w:p>
        </w:tc>
        <w:tc>
          <w:tcPr>
            <w:tcW w:w="509" w:type="dxa"/>
            <w:tcBorders>
              <w:top w:val="single" w:sz="6" w:space="0" w:color="auto"/>
              <w:left w:val="nil"/>
              <w:bottom w:val="nil"/>
              <w:right w:val="nil"/>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11</w:t>
            </w:r>
          </w:p>
        </w:tc>
        <w:tc>
          <w:tcPr>
            <w:tcW w:w="625" w:type="dxa"/>
            <w:gridSpan w:val="2"/>
            <w:tcBorders>
              <w:top w:val="single" w:sz="6" w:space="0" w:color="auto"/>
              <w:left w:val="nil"/>
              <w:bottom w:val="nil"/>
              <w:right w:val="nil"/>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12</w:t>
            </w:r>
          </w:p>
        </w:tc>
        <w:tc>
          <w:tcPr>
            <w:tcW w:w="485" w:type="dxa"/>
            <w:gridSpan w:val="2"/>
            <w:tcBorders>
              <w:top w:val="single" w:sz="6" w:space="0" w:color="auto"/>
              <w:left w:val="nil"/>
              <w:bottom w:val="nil"/>
              <w:right w:val="nil"/>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13</w:t>
            </w:r>
          </w:p>
        </w:tc>
        <w:tc>
          <w:tcPr>
            <w:tcW w:w="649" w:type="dxa"/>
            <w:tcBorders>
              <w:top w:val="single" w:sz="6" w:space="0" w:color="auto"/>
              <w:left w:val="nil"/>
              <w:bottom w:val="nil"/>
              <w:right w:val="nil"/>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14</w:t>
            </w:r>
          </w:p>
        </w:tc>
        <w:tc>
          <w:tcPr>
            <w:tcW w:w="497" w:type="dxa"/>
            <w:gridSpan w:val="3"/>
            <w:tcBorders>
              <w:top w:val="single" w:sz="6" w:space="0" w:color="auto"/>
              <w:left w:val="nil"/>
              <w:bottom w:val="nil"/>
              <w:right w:val="nil"/>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15</w:t>
            </w:r>
          </w:p>
        </w:tc>
        <w:tc>
          <w:tcPr>
            <w:tcW w:w="637" w:type="dxa"/>
            <w:tcBorders>
              <w:top w:val="single" w:sz="6" w:space="0" w:color="auto"/>
              <w:left w:val="nil"/>
              <w:bottom w:val="nil"/>
              <w:right w:val="nil"/>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16</w:t>
            </w:r>
          </w:p>
        </w:tc>
        <w:tc>
          <w:tcPr>
            <w:tcW w:w="497" w:type="dxa"/>
            <w:gridSpan w:val="3"/>
            <w:tcBorders>
              <w:top w:val="single" w:sz="6" w:space="0" w:color="auto"/>
              <w:left w:val="nil"/>
              <w:bottom w:val="nil"/>
              <w:right w:val="nil"/>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17</w:t>
            </w:r>
          </w:p>
        </w:tc>
        <w:tc>
          <w:tcPr>
            <w:tcW w:w="637" w:type="dxa"/>
            <w:tcBorders>
              <w:top w:val="single" w:sz="6" w:space="0" w:color="auto"/>
              <w:left w:val="nil"/>
              <w:bottom w:val="nil"/>
              <w:right w:val="nil"/>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18</w:t>
            </w:r>
          </w:p>
        </w:tc>
        <w:tc>
          <w:tcPr>
            <w:tcW w:w="1134" w:type="dxa"/>
            <w:gridSpan w:val="2"/>
            <w:tcBorders>
              <w:top w:val="nil"/>
              <w:left w:val="nil"/>
              <w:bottom w:val="nil"/>
              <w:right w:val="nil"/>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19</w:t>
            </w:r>
          </w:p>
        </w:tc>
        <w:tc>
          <w:tcPr>
            <w:tcW w:w="520" w:type="dxa"/>
            <w:tcBorders>
              <w:top w:val="single" w:sz="6" w:space="0" w:color="auto"/>
              <w:left w:val="nil"/>
              <w:bottom w:val="nil"/>
              <w:right w:val="nil"/>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20</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single" w:sz="12" w:space="0" w:color="auto"/>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single" w:sz="12" w:space="0" w:color="auto"/>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FF66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7</w:t>
            </w:r>
          </w:p>
        </w:tc>
        <w:tc>
          <w:tcPr>
            <w:tcW w:w="2301" w:type="dxa"/>
            <w:tcBorders>
              <w:top w:val="single" w:sz="6" w:space="0" w:color="auto"/>
              <w:left w:val="single" w:sz="6" w:space="0" w:color="000000"/>
              <w:bottom w:val="single" w:sz="6" w:space="0" w:color="auto"/>
              <w:right w:val="single" w:sz="6" w:space="0" w:color="000000"/>
            </w:tcBorders>
            <w:shd w:val="solid" w:color="FF66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UNSUR KEWILAYAHAN</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6" w:space="0" w:color="auto"/>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FF66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single" w:sz="6" w:space="0" w:color="auto"/>
              <w:left w:val="single" w:sz="6" w:space="0" w:color="000000"/>
              <w:bottom w:val="single" w:sz="6" w:space="0" w:color="auto"/>
              <w:right w:val="single" w:sz="6" w:space="0" w:color="000000"/>
            </w:tcBorders>
            <w:shd w:val="solid" w:color="FF66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KECAMATAN</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7.606.816.405 </w:t>
            </w:r>
          </w:p>
        </w:tc>
        <w:tc>
          <w:tcPr>
            <w:tcW w:w="497" w:type="dxa"/>
            <w:gridSpan w:val="2"/>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7.710.953.722 </w:t>
            </w:r>
          </w:p>
        </w:tc>
        <w:tc>
          <w:tcPr>
            <w:tcW w:w="509" w:type="dxa"/>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7.903.958.894 </w:t>
            </w:r>
          </w:p>
        </w:tc>
        <w:tc>
          <w:tcPr>
            <w:tcW w:w="485" w:type="dxa"/>
            <w:gridSpan w:val="2"/>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649" w:type="dxa"/>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8.093.574.867 </w:t>
            </w:r>
          </w:p>
        </w:tc>
        <w:tc>
          <w:tcPr>
            <w:tcW w:w="497" w:type="dxa"/>
            <w:gridSpan w:val="3"/>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637" w:type="dxa"/>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8.286.687.563 </w:t>
            </w:r>
          </w:p>
        </w:tc>
        <w:tc>
          <w:tcPr>
            <w:tcW w:w="497" w:type="dxa"/>
            <w:gridSpan w:val="3"/>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637" w:type="dxa"/>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8.286.687.563 </w:t>
            </w:r>
          </w:p>
        </w:tc>
        <w:tc>
          <w:tcPr>
            <w:tcW w:w="1134" w:type="dxa"/>
            <w:gridSpan w:val="2"/>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Kecamatan </w:t>
            </w:r>
          </w:p>
        </w:tc>
        <w:tc>
          <w:tcPr>
            <w:tcW w:w="520" w:type="dxa"/>
            <w:tcBorders>
              <w:top w:val="nil"/>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99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7,01</w:t>
            </w:r>
          </w:p>
        </w:tc>
        <w:tc>
          <w:tcPr>
            <w:tcW w:w="2301" w:type="dxa"/>
            <w:tcBorders>
              <w:top w:val="single" w:sz="6" w:space="0" w:color="auto"/>
              <w:left w:val="single" w:sz="6" w:space="0" w:color="000000"/>
              <w:bottom w:val="single" w:sz="6" w:space="0" w:color="auto"/>
              <w:right w:val="single" w:sz="6" w:space="0" w:color="000000"/>
            </w:tcBorders>
            <w:shd w:val="solid" w:color="99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KECAMATAN BONTOMATENE</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4.012.650.220 </w:t>
            </w:r>
          </w:p>
        </w:tc>
        <w:tc>
          <w:tcPr>
            <w:tcW w:w="497"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4.067.583.401 </w:t>
            </w:r>
          </w:p>
        </w:tc>
        <w:tc>
          <w:tcPr>
            <w:tcW w:w="50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4.169.395.015 </w:t>
            </w:r>
          </w:p>
        </w:tc>
        <w:tc>
          <w:tcPr>
            <w:tcW w:w="48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4.269.418.800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4.371.287.134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4.371.287.134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96"/>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99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single" w:sz="6" w:space="0" w:color="auto"/>
              <w:left w:val="single" w:sz="6" w:space="0" w:color="000000"/>
              <w:bottom w:val="single" w:sz="6" w:space="0" w:color="auto"/>
              <w:right w:val="single" w:sz="6" w:space="0" w:color="000000"/>
            </w:tcBorders>
            <w:shd w:val="solid" w:color="99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KELURAHAN BATANGMATA </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1.799.739.420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1.824.377.853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1.870.042.031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1.914.904.339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1.960.593.956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1.960.593.956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99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single" w:sz="6" w:space="0" w:color="auto"/>
              <w:left w:val="single" w:sz="6" w:space="0" w:color="000000"/>
              <w:bottom w:val="single" w:sz="6" w:space="0" w:color="auto"/>
              <w:right w:val="single" w:sz="6" w:space="0" w:color="000000"/>
            </w:tcBorders>
            <w:shd w:val="solid" w:color="99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KELURAHAN BATANGMATA SAPO</w:t>
            </w:r>
          </w:p>
        </w:tc>
        <w:tc>
          <w:tcPr>
            <w:tcW w:w="1508" w:type="dxa"/>
            <w:tcBorders>
              <w:top w:val="single" w:sz="6" w:space="0" w:color="auto"/>
              <w:left w:val="single" w:sz="6" w:space="0" w:color="auto"/>
              <w:bottom w:val="single" w:sz="6" w:space="0" w:color="auto"/>
              <w:right w:val="single" w:sz="6" w:space="0" w:color="auto"/>
            </w:tcBorders>
          </w:tcPr>
          <w:p w:rsidR="003B387A" w:rsidRDefault="003B387A">
            <w:pPr>
              <w:autoSpaceDE w:val="0"/>
              <w:autoSpaceDN w:val="0"/>
              <w:adjustRightInd w:val="0"/>
              <w:spacing w:after="0" w:line="240" w:lineRule="auto"/>
              <w:ind w:left="0" w:firstLine="0"/>
              <w:jc w:val="right"/>
              <w:rPr>
                <w:rFonts w:ascii="Arial Narrow" w:eastAsiaTheme="minorEastAsia" w:hAnsi="Arial Narrow" w:cs="Arial Narrow"/>
                <w:sz w:val="16"/>
                <w:szCs w:val="16"/>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1.794.426.765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1.818.992.468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1.864.521.848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1.909.251.728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1.954.806.473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1.954.806.473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3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..01</w:t>
            </w:r>
          </w:p>
        </w:tc>
        <w:tc>
          <w:tcPr>
            <w:tcW w:w="2301" w:type="dxa"/>
            <w:tcBorders>
              <w:top w:val="single" w:sz="6" w:space="0" w:color="auto"/>
              <w:left w:val="single" w:sz="6" w:space="0" w:color="000000"/>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PROGRAM PENUNJANG URUSAN PEMERINTAHAN DAERAH KABUPATEN/KOTA</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Porsentase Peningkatan Laporan Capaian Kinerja dan Keuangan (%)</w:t>
            </w:r>
          </w:p>
        </w:tc>
        <w:tc>
          <w:tcPr>
            <w:tcW w:w="760"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65.13</w:t>
            </w:r>
          </w:p>
        </w:tc>
        <w:tc>
          <w:tcPr>
            <w:tcW w:w="532"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73.01%</w:t>
            </w:r>
          </w:p>
        </w:tc>
        <w:tc>
          <w:tcPr>
            <w:tcW w:w="605" w:type="dxa"/>
            <w:gridSpan w:val="2"/>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4.584.020.430 </w:t>
            </w:r>
          </w:p>
        </w:tc>
        <w:tc>
          <w:tcPr>
            <w:tcW w:w="497"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77.64%</w:t>
            </w:r>
          </w:p>
        </w:tc>
        <w:tc>
          <w:tcPr>
            <w:tcW w:w="637" w:type="dxa"/>
            <w:gridSpan w:val="3"/>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4.646.775.669 </w:t>
            </w:r>
          </w:p>
        </w:tc>
        <w:tc>
          <w:tcPr>
            <w:tcW w:w="509"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79.26%</w:t>
            </w:r>
          </w:p>
        </w:tc>
        <w:tc>
          <w:tcPr>
            <w:tcW w:w="625" w:type="dxa"/>
            <w:gridSpan w:val="2"/>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4.763.084.464 </w:t>
            </w:r>
          </w:p>
        </w:tc>
        <w:tc>
          <w:tcPr>
            <w:tcW w:w="485"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81.25%</w:t>
            </w:r>
          </w:p>
        </w:tc>
        <w:tc>
          <w:tcPr>
            <w:tcW w:w="649" w:type="dxa"/>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4.877.350.861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83.65%</w:t>
            </w:r>
          </w:p>
        </w:tc>
        <w:tc>
          <w:tcPr>
            <w:tcW w:w="637" w:type="dxa"/>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4.993.724.452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83.65%</w:t>
            </w:r>
          </w:p>
        </w:tc>
        <w:tc>
          <w:tcPr>
            <w:tcW w:w="637" w:type="dxa"/>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4.993.724.452 </w:t>
            </w:r>
          </w:p>
        </w:tc>
        <w:tc>
          <w:tcPr>
            <w:tcW w:w="1134" w:type="dxa"/>
            <w:gridSpan w:val="2"/>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nil"/>
              <w:left w:val="single" w:sz="6" w:space="0" w:color="000000"/>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532"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3.881.119.220 </w:t>
            </w:r>
          </w:p>
        </w:tc>
        <w:tc>
          <w:tcPr>
            <w:tcW w:w="497"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3.934.251.742 </w:t>
            </w:r>
          </w:p>
        </w:tc>
        <w:tc>
          <w:tcPr>
            <w:tcW w:w="509"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4.032.726.063 </w:t>
            </w:r>
          </w:p>
        </w:tc>
        <w:tc>
          <w:tcPr>
            <w:tcW w:w="485"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4.129.471.161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4.228.000.343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4.228.000.343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96"/>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nil"/>
              <w:left w:val="single" w:sz="6" w:space="0" w:color="000000"/>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532"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316.980.000 </w:t>
            </w:r>
          </w:p>
        </w:tc>
        <w:tc>
          <w:tcPr>
            <w:tcW w:w="497"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321.319.456 </w:t>
            </w:r>
          </w:p>
        </w:tc>
        <w:tc>
          <w:tcPr>
            <w:tcW w:w="509"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329.362.082 </w:t>
            </w:r>
          </w:p>
        </w:tc>
        <w:tc>
          <w:tcPr>
            <w:tcW w:w="485"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337.263.479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345.310.585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345.310.585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single" w:sz="6" w:space="0" w:color="auto"/>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nil"/>
              <w:left w:val="single" w:sz="6" w:space="0" w:color="000000"/>
              <w:bottom w:val="single" w:sz="6" w:space="0" w:color="auto"/>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532"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385.921.210 </w:t>
            </w:r>
          </w:p>
        </w:tc>
        <w:tc>
          <w:tcPr>
            <w:tcW w:w="497"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391.204.471 </w:t>
            </w:r>
          </w:p>
        </w:tc>
        <w:tc>
          <w:tcPr>
            <w:tcW w:w="509"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400.996.319 </w:t>
            </w:r>
          </w:p>
        </w:tc>
        <w:tc>
          <w:tcPr>
            <w:tcW w:w="485"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410.616.221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420.413.524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420.413.524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63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3582" w:type="dxa"/>
            <w:gridSpan w:val="3"/>
            <w:tcBorders>
              <w:top w:val="nil"/>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Meningkatnya Kepercayaan Masyarakat terhadap Pelayanan</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Meningkatnya Nilai Sakip Daerah</w:t>
            </w:r>
          </w:p>
        </w:tc>
        <w:tc>
          <w:tcPr>
            <w:tcW w:w="760"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58.85 (CC)</w:t>
            </w:r>
          </w:p>
        </w:tc>
        <w:tc>
          <w:tcPr>
            <w:tcW w:w="532"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60.00 (B)</w:t>
            </w:r>
          </w:p>
        </w:tc>
        <w:tc>
          <w:tcPr>
            <w:tcW w:w="497"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65.00 (B)</w:t>
            </w:r>
          </w:p>
        </w:tc>
        <w:tc>
          <w:tcPr>
            <w:tcW w:w="509"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70.00 (BB)</w:t>
            </w:r>
          </w:p>
        </w:tc>
        <w:tc>
          <w:tcPr>
            <w:tcW w:w="485"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75.00 (BB)</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80.00 (A)</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80.00 (A)</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single" w:sz="6" w:space="0" w:color="auto"/>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nil"/>
              <w:left w:val="single" w:sz="6" w:space="0" w:color="000000"/>
              <w:bottom w:val="single" w:sz="6" w:space="0" w:color="auto"/>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Penilaian BPK atas laporan Keuangan Kecamatan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 xml:space="preserve"> WTP </w:t>
            </w:r>
          </w:p>
        </w:tc>
        <w:tc>
          <w:tcPr>
            <w:tcW w:w="532"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 xml:space="preserve"> WTP </w:t>
            </w:r>
          </w:p>
        </w:tc>
        <w:tc>
          <w:tcPr>
            <w:tcW w:w="497"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 xml:space="preserve"> WTP </w:t>
            </w:r>
          </w:p>
        </w:tc>
        <w:tc>
          <w:tcPr>
            <w:tcW w:w="509"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 xml:space="preserve"> WTP </w:t>
            </w:r>
          </w:p>
        </w:tc>
        <w:tc>
          <w:tcPr>
            <w:tcW w:w="485"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 xml:space="preserve"> WTP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 xml:space="preserve"> WTP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b/>
                <w:bCs/>
                <w:sz w:val="12"/>
                <w:szCs w:val="12"/>
              </w:rPr>
            </w:pPr>
            <w:r>
              <w:rPr>
                <w:rFonts w:eastAsiaTheme="minorEastAsia"/>
                <w:b/>
                <w:bCs/>
                <w:sz w:val="12"/>
                <w:szCs w:val="12"/>
              </w:rPr>
              <w:t xml:space="preserve"> WTP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1482" w:type="dxa"/>
            <w:gridSpan w:val="2"/>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Mewujudkan Reformasi Birokrasi Daerah</w:t>
            </w: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..01.2.01</w:t>
            </w: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Perencanaan, Penganggaran, dan Evaluasi Kinerja Perangkat Daerah</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Persentase Capaian Kinerja Perencanaan, Penganggaran dan Evaluasi Kinerja Perangkat Daerah (%)</w:t>
            </w:r>
          </w:p>
        </w:tc>
        <w:tc>
          <w:tcPr>
            <w:tcW w:w="760"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50.91%</w:t>
            </w:r>
          </w:p>
        </w:tc>
        <w:tc>
          <w:tcPr>
            <w:tcW w:w="532"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63.03%</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21.000.000 </w:t>
            </w:r>
          </w:p>
        </w:tc>
        <w:tc>
          <w:tcPr>
            <w:tcW w:w="497"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70.25%</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21.000.000 </w:t>
            </w:r>
          </w:p>
        </w:tc>
        <w:tc>
          <w:tcPr>
            <w:tcW w:w="509"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70.53%</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21.000.000 </w:t>
            </w:r>
          </w:p>
        </w:tc>
        <w:tc>
          <w:tcPr>
            <w:tcW w:w="485"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71.51%</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21.000.000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72.31%</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21.000.000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72.31%</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21.000.000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532"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500.000 </w:t>
            </w:r>
          </w:p>
        </w:tc>
        <w:tc>
          <w:tcPr>
            <w:tcW w:w="497"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900.000 </w:t>
            </w:r>
          </w:p>
        </w:tc>
        <w:tc>
          <w:tcPr>
            <w:tcW w:w="509"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1.900.000 </w:t>
            </w:r>
          </w:p>
        </w:tc>
        <w:tc>
          <w:tcPr>
            <w:tcW w:w="485"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5.000.000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2.000.000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532"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5.250.000 </w:t>
            </w:r>
          </w:p>
        </w:tc>
        <w:tc>
          <w:tcPr>
            <w:tcW w:w="497"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5.250.000 </w:t>
            </w:r>
          </w:p>
        </w:tc>
        <w:tc>
          <w:tcPr>
            <w:tcW w:w="509"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5.250.000 </w:t>
            </w:r>
          </w:p>
        </w:tc>
        <w:tc>
          <w:tcPr>
            <w:tcW w:w="485"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5.250.000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5.250.000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5.250.000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..01.2.01.01</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Penyusunan Dokumen Perencanaan Perangkat Daerah</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Dokumen Perencanaan yang disusun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1.250.000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1.250.000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1.250.000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1.250.000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1.250.000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1.250.000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..01.2.01.02</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Koordinasi dan Penyusunan Dokumen RKASKPD</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Dokumen RKA yang disusun</w:t>
            </w:r>
          </w:p>
        </w:tc>
        <w:tc>
          <w:tcPr>
            <w:tcW w:w="760"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250.000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2.500.000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..01.2.01.03</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Koordinasi dan Penyusunan Dokumen Perubahan RKASKPD</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Dokumen RKA Perubahan yang disusun</w:t>
            </w:r>
          </w:p>
        </w:tc>
        <w:tc>
          <w:tcPr>
            <w:tcW w:w="760"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250.000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2.500.000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..01.2.01.04</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Koordinasi dan Penyusunan DPASKPD</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DPA yang disusun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..01.2.01.05</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Koordinasi dan Penyusunan Perubahan DPASKPD</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DPA Perubahan yang disusun</w:t>
            </w:r>
          </w:p>
        </w:tc>
        <w:tc>
          <w:tcPr>
            <w:tcW w:w="760"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532"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532"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..01.2.01.06</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Koordinasi dan Penyusunan Laporan Capaian Kinerja dan Ikhtisar Realisasi Kinerja SKPD</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Dokumen LAKIP yang disusun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..01.2.01.07</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Evaluasi Kinerja Perangkat Daerah</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Pegawai yang dievaluasi Hasil Kinerjanya</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24 Orang</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24 Orang</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24 Orang</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24 Orang</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24 Orang</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24 Orang</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24 Orang</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..01.2.02</w:t>
            </w:r>
          </w:p>
        </w:tc>
        <w:tc>
          <w:tcPr>
            <w:tcW w:w="2301" w:type="dxa"/>
            <w:tcBorders>
              <w:top w:val="nil"/>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Administrasi Keuangan Perangkat Daerah</w:t>
            </w:r>
          </w:p>
        </w:tc>
        <w:tc>
          <w:tcPr>
            <w:tcW w:w="2268"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Porsentase Capaian Kinerja Keuangan (%)</w:t>
            </w:r>
          </w:p>
        </w:tc>
        <w:tc>
          <w:tcPr>
            <w:tcW w:w="532"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83.00%</w:t>
            </w:r>
          </w:p>
        </w:tc>
        <w:tc>
          <w:tcPr>
            <w:tcW w:w="605" w:type="dxa"/>
            <w:gridSpan w:val="2"/>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3.354.455.309 </w:t>
            </w:r>
          </w:p>
        </w:tc>
        <w:tc>
          <w:tcPr>
            <w:tcW w:w="497"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85.00%</w:t>
            </w:r>
          </w:p>
        </w:tc>
        <w:tc>
          <w:tcPr>
            <w:tcW w:w="637" w:type="dxa"/>
            <w:gridSpan w:val="3"/>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3.354.455.309 </w:t>
            </w:r>
          </w:p>
        </w:tc>
        <w:tc>
          <w:tcPr>
            <w:tcW w:w="509"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88.00%</w:t>
            </w:r>
          </w:p>
        </w:tc>
        <w:tc>
          <w:tcPr>
            <w:tcW w:w="625" w:type="dxa"/>
            <w:gridSpan w:val="2"/>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3.354.455.309 </w:t>
            </w:r>
          </w:p>
        </w:tc>
        <w:tc>
          <w:tcPr>
            <w:tcW w:w="485"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91.00%</w:t>
            </w:r>
          </w:p>
        </w:tc>
        <w:tc>
          <w:tcPr>
            <w:tcW w:w="649" w:type="dxa"/>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3.354.455.309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95.00%</w:t>
            </w:r>
          </w:p>
        </w:tc>
        <w:tc>
          <w:tcPr>
            <w:tcW w:w="637" w:type="dxa"/>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3.354.455.309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95.00%</w:t>
            </w:r>
          </w:p>
        </w:tc>
        <w:tc>
          <w:tcPr>
            <w:tcW w:w="637" w:type="dxa"/>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3.354.455.309 </w:t>
            </w:r>
          </w:p>
        </w:tc>
        <w:tc>
          <w:tcPr>
            <w:tcW w:w="1134"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nil"/>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79.35</w:t>
            </w:r>
          </w:p>
        </w:tc>
        <w:tc>
          <w:tcPr>
            <w:tcW w:w="532"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77.180.000 </w:t>
            </w:r>
          </w:p>
        </w:tc>
        <w:tc>
          <w:tcPr>
            <w:tcW w:w="497"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77.580.000 </w:t>
            </w:r>
          </w:p>
        </w:tc>
        <w:tc>
          <w:tcPr>
            <w:tcW w:w="509"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83.280.000 </w:t>
            </w:r>
          </w:p>
        </w:tc>
        <w:tc>
          <w:tcPr>
            <w:tcW w:w="485"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85.180.000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83.680.000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83.680.000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273.000.000 </w:t>
            </w:r>
          </w:p>
        </w:tc>
        <w:tc>
          <w:tcPr>
            <w:tcW w:w="497"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273.000.000 </w:t>
            </w:r>
          </w:p>
        </w:tc>
        <w:tc>
          <w:tcPr>
            <w:tcW w:w="509"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273.000.000 </w:t>
            </w:r>
          </w:p>
        </w:tc>
        <w:tc>
          <w:tcPr>
            <w:tcW w:w="485"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273.000.000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273.000.000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273.000.000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..01.2.02.01</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Penyediaan Gaji dan Tunjangan ASN</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ASN yang menerima Gaji dan Tunjangan</w:t>
            </w:r>
          </w:p>
        </w:tc>
        <w:tc>
          <w:tcPr>
            <w:tcW w:w="760"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38 ASN</w:t>
            </w:r>
          </w:p>
        </w:tc>
        <w:tc>
          <w:tcPr>
            <w:tcW w:w="532"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40 ASN</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3.300.335.309 </w:t>
            </w:r>
          </w:p>
        </w:tc>
        <w:tc>
          <w:tcPr>
            <w:tcW w:w="497"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40 ASN</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3.300.335.309 </w:t>
            </w:r>
          </w:p>
        </w:tc>
        <w:tc>
          <w:tcPr>
            <w:tcW w:w="509"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40 ASN</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3.300.335.309 </w:t>
            </w:r>
          </w:p>
        </w:tc>
        <w:tc>
          <w:tcPr>
            <w:tcW w:w="485"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40 ASN</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3.300.335.309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40 ASN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3.300.335.309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40 ASN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3.300.335.309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5 ASN</w:t>
            </w:r>
          </w:p>
        </w:tc>
        <w:tc>
          <w:tcPr>
            <w:tcW w:w="532"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5 ASN</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73.680.000 </w:t>
            </w:r>
          </w:p>
        </w:tc>
        <w:tc>
          <w:tcPr>
            <w:tcW w:w="497"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5 ASN</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73.680.000 </w:t>
            </w:r>
          </w:p>
        </w:tc>
        <w:tc>
          <w:tcPr>
            <w:tcW w:w="509"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5 ASN</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73.680.000 </w:t>
            </w:r>
          </w:p>
        </w:tc>
        <w:tc>
          <w:tcPr>
            <w:tcW w:w="485"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5 ASN</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73.680.000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5 ASN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73.680.000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5 ASN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73.680.000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5 ASN</w:t>
            </w:r>
          </w:p>
        </w:tc>
        <w:tc>
          <w:tcPr>
            <w:tcW w:w="532"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5 ASN</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54.000.000 </w:t>
            </w:r>
          </w:p>
        </w:tc>
        <w:tc>
          <w:tcPr>
            <w:tcW w:w="497"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5 ASN</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54.000.000 </w:t>
            </w:r>
          </w:p>
        </w:tc>
        <w:tc>
          <w:tcPr>
            <w:tcW w:w="509"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5 ASN</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54.000.000 </w:t>
            </w:r>
          </w:p>
        </w:tc>
        <w:tc>
          <w:tcPr>
            <w:tcW w:w="485"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5 ASN</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54.000.000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5 ASN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54.000.000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5 ASN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54.000.000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..01.2.02.02</w:t>
            </w:r>
          </w:p>
        </w:tc>
        <w:tc>
          <w:tcPr>
            <w:tcW w:w="3809"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Penyediaan Administrasi Pelaksanaan Tugas ASN</w:t>
            </w:r>
          </w:p>
        </w:tc>
        <w:tc>
          <w:tcPr>
            <w:tcW w:w="760"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Porsentase Tersedianya Administrasi ASN (%)</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100%</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100%</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3.200.000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100%</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4.500.000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216.000.000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100%</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216.000.000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100%</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216.000.000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100%</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216.000.000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216.000.000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216.000.000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376"/>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..01.2.02.03</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Pelaksanaan Penatausahaan dan Pengujian/Verifikasi Keuangan SKPD</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laporan Penatausahaan/Verifikasi Keuangan Kecamatan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48.120.000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48.120.000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48.120.000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48.120.000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48.120.000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48.120.000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..01.2.02.04</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Koordinasi dan Pelaksanaan Akuntansi SKPD</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..01.2.02.05</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Koordinasi dan Penyusunan Laporan Keuangan Akhir Tahun SKPD</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Laporan Keuangan Akhir Tahun</w:t>
            </w:r>
          </w:p>
        </w:tc>
        <w:tc>
          <w:tcPr>
            <w:tcW w:w="760"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532"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50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8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2.500.000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..01.2.02.06</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Pengelolaan dan Penyiapan Bahan Tanggapan Pemeriksaan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..01.2.02.07</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Koordinasi dan Penyusunan Laporan Keuangan Bulanan/Triwulanan/Semesteran SKPD</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Laporan Keuangan Bulanan/Triwulan/Semesteran</w:t>
            </w:r>
          </w:p>
        </w:tc>
        <w:tc>
          <w:tcPr>
            <w:tcW w:w="760"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 Laporan</w:t>
            </w:r>
          </w:p>
        </w:tc>
        <w:tc>
          <w:tcPr>
            <w:tcW w:w="532"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12 Laporan</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12 Laporan</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509"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12 Laporan</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85"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12 Laporan</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12 Laporan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12 Laporan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Laporsn</w:t>
            </w:r>
          </w:p>
        </w:tc>
        <w:tc>
          <w:tcPr>
            <w:tcW w:w="532"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Laporsn</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1.500.000 </w:t>
            </w:r>
          </w:p>
        </w:tc>
        <w:tc>
          <w:tcPr>
            <w:tcW w:w="497"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Laporsn</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1.500.000 </w:t>
            </w:r>
          </w:p>
        </w:tc>
        <w:tc>
          <w:tcPr>
            <w:tcW w:w="509"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Laporsn</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6.000.000 </w:t>
            </w:r>
          </w:p>
        </w:tc>
        <w:tc>
          <w:tcPr>
            <w:tcW w:w="485"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Laporsn</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4.500.000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Laporsn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4.000.000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Laporsn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laporan</w:t>
            </w:r>
          </w:p>
        </w:tc>
        <w:tc>
          <w:tcPr>
            <w:tcW w:w="532"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 laporan</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 laporan</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509"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 laporan</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85"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 laporan</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 laporan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 laporan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..01.2.02.08</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Penyusunan Pelaporan dan Analisis Prognosis Realisasi Anggaran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..01.2.03</w:t>
            </w: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Administrasi Barang Milik Daerah pada Perangkat Daerah</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Persentase Kelancaran Administrasi Barang Milik Daerah (%)</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3.000.000 </w:t>
            </w:r>
          </w:p>
        </w:tc>
        <w:tc>
          <w:tcPr>
            <w:tcW w:w="497"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3.000.000 </w:t>
            </w:r>
          </w:p>
        </w:tc>
        <w:tc>
          <w:tcPr>
            <w:tcW w:w="50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3.000.000 </w:t>
            </w:r>
          </w:p>
        </w:tc>
        <w:tc>
          <w:tcPr>
            <w:tcW w:w="48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14.000.000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18.000.000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18.000.000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376"/>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..01.2.03.01</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Penyusunan Perencanaan Kebutuhan Barang Milik Daerah SKPD</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Kebutuhan Barang Milik Daerah yang dibuatkan perencanaannya</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 </w:t>
            </w:r>
          </w:p>
        </w:tc>
        <w:tc>
          <w:tcPr>
            <w:tcW w:w="48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11.000.000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15.000.000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15.000.000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..01.2.03.02</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Pengamanan Barang Milik Daerah SKPD</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..01.2.03.03</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Koordinasi dan Penilaian Barang Milik Daerah SKPD</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..01.2.03.04</w:t>
            </w:r>
          </w:p>
        </w:tc>
        <w:tc>
          <w:tcPr>
            <w:tcW w:w="4569"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Pembinaan, Pengawasan, dan Pengendalian Barang Milik Daerah pada SKPD</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..01.2.03.05</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Rekonsiliasi dan Penyusunan Laporan Barang Milik Daerah pada SKPD</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Laporan Aset Daerah yang disusun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 Laporan</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2.500.000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 Laporan</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2.500.000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 Laporan</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2.500.000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 Laporan</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 Laporan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 Laporan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..01.2.03.06</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Penatausahaan Barang Milik Daerah pada SKPD</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..01.2.03.07</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Pemanfaatan Barang Milik Daerah SKPD</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..01.2.04</w:t>
            </w:r>
          </w:p>
        </w:tc>
        <w:tc>
          <w:tcPr>
            <w:tcW w:w="3809" w:type="dxa"/>
            <w:gridSpan w:val="2"/>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XXX Administrasi Pendapatan Daerah Kewenangan Perangkat Daerah</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..01.2.04.01</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XXX Perencanaan Pengelolaan Retribusi Daerah</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..01.2.04.02</w:t>
            </w:r>
          </w:p>
        </w:tc>
        <w:tc>
          <w:tcPr>
            <w:tcW w:w="5109" w:type="dxa"/>
            <w:gridSpan w:val="5"/>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XXX Analisa dan Pengembangan Retribusi Daerah, serta Penyusunan Kebijakan Retribusi Daerah</w:t>
            </w:r>
          </w:p>
        </w:tc>
        <w:tc>
          <w:tcPr>
            <w:tcW w:w="59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..01.2.04.03</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XXX Penyuluhan dan Penyebarluasan Kebijakan Retribusi Daerah</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..01.2.04.04</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XXX Pendataan dan Pendaftaran Objek Retribusi Daerah</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..01.2.04.05</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XXX Pengolahan Data Retribusi Daerah</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..01.2.04.06</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XXX Penetapan Wajib Retribusi Daerah</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..01.2.04.07</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XXX Pelaporan Pengelolaan Retribusi Daerah</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Meningkatnya Kepercayaan Masyarakan akan Pelayanan</w:t>
            </w:r>
          </w:p>
        </w:tc>
        <w:tc>
          <w:tcPr>
            <w:tcW w:w="497" w:type="dxa"/>
            <w:tcBorders>
              <w:top w:val="nil"/>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..01.2.05</w:t>
            </w:r>
          </w:p>
        </w:tc>
        <w:tc>
          <w:tcPr>
            <w:tcW w:w="2301" w:type="dxa"/>
            <w:tcBorders>
              <w:top w:val="nil"/>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Administrasi Kepegawaian Perangkat Daerah</w:t>
            </w: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Persentase Peningkatan Kinerja Pegawai (%)</w:t>
            </w: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532"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32.000.000 </w:t>
            </w:r>
          </w:p>
        </w:tc>
        <w:tc>
          <w:tcPr>
            <w:tcW w:w="497" w:type="dxa"/>
            <w:gridSpan w:val="2"/>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gridSpan w:val="3"/>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58.950.000 </w:t>
            </w:r>
          </w:p>
        </w:tc>
        <w:tc>
          <w:tcPr>
            <w:tcW w:w="509" w:type="dxa"/>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25" w:type="dxa"/>
            <w:gridSpan w:val="2"/>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37.000.000 </w:t>
            </w:r>
          </w:p>
        </w:tc>
        <w:tc>
          <w:tcPr>
            <w:tcW w:w="485" w:type="dxa"/>
            <w:gridSpan w:val="2"/>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49" w:type="dxa"/>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37.000.000 </w:t>
            </w:r>
          </w:p>
        </w:tc>
        <w:tc>
          <w:tcPr>
            <w:tcW w:w="497" w:type="dxa"/>
            <w:gridSpan w:val="3"/>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78.750.000 </w:t>
            </w:r>
          </w:p>
        </w:tc>
        <w:tc>
          <w:tcPr>
            <w:tcW w:w="497" w:type="dxa"/>
            <w:gridSpan w:val="3"/>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78.750.000 </w:t>
            </w:r>
          </w:p>
        </w:tc>
        <w:tc>
          <w:tcPr>
            <w:tcW w:w="1134" w:type="dxa"/>
            <w:gridSpan w:val="2"/>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nil"/>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..01.2.05.01</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Peningkatan Sarana dan Prasarana Disiplin Pegawai</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376"/>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..01.2.05.02</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Pengadaan Pakaian Dinas Beserta Atribut Kelengkapannya</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Pakaian Dinas beserta Atribut Kelengkapannya yang diadakan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N/A</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24 Set</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15.000.000 </w:t>
            </w:r>
          </w:p>
        </w:tc>
        <w:tc>
          <w:tcPr>
            <w:tcW w:w="497"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49 Set</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36.950.000 </w:t>
            </w:r>
          </w:p>
        </w:tc>
        <w:tc>
          <w:tcPr>
            <w:tcW w:w="50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24 Set</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15.000.000 </w:t>
            </w:r>
          </w:p>
        </w:tc>
        <w:tc>
          <w:tcPr>
            <w:tcW w:w="48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24 Set</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15.000.000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49 Set</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36.750.000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49 Set</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36.750.000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..01.2.05.03</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Pendataan dan Pengolahan Administrasi Kepegawaian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..01.2.05.04</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Koordinasi dan Pelaksanaan Sistem Informasi Kepegawaian</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Koordinasi yang dilkasanakan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18 Kali</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24 Kali</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24 Kali</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24 Kali</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24 Kali</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24 Kali</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24 Kali</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..01.2.05.05</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Monitoring, Evaluasi, dan Penilaian Kinerja Pegawai</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..01.2.05.06</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Pemulangan Pegawai yang Pensiun</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..01.2.05.07</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Pemulangan Pegawai yang Meninggal dalam Melaksanakan Tugas</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..01.2.05.08</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Pemindahan Tugas ASN</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..01.2.05.09</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Pendidikan dan Pelatihan Pegawai Berdasarkan Tugas dan Fungsi</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Pegawai yang Mengikuti Diklat</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N/A</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Orang</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10.000.000 </w:t>
            </w:r>
          </w:p>
        </w:tc>
        <w:tc>
          <w:tcPr>
            <w:tcW w:w="497"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Orang</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10.000.000 </w:t>
            </w:r>
          </w:p>
        </w:tc>
        <w:tc>
          <w:tcPr>
            <w:tcW w:w="50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Orang</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10.000.000 </w:t>
            </w:r>
          </w:p>
        </w:tc>
        <w:tc>
          <w:tcPr>
            <w:tcW w:w="48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Orang</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10.000.000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Orang</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20.000.000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Orang</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..01.2.05.10</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Sosialisasi Peraturan PerundangUndangan</w:t>
            </w:r>
          </w:p>
        </w:tc>
        <w:tc>
          <w:tcPr>
            <w:tcW w:w="3405" w:type="dxa"/>
            <w:gridSpan w:val="5"/>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Terselenggaranya Sosialisasi Peraturan Perundang - undangan</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..01.2.05.11</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Bimbingan Teknis Implementasi Peraturan PerundangUndangan</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Pegawai yang Mengikuti Bimbingan Teknis</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N/A</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Orang</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5.000.000 </w:t>
            </w:r>
          </w:p>
        </w:tc>
        <w:tc>
          <w:tcPr>
            <w:tcW w:w="497"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Orang</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10.000.000 </w:t>
            </w:r>
          </w:p>
        </w:tc>
        <w:tc>
          <w:tcPr>
            <w:tcW w:w="50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Orang</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10.000.000 </w:t>
            </w:r>
          </w:p>
        </w:tc>
        <w:tc>
          <w:tcPr>
            <w:tcW w:w="48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Orang</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10.000.000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Orang</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20.000.000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Orang</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..01.2.06</w:t>
            </w: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Administrasi Umum Perangkat Daerah</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Persentase Kelancaran Administrasi Perkantoran (%)</w:t>
            </w:r>
          </w:p>
        </w:tc>
        <w:tc>
          <w:tcPr>
            <w:tcW w:w="760"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532"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122.155.711 </w:t>
            </w:r>
          </w:p>
        </w:tc>
        <w:tc>
          <w:tcPr>
            <w:tcW w:w="497"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122.338.233 </w:t>
            </w:r>
          </w:p>
        </w:tc>
        <w:tc>
          <w:tcPr>
            <w:tcW w:w="509"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133.802.554 </w:t>
            </w:r>
          </w:p>
        </w:tc>
        <w:tc>
          <w:tcPr>
            <w:tcW w:w="485"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135.047.652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135.326.834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135.326.834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8.300.000 </w:t>
            </w:r>
          </w:p>
        </w:tc>
        <w:tc>
          <w:tcPr>
            <w:tcW w:w="497"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9.139.456 </w:t>
            </w:r>
          </w:p>
        </w:tc>
        <w:tc>
          <w:tcPr>
            <w:tcW w:w="509"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13.882.082 </w:t>
            </w:r>
          </w:p>
        </w:tc>
        <w:tc>
          <w:tcPr>
            <w:tcW w:w="485"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30.583.479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13.380.585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13.380.585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23.500.000 </w:t>
            </w:r>
          </w:p>
        </w:tc>
        <w:tc>
          <w:tcPr>
            <w:tcW w:w="497"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25.200.000 </w:t>
            </w:r>
          </w:p>
        </w:tc>
        <w:tc>
          <w:tcPr>
            <w:tcW w:w="509"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27.750.000 </w:t>
            </w:r>
          </w:p>
        </w:tc>
        <w:tc>
          <w:tcPr>
            <w:tcW w:w="485"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30.000.000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35.000.000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35.000.000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..01.2.06.01</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Penyediaan Komponen Instalasi Listrik/Penerangan Bangunan Kantor</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Jenis alat Listrik yang disediakan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2.500.000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2.500.000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2.500.000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2.500.000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2.500.000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2.500.000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Jenis</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Jenis</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800.000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Jenis</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Jenis</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Jenis</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Jenis</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Jenis</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..01.2.06.02</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Penyediaan Peralatan dan Perlengkapan Kantor</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Peralatan dan Perlengkapan Kantor yang diadakan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Unit</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Unit</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Unit</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Unit</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Unit</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Unit</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15.000.000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..01.2.06.03</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Penyediaan Peralatan Rumah Tangga</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..01.2.06.04</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Penyediaan Bahan Logistik Kantor</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Jenis Logistik Kantor yang disediakan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Jenis</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Jenis</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24.783.711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Jenis</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24.966.233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Jenis</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25.430.554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Jenis</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26.675.652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Jenis</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26.954.834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Jenis</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26.954.834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8 Jenis</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8 Jenis</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8 Jenis</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639.456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8 Jenis</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2.260.082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8 Jenis</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3.500.000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8 Jenis</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3.500.000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8 Jenis</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3.500.000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single" w:sz="6" w:space="0" w:color="auto"/>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single" w:sz="6" w:space="0" w:color="auto"/>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..01.2.06.05</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Penyediaan Barang Cetakan dan Penggandaan</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dan jenis Barang yang dicetak dan digandakan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7.000.000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7.000.000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8.000.000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8.000.000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8.000.000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8.000.000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6" w:space="0" w:color="auto"/>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Jenis</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Jenis</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Jenis</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Jenis</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Jenis</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Jenis</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Jenis</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..01.2.06.06</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Penyediaan Bahan Bacaan dan Peraturan Perundangundangan</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Jenis bahan Bacaan yang disediakan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Jenis</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Jenis</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Jenis</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Jenis</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Jenis</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Jenis</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Jenis</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..01.2.06.07</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Penyediaan Bahan/Material</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Tersedianya Bahan Material</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Jenis</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Jenis</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Jenis</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Jenis</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2.583.479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Jenis</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1.880.585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Jenis</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1.880.585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..01.2.06.08</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Fasilitasi Kunjungan Tamu</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Tamu yang di Fasilitasi</w:t>
            </w:r>
          </w:p>
        </w:tc>
        <w:tc>
          <w:tcPr>
            <w:tcW w:w="760"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75 Orang</w:t>
            </w:r>
          </w:p>
        </w:tc>
        <w:tc>
          <w:tcPr>
            <w:tcW w:w="532"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75 Orang</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75 Orang</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509"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75 Orang</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85"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75 Orang</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75 Orang</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75 Orang</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50 Orang</w:t>
            </w:r>
          </w:p>
        </w:tc>
        <w:tc>
          <w:tcPr>
            <w:tcW w:w="532"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50 Orang</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2.500.000 </w:t>
            </w:r>
          </w:p>
        </w:tc>
        <w:tc>
          <w:tcPr>
            <w:tcW w:w="497"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75 Orang</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509"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75 Orang</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3.622.000 </w:t>
            </w:r>
          </w:p>
        </w:tc>
        <w:tc>
          <w:tcPr>
            <w:tcW w:w="485"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20 Orang</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20 Orang</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20 Orang</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..01.2.06.09</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Penyelenggaraan Rapat Koordinasi dan Konsultasi SKPD</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Rapat - rapat Koordinasi / Konsultasi yang dilaksanakan</w:t>
            </w:r>
          </w:p>
        </w:tc>
        <w:tc>
          <w:tcPr>
            <w:tcW w:w="760"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385 Kali</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400 Kali</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67.872.000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400 Kali</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67.872.000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430 Kali</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77.872.000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430 Kali</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77.872.000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430 Kali</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77.872.000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430 Kali</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77.872.000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24 Kali</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24 Kali</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24 Kali</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30 Kali</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2.500.000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130 Kali</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50 Kali</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50 Kali</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150 Kali</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150 Kali</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23.500.000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175 Kali</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25.200.000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200 Kali</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27.750.000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250 Kali</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300 Kali</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35.000.000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300 Kali</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35.000.000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..01.2.06.10</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Penatausahaan Arsip Dinamis pada SKPD</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..01.2.06.11</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XXX Dukungan Pelaksanaan Sistem Pemerintahan Berbasis Elektronik pada SKPD</w:t>
            </w:r>
          </w:p>
        </w:tc>
        <w:tc>
          <w:tcPr>
            <w:tcW w:w="3405" w:type="dxa"/>
            <w:gridSpan w:val="5"/>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Porsentase Terlaksananya Sistem Pemerintahan Berbasis Elektronik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N/A</w:t>
            </w:r>
          </w:p>
        </w:tc>
        <w:tc>
          <w:tcPr>
            <w:tcW w:w="532"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100%</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100%</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100%</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single" w:sz="2" w:space="0" w:color="000000"/>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..01.2.07</w:t>
            </w:r>
          </w:p>
        </w:tc>
        <w:tc>
          <w:tcPr>
            <w:tcW w:w="2301" w:type="dxa"/>
            <w:tcBorders>
              <w:top w:val="nil"/>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Pengadaan Barang Milik Daerah Penunjang Urusan Pemerintah Daerah</w:t>
            </w:r>
          </w:p>
        </w:tc>
        <w:tc>
          <w:tcPr>
            <w:tcW w:w="2268"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Persentase Sarana dan Prasarana Daerah Yang diadakan (%) </w:t>
            </w:r>
          </w:p>
        </w:tc>
        <w:tc>
          <w:tcPr>
            <w:tcW w:w="532"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497"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gridSpan w:val="3"/>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509"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25" w:type="dxa"/>
            <w:gridSpan w:val="2"/>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68.000.000 </w:t>
            </w:r>
          </w:p>
        </w:tc>
        <w:tc>
          <w:tcPr>
            <w:tcW w:w="485"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49" w:type="dxa"/>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152.500.000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205.000.000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205.000.000 </w:t>
            </w:r>
          </w:p>
        </w:tc>
        <w:tc>
          <w:tcPr>
            <w:tcW w:w="1134" w:type="dxa"/>
            <w:gridSpan w:val="2"/>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nil"/>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532"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16.000.000 </w:t>
            </w:r>
          </w:p>
        </w:tc>
        <w:tc>
          <w:tcPr>
            <w:tcW w:w="497"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16.500.000 </w:t>
            </w:r>
          </w:p>
        </w:tc>
        <w:tc>
          <w:tcPr>
            <w:tcW w:w="509"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10.000.000 </w:t>
            </w:r>
          </w:p>
        </w:tc>
        <w:tc>
          <w:tcPr>
            <w:tcW w:w="485"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15.000.000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16.000.000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16.000.000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8.250.000 </w:t>
            </w:r>
          </w:p>
        </w:tc>
        <w:tc>
          <w:tcPr>
            <w:tcW w:w="497"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10.000.000 </w:t>
            </w:r>
          </w:p>
        </w:tc>
        <w:tc>
          <w:tcPr>
            <w:tcW w:w="509"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15.500.000 </w:t>
            </w:r>
          </w:p>
        </w:tc>
        <w:tc>
          <w:tcPr>
            <w:tcW w:w="485"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20.750.000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23.500.000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23.500.000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..01.2.07.01</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Pengadaan Kendaraan Perorangan Dinas atau Kendaraan Dinas Jabatan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..01.2.07.02</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Pengadaan Kendaraan Dinas Operasional atau Lapangan</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Kendaraan Dinas Operasional yang diadakan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N/A</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N/A</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0</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0</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Unit</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53.000.000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0</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Unit</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55.000.000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Unit</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55.000.000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..01.2.07.05</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Pengadaan Mebel</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Mebel yang di sediakan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N/A</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3 Unit</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5.000.000</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3 Unit</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3 Unit</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3 Unit</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3 Unit</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6.000.000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3 Unit</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6.000.000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..01.2.07.06</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Pengadaan Peralatan dan Mesin Lainnya</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Peralatan dan Mesin yang di adakan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N/A</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 Set</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5.000.000</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 Set</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 Set</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 Set</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 Set</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 Set</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..01.2.07.09</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Pengadaan Gedung Kantor atau Bangunan Lainnya</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..01.2.07.10</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Pengadaan Sarana dan Prasarana Gedung Kantor atau Bangunan Lainnya</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Sarana dan Prasarana Gedung Kantor atau Bangunan Lainnya yang diadakan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N/A</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N/A</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0</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Unit</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Unit</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22.500.000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6.000.000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100%</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6.500.000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100%</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..01.2.07.11</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Pengadaan Sarana dan Prasarana Pendukung Gedung Kantor atau Bangunan Lainnya</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Sarana dan Prasarana Pendukung Gedung Kantor yang diadakan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N/A</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0</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0</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0</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130.000.000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150.000.000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150.000.000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100%</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8.250.000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100%</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100%</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15.500.000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100%</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20.750.000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23.500.000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23.500.000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..01.2.08</w:t>
            </w: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Penyediaan Jasa Penunjang Urusan Pemerintahan Daerah</w:t>
            </w:r>
          </w:p>
        </w:tc>
        <w:tc>
          <w:tcPr>
            <w:tcW w:w="2268"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Persentase Kelancaran Operasional Perkantoran (%)</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283.928.200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287.928.200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290.888.200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290.888.200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290.888.200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290.888.200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177.000.000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178.000.000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179.000.000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173.000.000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181.500.000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181.500.000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55.617.210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55.654.471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55.996.319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56.616.221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56.163.524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56.163.524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..01.2.08.01</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Penyediaan Jasa Surat Menyurat</w:t>
            </w:r>
          </w:p>
        </w:tc>
        <w:tc>
          <w:tcPr>
            <w:tcW w:w="2268"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Tersedianya Jasa Surat Menyurat</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..01.2.08.02</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Penyediaan Jasa Komunikasi, Sumber Daya Air dan Listrik</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Jenis Jasa Layanan yang dibayarkan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16.429.000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20.429.000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23.389.000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23.389.000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23.389.000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23.389.000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9.000.000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11.000.000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13.500.000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Jenis</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13.500.000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48"/>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Jenis</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Jenis</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3.267.210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Jenis</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3.304.471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Jenis</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3.646.319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Jenis</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4.266.221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Jenis</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3.813.524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Jenis</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3.813.524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..01.2.08.03</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Penyediaan Jasa Peralatan dan Perlengkapan Kantor</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..01.2.08.04</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Penyediaan Jasa Pelayanan Umum Kantor</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PHL yang dibayarkan Jasanya</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26 PHL</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26 PHL</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267.499.200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26 PHL</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267.499.200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26 PHL</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267.499.200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26 PHL</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267.499.200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26 PHL</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267.499.200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26 PHL</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267.499.200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21 PHL</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21 PHL</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168.000.000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21 PHL</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168.000.000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21 PHL</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168.000.000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21 PHL</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168.000.000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21 PHL</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168.000.000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21 PHL</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168.000.000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PHL</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PHL</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52.350.000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PHL</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52.350.000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PHL</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52.350.000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PHL</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52.350.000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PHL</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52.350.000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PHL</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52.350.000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single" w:sz="6" w:space="0" w:color="auto"/>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single" w:sz="6" w:space="0" w:color="auto"/>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..01.2.09</w:t>
            </w: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Pemeliharaan Barang Milik Daerah Penunjang Urusan Pemerintahan Daerah</w:t>
            </w:r>
          </w:p>
        </w:tc>
        <w:tc>
          <w:tcPr>
            <w:tcW w:w="2268"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Porsentase Sarana dan Prasaranan Aparatur yang Memadai (%)</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64.580.000 </w:t>
            </w:r>
          </w:p>
        </w:tc>
        <w:tc>
          <w:tcPr>
            <w:tcW w:w="497"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86.580.000 </w:t>
            </w:r>
          </w:p>
        </w:tc>
        <w:tc>
          <w:tcPr>
            <w:tcW w:w="50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124.580.000 </w:t>
            </w:r>
          </w:p>
        </w:tc>
        <w:tc>
          <w:tcPr>
            <w:tcW w:w="48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124.580.000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124.580.000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124.580.000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6" w:space="0" w:color="auto"/>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38.000.000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39.200.000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41.300.000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28.500.000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48.750.000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48.750.000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20.304.000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22.100.000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23.500.000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25.000.000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27.500.000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27.500.000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..01.2.09.01</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Penyediaan Jasa Pemeliharaan, Biaya Pemeliharaan dan Pajak Kendaraan Perorangan Dinas atau Kendaraan Dinas Jabatan</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Kendaraan yang di Pelihara dan di bayarkan Pajaknya</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34.630.000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34.630.000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34.630.000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34.630.000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34.630.000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34.630.000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..01.2.09.02</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Penyediaan Jasa Pemeliharaan, Biaya Pemeliharaan, Pajak, dan Perizinan Kendaraan Dinas Operasional</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Kendaraan Operasional yang di Pelihara dan di bayarkan Pajaknya</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 Unit</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 Unit</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19.950.000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 Unit</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19.950.000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 Unit</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19.950.000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 Unit</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19.950.000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 Unit</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19.950.000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 Unit</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19.950.000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1.200.000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1.300.000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3.500.000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1.750.000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1.750.000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5 Unit</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5 Unit</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14.344.000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5 Unit</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14.344.000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5 Unit</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14.344.000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5 Unit</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14.344.000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5 Unit</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14.344.000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5 Unit</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14.344.000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..01.2.09.05</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Pemeliharaan Mebel</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..01.2.09.06</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Pemeliharaan Peralatan dan Mesin Lainnya</w:t>
            </w:r>
          </w:p>
        </w:tc>
        <w:tc>
          <w:tcPr>
            <w:tcW w:w="2268"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Peralatan/Mesin yang dipelihara</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532"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3.500.000 </w:t>
            </w:r>
          </w:p>
        </w:tc>
        <w:tc>
          <w:tcPr>
            <w:tcW w:w="497"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3.500.000 </w:t>
            </w:r>
          </w:p>
        </w:tc>
        <w:tc>
          <w:tcPr>
            <w:tcW w:w="509"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3.500.000 </w:t>
            </w:r>
          </w:p>
        </w:tc>
        <w:tc>
          <w:tcPr>
            <w:tcW w:w="485"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3.500.000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3.500.000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3.500.000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..01.2.09.07</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Pemeliharaan Aset Tetap Lainnya</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..01.2.09.08</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Pemeliharaan Aset Tak Berwujud</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..01.2.09.09</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Pemeliharaan/Rehabilitasi Gedung Kantor dan Bangunan Lainnya</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Bangunan Kantor yang dipelihara/direhabilatsi</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Unit</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Unit</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Unit</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27.000.000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Unit</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55.000.000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Unit</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55.000.000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Unit</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55.000.000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Unit</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55.000.000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37.000.000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38.000.000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40.000.000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25.000.000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47.000.000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47.000.000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2.460.000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4.256.000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5.656.000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7.156.000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9.656.000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Unit</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9.656.000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376"/>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..01.2.09.10</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Pemeliharaan/Rehabilitasi Sarana dan Prasarana Gedung Kantor atau Bangunan Lainnya</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Sarana dan Prasarana Bangunan Gedung Kantor yang dipelihara/direhabiliatsi</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 Unit</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 Unit</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 Unit</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 Unit</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 Unit</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 Unit</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 Unit</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15.000.000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..01.2.09.11</w:t>
            </w:r>
          </w:p>
        </w:tc>
        <w:tc>
          <w:tcPr>
            <w:tcW w:w="5109" w:type="dxa"/>
            <w:gridSpan w:val="5"/>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Pemeliharaan/Rehabilitasi Sarana dan Prasarana Pendukung Gedung Kantor atau Bangunan Lainnya</w:t>
            </w:r>
          </w:p>
        </w:tc>
        <w:tc>
          <w:tcPr>
            <w:tcW w:w="59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..01.2.09.12</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Pemeliharaan/Rehabilitasi Tanah</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32"/>
        </w:trPr>
        <w:tc>
          <w:tcPr>
            <w:tcW w:w="698" w:type="dxa"/>
            <w:tcBorders>
              <w:top w:val="single" w:sz="6" w:space="0" w:color="auto"/>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single" w:sz="6" w:space="0" w:color="auto"/>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7.01.02</w:t>
            </w:r>
          </w:p>
        </w:tc>
        <w:tc>
          <w:tcPr>
            <w:tcW w:w="2301" w:type="dxa"/>
            <w:tcBorders>
              <w:top w:val="single" w:sz="6" w:space="0" w:color="auto"/>
              <w:left w:val="single" w:sz="6" w:space="0" w:color="000000"/>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PROGRAM PENYELENGGARAAN PEMERINTAHAN DAN PELAYANAN PUBLIK</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Peningkatan Pelayanan di tingkat Kecamatan dan Desa/kelurahan</w:t>
            </w:r>
          </w:p>
        </w:tc>
        <w:tc>
          <w:tcPr>
            <w:tcW w:w="760"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30 Menit</w:t>
            </w:r>
          </w:p>
        </w:tc>
        <w:tc>
          <w:tcPr>
            <w:tcW w:w="532"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25 Menit</w:t>
            </w:r>
          </w:p>
        </w:tc>
        <w:tc>
          <w:tcPr>
            <w:tcW w:w="605" w:type="dxa"/>
            <w:gridSpan w:val="2"/>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12.000.000 </w:t>
            </w:r>
          </w:p>
        </w:tc>
        <w:tc>
          <w:tcPr>
            <w:tcW w:w="497" w:type="dxa"/>
            <w:gridSpan w:val="2"/>
            <w:tcBorders>
              <w:top w:val="single" w:sz="6" w:space="0" w:color="auto"/>
              <w:left w:val="single" w:sz="6" w:space="0" w:color="000000"/>
              <w:bottom w:val="nil"/>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20</w:t>
            </w:r>
          </w:p>
        </w:tc>
        <w:tc>
          <w:tcPr>
            <w:tcW w:w="637" w:type="dxa"/>
            <w:gridSpan w:val="3"/>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72.164.280 </w:t>
            </w:r>
          </w:p>
        </w:tc>
        <w:tc>
          <w:tcPr>
            <w:tcW w:w="509" w:type="dxa"/>
            <w:tcBorders>
              <w:top w:val="single" w:sz="6" w:space="0" w:color="auto"/>
              <w:left w:val="single" w:sz="6" w:space="0" w:color="000000"/>
              <w:bottom w:val="nil"/>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15</w:t>
            </w:r>
          </w:p>
        </w:tc>
        <w:tc>
          <w:tcPr>
            <w:tcW w:w="625" w:type="dxa"/>
            <w:gridSpan w:val="2"/>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73.970.552 </w:t>
            </w:r>
          </w:p>
        </w:tc>
        <w:tc>
          <w:tcPr>
            <w:tcW w:w="485" w:type="dxa"/>
            <w:gridSpan w:val="2"/>
            <w:tcBorders>
              <w:top w:val="single" w:sz="6" w:space="0" w:color="auto"/>
              <w:left w:val="single" w:sz="6" w:space="0" w:color="000000"/>
              <w:bottom w:val="nil"/>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w:t>
            </w:r>
          </w:p>
        </w:tc>
        <w:tc>
          <w:tcPr>
            <w:tcW w:w="649" w:type="dxa"/>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75.745.105 </w:t>
            </w:r>
          </w:p>
        </w:tc>
        <w:tc>
          <w:tcPr>
            <w:tcW w:w="497" w:type="dxa"/>
            <w:gridSpan w:val="3"/>
            <w:tcBorders>
              <w:top w:val="single" w:sz="6" w:space="0" w:color="auto"/>
              <w:left w:val="single" w:sz="6" w:space="0" w:color="000000"/>
              <w:bottom w:val="nil"/>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8</w:t>
            </w:r>
          </w:p>
        </w:tc>
        <w:tc>
          <w:tcPr>
            <w:tcW w:w="637" w:type="dxa"/>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77.552.383 </w:t>
            </w:r>
          </w:p>
        </w:tc>
        <w:tc>
          <w:tcPr>
            <w:tcW w:w="497" w:type="dxa"/>
            <w:gridSpan w:val="3"/>
            <w:tcBorders>
              <w:top w:val="single" w:sz="6" w:space="0" w:color="auto"/>
              <w:left w:val="single" w:sz="6" w:space="0" w:color="000000"/>
              <w:bottom w:val="nil"/>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8</w:t>
            </w:r>
          </w:p>
        </w:tc>
        <w:tc>
          <w:tcPr>
            <w:tcW w:w="637" w:type="dxa"/>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77.552.383 </w:t>
            </w:r>
          </w:p>
        </w:tc>
        <w:tc>
          <w:tcPr>
            <w:tcW w:w="1134" w:type="dxa"/>
            <w:gridSpan w:val="2"/>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Kecamatan </w:t>
            </w:r>
          </w:p>
        </w:tc>
        <w:tc>
          <w:tcPr>
            <w:tcW w:w="520" w:type="dxa"/>
            <w:tcBorders>
              <w:top w:val="nil"/>
              <w:left w:val="single" w:sz="6" w:space="0" w:color="000000"/>
              <w:bottom w:val="nil"/>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3582" w:type="dxa"/>
            <w:gridSpan w:val="3"/>
            <w:tcBorders>
              <w:top w:val="nil"/>
              <w:left w:val="nil"/>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Meningkatnya Kepercayaan Masyarakan akan Pelayanan</w:t>
            </w: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532"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12.000.000 </w:t>
            </w:r>
          </w:p>
        </w:tc>
        <w:tc>
          <w:tcPr>
            <w:tcW w:w="497" w:type="dxa"/>
            <w:gridSpan w:val="2"/>
            <w:tcBorders>
              <w:top w:val="nil"/>
              <w:left w:val="single" w:sz="6" w:space="0" w:color="000000"/>
              <w:bottom w:val="nil"/>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12.164.280 </w:t>
            </w:r>
          </w:p>
        </w:tc>
        <w:tc>
          <w:tcPr>
            <w:tcW w:w="509" w:type="dxa"/>
            <w:tcBorders>
              <w:top w:val="nil"/>
              <w:left w:val="single" w:sz="6" w:space="0" w:color="000000"/>
              <w:bottom w:val="nil"/>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12.468.752 </w:t>
            </w:r>
          </w:p>
        </w:tc>
        <w:tc>
          <w:tcPr>
            <w:tcW w:w="485" w:type="dxa"/>
            <w:gridSpan w:val="2"/>
            <w:tcBorders>
              <w:top w:val="nil"/>
              <w:left w:val="single" w:sz="6" w:space="0" w:color="000000"/>
              <w:bottom w:val="nil"/>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12.767.877 </w:t>
            </w:r>
          </w:p>
        </w:tc>
        <w:tc>
          <w:tcPr>
            <w:tcW w:w="497" w:type="dxa"/>
            <w:gridSpan w:val="3"/>
            <w:tcBorders>
              <w:top w:val="nil"/>
              <w:left w:val="single" w:sz="6" w:space="0" w:color="000000"/>
              <w:bottom w:val="nil"/>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13.072.519 </w:t>
            </w:r>
          </w:p>
        </w:tc>
        <w:tc>
          <w:tcPr>
            <w:tcW w:w="497" w:type="dxa"/>
            <w:gridSpan w:val="3"/>
            <w:tcBorders>
              <w:top w:val="nil"/>
              <w:left w:val="single" w:sz="6" w:space="0" w:color="000000"/>
              <w:bottom w:val="nil"/>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13.072.519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6" w:space="0" w:color="auto"/>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nil"/>
              <w:left w:val="single" w:sz="6" w:space="0" w:color="000000"/>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532"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497" w:type="dxa"/>
            <w:gridSpan w:val="2"/>
            <w:tcBorders>
              <w:top w:val="nil"/>
              <w:left w:val="single" w:sz="6" w:space="0" w:color="000000"/>
              <w:bottom w:val="nil"/>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30.000.000 </w:t>
            </w:r>
          </w:p>
        </w:tc>
        <w:tc>
          <w:tcPr>
            <w:tcW w:w="509" w:type="dxa"/>
            <w:tcBorders>
              <w:top w:val="nil"/>
              <w:left w:val="single" w:sz="6" w:space="0" w:color="000000"/>
              <w:bottom w:val="nil"/>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30.750.900 </w:t>
            </w:r>
          </w:p>
        </w:tc>
        <w:tc>
          <w:tcPr>
            <w:tcW w:w="485" w:type="dxa"/>
            <w:gridSpan w:val="2"/>
            <w:tcBorders>
              <w:top w:val="nil"/>
              <w:left w:val="single" w:sz="6" w:space="0" w:color="000000"/>
              <w:bottom w:val="nil"/>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31.488.614 </w:t>
            </w:r>
          </w:p>
        </w:tc>
        <w:tc>
          <w:tcPr>
            <w:tcW w:w="497" w:type="dxa"/>
            <w:gridSpan w:val="3"/>
            <w:tcBorders>
              <w:top w:val="nil"/>
              <w:left w:val="single" w:sz="6" w:space="0" w:color="000000"/>
              <w:bottom w:val="nil"/>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32.239.932 </w:t>
            </w:r>
          </w:p>
        </w:tc>
        <w:tc>
          <w:tcPr>
            <w:tcW w:w="497" w:type="dxa"/>
            <w:gridSpan w:val="3"/>
            <w:tcBorders>
              <w:top w:val="nil"/>
              <w:left w:val="single" w:sz="6" w:space="0" w:color="000000"/>
              <w:bottom w:val="nil"/>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32.239.932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single" w:sz="6" w:space="0" w:color="auto"/>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nil"/>
              <w:left w:val="single" w:sz="6" w:space="0" w:color="000000"/>
              <w:bottom w:val="single" w:sz="6" w:space="0" w:color="auto"/>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532"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497" w:type="dxa"/>
            <w:gridSpan w:val="2"/>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30.000.000 </w:t>
            </w:r>
          </w:p>
        </w:tc>
        <w:tc>
          <w:tcPr>
            <w:tcW w:w="509" w:type="dxa"/>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30.750.900 </w:t>
            </w:r>
          </w:p>
        </w:tc>
        <w:tc>
          <w:tcPr>
            <w:tcW w:w="485" w:type="dxa"/>
            <w:gridSpan w:val="2"/>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31.488.614 </w:t>
            </w:r>
          </w:p>
        </w:tc>
        <w:tc>
          <w:tcPr>
            <w:tcW w:w="497" w:type="dxa"/>
            <w:gridSpan w:val="3"/>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32.239.932 </w:t>
            </w:r>
          </w:p>
        </w:tc>
        <w:tc>
          <w:tcPr>
            <w:tcW w:w="497" w:type="dxa"/>
            <w:gridSpan w:val="3"/>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32.239.932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7.01.02.2.01</w:t>
            </w: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Koordinasi Penyelenggaraan Kegiatan Pemerintahan di Tingkat Kecamatan</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Persentase Jumlah Koordinasi yang dilaksanakan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3.000.000 </w:t>
            </w:r>
          </w:p>
        </w:tc>
        <w:tc>
          <w:tcPr>
            <w:tcW w:w="497"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3.164.280 </w:t>
            </w:r>
          </w:p>
        </w:tc>
        <w:tc>
          <w:tcPr>
            <w:tcW w:w="50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3.468.752 </w:t>
            </w:r>
          </w:p>
        </w:tc>
        <w:tc>
          <w:tcPr>
            <w:tcW w:w="48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3.767.877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4.072.519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4.072.519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376"/>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7.01.02.2.01.01</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Koordinasi/Sinergi Perencanaan dan Pelaksanaan Kegiatan Pemerintahan dengan Perangkat Daerah dan Instansi</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Koordinasi Perencanaan dengan Perangkat Daerah yang dilaksanakan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N/A</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42</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 </w:t>
            </w:r>
          </w:p>
        </w:tc>
        <w:tc>
          <w:tcPr>
            <w:tcW w:w="497"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47</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3.164.280 </w:t>
            </w:r>
          </w:p>
        </w:tc>
        <w:tc>
          <w:tcPr>
            <w:tcW w:w="50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52</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3.468.752 </w:t>
            </w:r>
          </w:p>
        </w:tc>
        <w:tc>
          <w:tcPr>
            <w:tcW w:w="48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58</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3.767.877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65</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4.072.519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65</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4.072.519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7.01.02.2.01.02</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Peningkatan Efektifitas Kegiatan Pemerintahan di Tingkat Kecamatan</w:t>
            </w:r>
          </w:p>
        </w:tc>
        <w:tc>
          <w:tcPr>
            <w:tcW w:w="2808" w:type="dxa"/>
            <w:gridSpan w:val="4"/>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Meningkatnya Kegiatan Pelayanan d Kecamatan</w:t>
            </w:r>
          </w:p>
        </w:tc>
        <w:tc>
          <w:tcPr>
            <w:tcW w:w="59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50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7.01.02.2.02</w:t>
            </w: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Penyelenggaraan Urusan Pemerintahan yang tidak Dilaksanakan oleh Unit Kerja Perangkat Daerah yang</w:t>
            </w:r>
          </w:p>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ada di Kecamatan</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Persentase Urusan Pemerintahan yang diselenggarakan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9.000.000 </w:t>
            </w:r>
          </w:p>
        </w:tc>
        <w:tc>
          <w:tcPr>
            <w:tcW w:w="497"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9.000.000 </w:t>
            </w:r>
          </w:p>
        </w:tc>
        <w:tc>
          <w:tcPr>
            <w:tcW w:w="50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9.000.000 </w:t>
            </w:r>
          </w:p>
        </w:tc>
        <w:tc>
          <w:tcPr>
            <w:tcW w:w="48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9.000.000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9.000.000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9.000.000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7.01.02.2.02.01</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Perencanaan Kegiatan Pelayanan kepada Masyarakat di Kecamatan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7.01.02.2.02.02</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Fasilitasi Percepatan Pencapaian Standar Pelayanan Minimal di Wilayah Kecamatan</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Tersusunnya Profil Kecamatan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 Dokumen</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4.500.000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4.500.000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4.500.000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4.500.000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4.500.000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4.500.000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7.01.02.2.02.03</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Peningkatan Efektifitas Pelaksanaan Pelayanan kepada Masyarakat di Wilayah Kecamatan</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Tersusunnya Standar Pelayanan Minimal Kepada Masyarakat</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 Dokumen</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 Dokumen</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4.500.000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 Dokumen</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4.500.000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 Dokumen</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4.500.000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 Dokumen</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4.500.000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4.500.000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 Dokumen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4.500.000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30.750.900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31.488.614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32.239.932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32.239.932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7.01.02.2.03</w:t>
            </w:r>
          </w:p>
        </w:tc>
        <w:tc>
          <w:tcPr>
            <w:tcW w:w="3809" w:type="dxa"/>
            <w:gridSpan w:val="2"/>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Koordinasi Pemeliharaan Prasarana dan Sarana Pelayanan Umum</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376"/>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7.01.02.2.03.01</w:t>
            </w:r>
          </w:p>
        </w:tc>
        <w:tc>
          <w:tcPr>
            <w:tcW w:w="6214" w:type="dxa"/>
            <w:gridSpan w:val="9"/>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Koordinasi/Sinergi dengan Perangkat Daerah dan/atau Instansi Vertikal yang terkait dalam Pemeliharaan Sarana</w:t>
            </w:r>
          </w:p>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dan Prasarana Pelayanan Umum</w:t>
            </w:r>
          </w:p>
        </w:tc>
        <w:tc>
          <w:tcPr>
            <w:tcW w:w="626"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Sarana dan Prasarana Pelayanan Umum yang dipelihara</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N/A</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N/A</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Unit</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Unit</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30.750.900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Unit</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31.488.614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Unit</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32.239.932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2 Unit</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32.239.932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7.01.02.2.03.02</w:t>
            </w:r>
          </w:p>
        </w:tc>
        <w:tc>
          <w:tcPr>
            <w:tcW w:w="5109" w:type="dxa"/>
            <w:gridSpan w:val="5"/>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Pelaksanaan Pemeliharaan Prasarana dan Fasilitas Pelayanan Umum yang Melibatkan Pihak Swasta</w:t>
            </w:r>
          </w:p>
        </w:tc>
        <w:tc>
          <w:tcPr>
            <w:tcW w:w="59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7.01.02.2.04</w:t>
            </w:r>
          </w:p>
        </w:tc>
        <w:tc>
          <w:tcPr>
            <w:tcW w:w="3809" w:type="dxa"/>
            <w:gridSpan w:val="2"/>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Pelaksanaan Urusan Pemerintahan yang Dilimpahkan kepada Camat</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7.01.02.2.04.01</w:t>
            </w:r>
          </w:p>
        </w:tc>
        <w:tc>
          <w:tcPr>
            <w:tcW w:w="4569"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Pelaksanaan Urusan Pemerintahan yang terkait dengan Pelayanan Perizinan Non Usaha</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7.01.02.2.04.02</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Pelaksanaan Urusan Pemerintahan yang terkait dengan Nonperizinan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7.01.02.2.04.03</w:t>
            </w:r>
          </w:p>
        </w:tc>
        <w:tc>
          <w:tcPr>
            <w:tcW w:w="4569"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Pelaksanaan Urusan Pemerintahan yang terkait dengan Kewenangan Lain yang Dilimpahkan</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32"/>
        </w:trPr>
        <w:tc>
          <w:tcPr>
            <w:tcW w:w="698" w:type="dxa"/>
            <w:tcBorders>
              <w:top w:val="single" w:sz="6" w:space="0" w:color="auto"/>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Meningkatnya Keberdayaan Masyarakat Pedesaan</w:t>
            </w:r>
          </w:p>
        </w:tc>
        <w:tc>
          <w:tcPr>
            <w:tcW w:w="3582" w:type="dxa"/>
            <w:gridSpan w:val="3"/>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Meningkatnya Kapasitas dan Fasilitas Perdesaan</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Indeks Desa Membangun</w:t>
            </w:r>
          </w:p>
        </w:tc>
        <w:tc>
          <w:tcPr>
            <w:tcW w:w="760"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0.6061</w:t>
            </w:r>
          </w:p>
        </w:tc>
        <w:tc>
          <w:tcPr>
            <w:tcW w:w="532"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0.6300</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0.6650</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0.6700</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0.7150</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4,209027778</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0.7300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07300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nil"/>
              <w:left w:val="single" w:sz="6" w:space="0" w:color="000000"/>
              <w:bottom w:val="nil"/>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3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7.01.03</w:t>
            </w:r>
          </w:p>
        </w:tc>
        <w:tc>
          <w:tcPr>
            <w:tcW w:w="2301" w:type="dxa"/>
            <w:tcBorders>
              <w:top w:val="single" w:sz="6" w:space="0" w:color="auto"/>
              <w:left w:val="single" w:sz="6" w:space="0" w:color="000000"/>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PROGRAM PEMBERDAYAAN MASYARAKAT DESA DAN KELURAHAN</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Persentase Partisipasi masyarakat dalam Perencanaan Pembangunan (%)</w:t>
            </w:r>
          </w:p>
        </w:tc>
        <w:tc>
          <w:tcPr>
            <w:tcW w:w="760"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532"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2.439.424.475 </w:t>
            </w:r>
          </w:p>
        </w:tc>
        <w:tc>
          <w:tcPr>
            <w:tcW w:w="497"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gridSpan w:val="3"/>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2.367.820.197 </w:t>
            </w:r>
          </w:p>
        </w:tc>
        <w:tc>
          <w:tcPr>
            <w:tcW w:w="509"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25" w:type="dxa"/>
            <w:gridSpan w:val="2"/>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2.427.086.736 </w:t>
            </w:r>
          </w:p>
        </w:tc>
        <w:tc>
          <w:tcPr>
            <w:tcW w:w="485"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49" w:type="dxa"/>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2.485.312.547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2.544.612.104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2.544.612.104 </w:t>
            </w:r>
          </w:p>
        </w:tc>
        <w:tc>
          <w:tcPr>
            <w:tcW w:w="1134" w:type="dxa"/>
            <w:gridSpan w:val="2"/>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Kecamatan </w:t>
            </w:r>
          </w:p>
        </w:tc>
        <w:tc>
          <w:tcPr>
            <w:tcW w:w="520" w:type="dxa"/>
            <w:tcBorders>
              <w:top w:val="nil"/>
              <w:left w:val="single" w:sz="6" w:space="0" w:color="000000"/>
              <w:bottom w:val="nil"/>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60"/>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nil"/>
              <w:left w:val="single" w:sz="6" w:space="0" w:color="000000"/>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532"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45.000.000 </w:t>
            </w:r>
          </w:p>
        </w:tc>
        <w:tc>
          <w:tcPr>
            <w:tcW w:w="497"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45.616.050 </w:t>
            </w:r>
          </w:p>
        </w:tc>
        <w:tc>
          <w:tcPr>
            <w:tcW w:w="509"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46.757.820 </w:t>
            </w:r>
          </w:p>
        </w:tc>
        <w:tc>
          <w:tcPr>
            <w:tcW w:w="485"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47.879.540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49.021.946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49.021.946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6" w:space="0" w:color="auto"/>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nil"/>
              <w:left w:val="single" w:sz="6" w:space="0" w:color="000000"/>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532"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1.169.559.420 </w:t>
            </w:r>
          </w:p>
        </w:tc>
        <w:tc>
          <w:tcPr>
            <w:tcW w:w="497"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1.140.570.689 </w:t>
            </w:r>
          </w:p>
        </w:tc>
        <w:tc>
          <w:tcPr>
            <w:tcW w:w="509"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1.169.119.173 </w:t>
            </w:r>
          </w:p>
        </w:tc>
        <w:tc>
          <w:tcPr>
            <w:tcW w:w="485"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1.197.166.342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1.225.730.731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1.225.730.731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single" w:sz="6" w:space="0" w:color="auto"/>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nil"/>
              <w:left w:val="single" w:sz="6" w:space="0" w:color="000000"/>
              <w:bottom w:val="single" w:sz="6" w:space="0" w:color="auto"/>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532"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1.224.865.055 </w:t>
            </w:r>
          </w:p>
        </w:tc>
        <w:tc>
          <w:tcPr>
            <w:tcW w:w="497"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1.181.633.458 </w:t>
            </w:r>
          </w:p>
        </w:tc>
        <w:tc>
          <w:tcPr>
            <w:tcW w:w="509"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1.211.209.743 </w:t>
            </w:r>
          </w:p>
        </w:tc>
        <w:tc>
          <w:tcPr>
            <w:tcW w:w="485"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1.240.266.665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1.269.859.427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1.269.859.427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7.01.03.2.01</w:t>
            </w: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Koordinasi Kegiatan Pemberdayaan Desa</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Persentase Koordinasi Kegiatan Pemberdayaan Desa (%)</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20.000.000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20.000.000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20.000.000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20.000.000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20.000.000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20.000.000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7.01.03.2.01.01</w:t>
            </w:r>
          </w:p>
        </w:tc>
        <w:tc>
          <w:tcPr>
            <w:tcW w:w="5109" w:type="dxa"/>
            <w:gridSpan w:val="5"/>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Peningkatan Partisipasi Masyarakat dalam Forum Musyawarah Perencanaan Pembangunan di Desa</w:t>
            </w:r>
          </w:p>
        </w:tc>
        <w:tc>
          <w:tcPr>
            <w:tcW w:w="59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376"/>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7.01.03.2.01.02</w:t>
            </w:r>
          </w:p>
        </w:tc>
        <w:tc>
          <w:tcPr>
            <w:tcW w:w="6840" w:type="dxa"/>
            <w:gridSpan w:val="11"/>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Sinkronisasi Program Kerja dan Kegiatan Pemberdayaan Masyarakat yang dilakukan oleh Pemerintah dan Swasta</w:t>
            </w:r>
          </w:p>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di Wilayah Kerja Kecamatan</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376"/>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7.01.03.2.01.03</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Peningkatan Efektifitas Kegiatan Pemberdayaan Masyarakat di Wilayah Kecamatan</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Persentase Peningkatan Efektifitas Kegiatan Pemberdayaan Masyarakat di Wilayah Kecamatan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60%</w:t>
            </w:r>
          </w:p>
        </w:tc>
        <w:tc>
          <w:tcPr>
            <w:tcW w:w="532"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65%</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20.000.000 </w:t>
            </w:r>
          </w:p>
        </w:tc>
        <w:tc>
          <w:tcPr>
            <w:tcW w:w="497"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70%</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20.000.000 </w:t>
            </w:r>
          </w:p>
        </w:tc>
        <w:tc>
          <w:tcPr>
            <w:tcW w:w="50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72%</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20.000.000 </w:t>
            </w:r>
          </w:p>
        </w:tc>
        <w:tc>
          <w:tcPr>
            <w:tcW w:w="48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80%</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20.000.000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85%</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20.000.000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85%</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nil"/>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7.01.03.2.02</w:t>
            </w:r>
          </w:p>
        </w:tc>
        <w:tc>
          <w:tcPr>
            <w:tcW w:w="2301" w:type="dxa"/>
            <w:tcBorders>
              <w:top w:val="single" w:sz="6" w:space="0" w:color="auto"/>
              <w:left w:val="single" w:sz="6" w:space="0" w:color="000000"/>
              <w:bottom w:val="nil"/>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Kegiatan Pemberdayaan Kelurahan</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Persentase Kegiatan Pemberdayaan Kelurahan (%)</w:t>
            </w:r>
          </w:p>
        </w:tc>
        <w:tc>
          <w:tcPr>
            <w:tcW w:w="760"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1.111.480.450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1.120.491.719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1.149.119.173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1.139.087.372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1.167.651.761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1.167.651.761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nil"/>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1.180.825.055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1.137.593.458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1.167.169.743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1.196.226.665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1.225.819.427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1.225.819.427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7.01.03.2.02.01</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Peningkatan Partisipasi Masyarakat dalam Forum Musyawarah Perencanaan Pembangunan di Kelurahan</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Persentase Peningkatan Partisipasi masyarakat dalam Penyusunan Perencanaan kelurahan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55%</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60%</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65%</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70%</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80%</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7.500.000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85%</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8.000.000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85%</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8.000.000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55%</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60%</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42.120.000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65%</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42.120.000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70%</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42.120.000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80%</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42.120.000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85%</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42.120.000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85%</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42.120.000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7.01.03.2.02.02</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Pembangunan Sarana dan Prasarana Kelurahan</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Persentase Tersedianya Sarana dan Prasarana Kelurahan (%)</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N/A</w:t>
            </w:r>
          </w:p>
        </w:tc>
        <w:tc>
          <w:tcPr>
            <w:tcW w:w="532"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626.000.000 </w:t>
            </w:r>
          </w:p>
        </w:tc>
        <w:tc>
          <w:tcPr>
            <w:tcW w:w="497"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610.000.000 </w:t>
            </w:r>
          </w:p>
        </w:tc>
        <w:tc>
          <w:tcPr>
            <w:tcW w:w="509"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600.000.000 </w:t>
            </w:r>
          </w:p>
        </w:tc>
        <w:tc>
          <w:tcPr>
            <w:tcW w:w="485"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600.000.000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600.000.000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600.000.000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N/A</w:t>
            </w:r>
          </w:p>
        </w:tc>
        <w:tc>
          <w:tcPr>
            <w:tcW w:w="532"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745.035.055 </w:t>
            </w:r>
          </w:p>
        </w:tc>
        <w:tc>
          <w:tcPr>
            <w:tcW w:w="497"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693.473.458 </w:t>
            </w:r>
          </w:p>
        </w:tc>
        <w:tc>
          <w:tcPr>
            <w:tcW w:w="509"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718.049.743 </w:t>
            </w:r>
          </w:p>
        </w:tc>
        <w:tc>
          <w:tcPr>
            <w:tcW w:w="485"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744.106.665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757.699.427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757.699.427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7.01.03.2.02.03</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Pemberdayaan Masyarakat di Kelurahan</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Kegiatan Pemberdayaan di Kelurahan yang dilaksanakan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N/A</w:t>
            </w:r>
          </w:p>
        </w:tc>
        <w:tc>
          <w:tcPr>
            <w:tcW w:w="532"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5 Kegiatan</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480.480.450 </w:t>
            </w:r>
          </w:p>
        </w:tc>
        <w:tc>
          <w:tcPr>
            <w:tcW w:w="497"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5 Kegiatan</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505.491.719 </w:t>
            </w:r>
          </w:p>
        </w:tc>
        <w:tc>
          <w:tcPr>
            <w:tcW w:w="509"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5 Kegiatan</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544.119.173 </w:t>
            </w:r>
          </w:p>
        </w:tc>
        <w:tc>
          <w:tcPr>
            <w:tcW w:w="485"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5 Kegiatan</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531.587.372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5 Kegiatan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559.651.761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5 Kegiatan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559.651.761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N/A</w:t>
            </w:r>
          </w:p>
        </w:tc>
        <w:tc>
          <w:tcPr>
            <w:tcW w:w="532"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 Kegiatan</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393.670.000 </w:t>
            </w:r>
          </w:p>
        </w:tc>
        <w:tc>
          <w:tcPr>
            <w:tcW w:w="497"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 Kegiatan</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402.000.000 </w:t>
            </w:r>
          </w:p>
        </w:tc>
        <w:tc>
          <w:tcPr>
            <w:tcW w:w="509"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 Kegiatan</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407.000.000 </w:t>
            </w:r>
          </w:p>
        </w:tc>
        <w:tc>
          <w:tcPr>
            <w:tcW w:w="485"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 Kegiatan</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410.000.000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 Kegiatan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426.000.000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 Kegiatan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426.000.000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7.01.03.2.02.04</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Evaluasi Kelurahan</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7.01.03.2.03</w:t>
            </w: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Pemberdayaan Lembaga Kemasyarakatan Tingkat Kecamatan</w:t>
            </w:r>
          </w:p>
        </w:tc>
        <w:tc>
          <w:tcPr>
            <w:tcW w:w="2268"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Persentase Pemberdayaan Lembaga Kemasyarakatan</w:t>
            </w:r>
          </w:p>
        </w:tc>
        <w:tc>
          <w:tcPr>
            <w:tcW w:w="532"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65%</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25.000.000 </w:t>
            </w:r>
          </w:p>
        </w:tc>
        <w:tc>
          <w:tcPr>
            <w:tcW w:w="497" w:type="dxa"/>
            <w:gridSpan w:val="2"/>
            <w:tcBorders>
              <w:top w:val="single" w:sz="6" w:space="0" w:color="auto"/>
              <w:left w:val="single" w:sz="6" w:space="0" w:color="000000"/>
              <w:bottom w:val="nil"/>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67%</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25.616.050 </w:t>
            </w:r>
          </w:p>
        </w:tc>
        <w:tc>
          <w:tcPr>
            <w:tcW w:w="509"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70%</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26.757.820 </w:t>
            </w:r>
          </w:p>
        </w:tc>
        <w:tc>
          <w:tcPr>
            <w:tcW w:w="485"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75%</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27.879.540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85%</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29.021.946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85%</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29.021.946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60%</w:t>
            </w:r>
          </w:p>
        </w:tc>
        <w:tc>
          <w:tcPr>
            <w:tcW w:w="532"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58.078.970 </w:t>
            </w:r>
          </w:p>
        </w:tc>
        <w:tc>
          <w:tcPr>
            <w:tcW w:w="497" w:type="dxa"/>
            <w:gridSpan w:val="2"/>
            <w:tcBorders>
              <w:top w:val="nil"/>
              <w:left w:val="single" w:sz="6" w:space="0" w:color="000000"/>
              <w:bottom w:val="nil"/>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20.078.970 </w:t>
            </w:r>
          </w:p>
        </w:tc>
        <w:tc>
          <w:tcPr>
            <w:tcW w:w="509"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20.000.000 </w:t>
            </w:r>
          </w:p>
        </w:tc>
        <w:tc>
          <w:tcPr>
            <w:tcW w:w="485"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58.078.970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58.078.970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58.078.970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44.040.000 </w:t>
            </w:r>
          </w:p>
        </w:tc>
        <w:tc>
          <w:tcPr>
            <w:tcW w:w="497" w:type="dxa"/>
            <w:gridSpan w:val="2"/>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44.040.000 </w:t>
            </w:r>
          </w:p>
        </w:tc>
        <w:tc>
          <w:tcPr>
            <w:tcW w:w="509"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44.040.000 </w:t>
            </w:r>
          </w:p>
        </w:tc>
        <w:tc>
          <w:tcPr>
            <w:tcW w:w="485"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44.040.000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44.040.000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44.040.000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7.01.03.2.03.01</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Penyelenggaraan Lembaga Kemasyarakatan</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kegiatan PKK yang difasilitasi</w:t>
            </w:r>
          </w:p>
        </w:tc>
        <w:tc>
          <w:tcPr>
            <w:tcW w:w="760"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Kali</w:t>
            </w:r>
          </w:p>
        </w:tc>
        <w:tc>
          <w:tcPr>
            <w:tcW w:w="532"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Kali</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15.000.000 </w:t>
            </w:r>
          </w:p>
        </w:tc>
        <w:tc>
          <w:tcPr>
            <w:tcW w:w="497"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Kali</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15.616.050 </w:t>
            </w:r>
          </w:p>
        </w:tc>
        <w:tc>
          <w:tcPr>
            <w:tcW w:w="50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Kali</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16.757.820 </w:t>
            </w:r>
          </w:p>
        </w:tc>
        <w:tc>
          <w:tcPr>
            <w:tcW w:w="48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Kali</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17.879.540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Kali</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18.021.946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Kali</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18.021.946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Kali</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Kali</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58.078.970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Kali</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20.078.970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Kali</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20.000.000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Kali</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58.078.970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Kali</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58.078.970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Kali</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58.078.970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Kali</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Kali</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44.040.000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Kali</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44.040.000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Kali</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44.040.000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Kali</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44.040.000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Kali</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44.040.000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3 Kali</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44.040.000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7.01.03.2.03.02</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Peningkatan Kapasitas Lembaga Kemasyarakatan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7.01.03.2.03.03</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Penyediaan Sarana dan Prasarana Lembaga Kemasyarakatan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376"/>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7.01.03.2.03.04</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Fasilitasi Pengembangan Usaha Ekonomi Masyarakat</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Desa yang difasilitasi untuk pengembangan Usaha Ekonomi Masyarakat</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Desa</w:t>
            </w:r>
          </w:p>
        </w:tc>
        <w:tc>
          <w:tcPr>
            <w:tcW w:w="532"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Desa</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10.000.000 </w:t>
            </w:r>
          </w:p>
        </w:tc>
        <w:tc>
          <w:tcPr>
            <w:tcW w:w="497"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Desa</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10.000.000 </w:t>
            </w:r>
          </w:p>
        </w:tc>
        <w:tc>
          <w:tcPr>
            <w:tcW w:w="50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Desa</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10.000.000 </w:t>
            </w:r>
          </w:p>
        </w:tc>
        <w:tc>
          <w:tcPr>
            <w:tcW w:w="48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Desa</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10.000.000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Desa</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11.000.000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Desa</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11.000.000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7.01.03.2.03.05</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Fasilitasi Pemanfaatan Teknologi Tepat Guna</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7.01.03.2.04</w:t>
            </w:r>
          </w:p>
        </w:tc>
        <w:tc>
          <w:tcPr>
            <w:tcW w:w="2301" w:type="dxa"/>
            <w:tcBorders>
              <w:top w:val="nil"/>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Pemberdayaan Mukim</w:t>
            </w: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497"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509"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25"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485"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49"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1134"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520" w:type="dxa"/>
            <w:tcBorders>
              <w:top w:val="nil"/>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7.01.03.2.04.01</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Penyelenggaraan Mukim</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7.01.03.2.04.02</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Peningkatan Kapasitas Mukim dan Tuha Peut Mukim</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7.01.03.2.04.03</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Peresmian Mukim</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7.01.03.2.04.04</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Pelantikan Imeum Mukim</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7.01.03.2.04.05</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Penyediaan Sarana dan Prasarana Mukim</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32"/>
        </w:trPr>
        <w:tc>
          <w:tcPr>
            <w:tcW w:w="698" w:type="dxa"/>
            <w:tcBorders>
              <w:top w:val="single" w:sz="6" w:space="0" w:color="auto"/>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Meningkatkan Kapasitas Lembaga Keagamaan</w:t>
            </w:r>
          </w:p>
        </w:tc>
        <w:tc>
          <w:tcPr>
            <w:tcW w:w="3582" w:type="dxa"/>
            <w:gridSpan w:val="3"/>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Meningkatnya toleransi kehidupan sosial kemasyarakatan</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Angka Kriminalitas</w:t>
            </w: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N/A</w:t>
            </w:r>
          </w:p>
        </w:tc>
        <w:tc>
          <w:tcPr>
            <w:tcW w:w="532"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25"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49"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nil"/>
              <w:left w:val="single" w:sz="6" w:space="0" w:color="000000"/>
              <w:bottom w:val="nil"/>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3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7.01.04</w:t>
            </w:r>
          </w:p>
        </w:tc>
        <w:tc>
          <w:tcPr>
            <w:tcW w:w="2301" w:type="dxa"/>
            <w:tcBorders>
              <w:top w:val="single" w:sz="6" w:space="0" w:color="auto"/>
              <w:left w:val="single" w:sz="6" w:space="0" w:color="000000"/>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PROGRAM KOORDINASI KETENTRAMAN DAN KETERTIBAN UMUM</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Persentase Kasus Kriminalitas di tingkat Kecamatan Desa / Kelurahan %</w:t>
            </w:r>
          </w:p>
        </w:tc>
        <w:tc>
          <w:tcPr>
            <w:tcW w:w="760"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N/A</w:t>
            </w:r>
          </w:p>
        </w:tc>
        <w:tc>
          <w:tcPr>
            <w:tcW w:w="532"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nil"/>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19.600.000 </w:t>
            </w:r>
          </w:p>
        </w:tc>
        <w:tc>
          <w:tcPr>
            <w:tcW w:w="497"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gridSpan w:val="3"/>
            <w:tcBorders>
              <w:top w:val="nil"/>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49.868.324 </w:t>
            </w:r>
          </w:p>
        </w:tc>
        <w:tc>
          <w:tcPr>
            <w:tcW w:w="509"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25" w:type="dxa"/>
            <w:gridSpan w:val="2"/>
            <w:tcBorders>
              <w:top w:val="nil"/>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51.116.529 </w:t>
            </w:r>
          </w:p>
        </w:tc>
        <w:tc>
          <w:tcPr>
            <w:tcW w:w="485"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49" w:type="dxa"/>
            <w:tcBorders>
              <w:top w:val="nil"/>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52.342.814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nil"/>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53.591.713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nil"/>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53.591.713 </w:t>
            </w:r>
          </w:p>
        </w:tc>
        <w:tc>
          <w:tcPr>
            <w:tcW w:w="1134" w:type="dxa"/>
            <w:gridSpan w:val="2"/>
            <w:tcBorders>
              <w:top w:val="nil"/>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Kecamatan </w:t>
            </w:r>
          </w:p>
        </w:tc>
        <w:tc>
          <w:tcPr>
            <w:tcW w:w="520" w:type="dxa"/>
            <w:tcBorders>
              <w:top w:val="nil"/>
              <w:left w:val="single" w:sz="6" w:space="0" w:color="000000"/>
              <w:bottom w:val="nil"/>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8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nil"/>
              <w:left w:val="single" w:sz="6" w:space="0" w:color="000000"/>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532"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10.000.000 </w:t>
            </w:r>
          </w:p>
        </w:tc>
        <w:tc>
          <w:tcPr>
            <w:tcW w:w="497"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10.136.900 </w:t>
            </w:r>
          </w:p>
        </w:tc>
        <w:tc>
          <w:tcPr>
            <w:tcW w:w="509"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10.390.627 </w:t>
            </w:r>
          </w:p>
        </w:tc>
        <w:tc>
          <w:tcPr>
            <w:tcW w:w="485"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10.639.898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10.893.766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10.893.766 </w:t>
            </w:r>
          </w:p>
        </w:tc>
        <w:tc>
          <w:tcPr>
            <w:tcW w:w="1134" w:type="dxa"/>
            <w:gridSpan w:val="2"/>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nil"/>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96"/>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nil"/>
              <w:left w:val="single" w:sz="6" w:space="0" w:color="000000"/>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532"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9.600.000 </w:t>
            </w:r>
          </w:p>
        </w:tc>
        <w:tc>
          <w:tcPr>
            <w:tcW w:w="497"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9.731.424 </w:t>
            </w:r>
          </w:p>
        </w:tc>
        <w:tc>
          <w:tcPr>
            <w:tcW w:w="509"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9.975.002 </w:t>
            </w:r>
          </w:p>
        </w:tc>
        <w:tc>
          <w:tcPr>
            <w:tcW w:w="485"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10.214.302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10.458.015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10.458.015 </w:t>
            </w:r>
          </w:p>
        </w:tc>
        <w:tc>
          <w:tcPr>
            <w:tcW w:w="1134" w:type="dxa"/>
            <w:gridSpan w:val="2"/>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w:t>
            </w:r>
          </w:p>
        </w:tc>
        <w:tc>
          <w:tcPr>
            <w:tcW w:w="520" w:type="dxa"/>
            <w:tcBorders>
              <w:top w:val="nil"/>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96"/>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single" w:sz="6" w:space="0" w:color="auto"/>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nil"/>
              <w:left w:val="single" w:sz="6" w:space="0" w:color="000000"/>
              <w:bottom w:val="single" w:sz="6" w:space="0" w:color="auto"/>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532"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497"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30.000.000 </w:t>
            </w:r>
          </w:p>
        </w:tc>
        <w:tc>
          <w:tcPr>
            <w:tcW w:w="509"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30.750.900 </w:t>
            </w:r>
          </w:p>
        </w:tc>
        <w:tc>
          <w:tcPr>
            <w:tcW w:w="485"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31.488.614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32.239.932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nil"/>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32.239.932 </w:t>
            </w:r>
          </w:p>
        </w:tc>
        <w:tc>
          <w:tcPr>
            <w:tcW w:w="1654" w:type="dxa"/>
            <w:gridSpan w:val="3"/>
            <w:tcBorders>
              <w:top w:val="nil"/>
              <w:left w:val="single" w:sz="6" w:space="0" w:color="000000"/>
              <w:bottom w:val="single" w:sz="6" w:space="0" w:color="auto"/>
              <w:right w:val="single" w:sz="12"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3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7.01.04.2.01</w:t>
            </w: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Koordinasi Upaya Penyelenggaraan Ketenteraman dan Ketertiban Umum</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Persentase Koordinasi Ketentraman dan Ketertiban Umum</w:t>
            </w:r>
          </w:p>
        </w:tc>
        <w:tc>
          <w:tcPr>
            <w:tcW w:w="760"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5.000.000 </w:t>
            </w:r>
          </w:p>
        </w:tc>
        <w:tc>
          <w:tcPr>
            <w:tcW w:w="497"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5.000.000 </w:t>
            </w:r>
          </w:p>
        </w:tc>
        <w:tc>
          <w:tcPr>
            <w:tcW w:w="50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5.000.000 </w:t>
            </w:r>
          </w:p>
        </w:tc>
        <w:tc>
          <w:tcPr>
            <w:tcW w:w="48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5.000.000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5.000.000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5.000.000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9.600.000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9.731.424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9.975.002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10.214.302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10.458.015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10.458.015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30.000.000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30.750.900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31.488.614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32.239.932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32.239.932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7.01.04.2.01.01</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Sinergitas dengan Kepolisian Negara Republik Indonesia, Tentara Nasional Indonesia dan Instansi Vertikal di Wilayah Kecamatan</w:t>
            </w:r>
          </w:p>
        </w:tc>
        <w:tc>
          <w:tcPr>
            <w:tcW w:w="2268"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Porsentase Koordinasi dengan Kepolisian dan TNI di tingkat kecamatan</w:t>
            </w:r>
          </w:p>
        </w:tc>
        <w:tc>
          <w:tcPr>
            <w:tcW w:w="532"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5.000.000 </w:t>
            </w:r>
          </w:p>
        </w:tc>
        <w:tc>
          <w:tcPr>
            <w:tcW w:w="497"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5.000.000 </w:t>
            </w:r>
          </w:p>
        </w:tc>
        <w:tc>
          <w:tcPr>
            <w:tcW w:w="509"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5.000.000 </w:t>
            </w:r>
          </w:p>
        </w:tc>
        <w:tc>
          <w:tcPr>
            <w:tcW w:w="485"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5.000.000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5.000.000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5.000.000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N/A</w:t>
            </w:r>
          </w:p>
        </w:tc>
        <w:tc>
          <w:tcPr>
            <w:tcW w:w="532"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9.600.000 </w:t>
            </w:r>
          </w:p>
        </w:tc>
        <w:tc>
          <w:tcPr>
            <w:tcW w:w="497"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9.731.424 </w:t>
            </w:r>
          </w:p>
        </w:tc>
        <w:tc>
          <w:tcPr>
            <w:tcW w:w="509"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9.975.002 </w:t>
            </w:r>
          </w:p>
        </w:tc>
        <w:tc>
          <w:tcPr>
            <w:tcW w:w="485"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10.214.302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10.458.015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10.458.015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N/A</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0</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30.750.900 </w:t>
            </w:r>
          </w:p>
        </w:tc>
        <w:tc>
          <w:tcPr>
            <w:tcW w:w="485"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31.488.614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32.239.932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32.239.932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7.01.04.2.01.02</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Harmonisasi Hubungan Dengan Tokoh Agama dan Tokoh Masyarakat</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376"/>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7.01.04.2.02</w:t>
            </w: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Koordinasi Penerapan dan Penegakan Peraturan Daerah dan Peraturan Kepala Daerah</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Persentase Koordinasi Penerapan dan Penegakan Perda dan Peraturan Kepala Daerah</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5.000.000 </w:t>
            </w:r>
          </w:p>
        </w:tc>
        <w:tc>
          <w:tcPr>
            <w:tcW w:w="497"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5.136.900 </w:t>
            </w:r>
          </w:p>
        </w:tc>
        <w:tc>
          <w:tcPr>
            <w:tcW w:w="50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5.390.627 </w:t>
            </w:r>
          </w:p>
        </w:tc>
        <w:tc>
          <w:tcPr>
            <w:tcW w:w="48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5.639.898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5.893.766 </w:t>
            </w:r>
          </w:p>
        </w:tc>
        <w:tc>
          <w:tcPr>
            <w:tcW w:w="49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5.893.766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50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7.01.04.2.02.01</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Koordinasi/Sinergi Dengan Perangkat Daerah yang Tugas dan Fungsinya di Bidang Penegakan Peraturan</w:t>
            </w:r>
          </w:p>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lastRenderedPageBreak/>
              <w:t>PerundangUndangan dan/atau Kepolisian Negara Republik Indonesia</w:t>
            </w:r>
          </w:p>
        </w:tc>
        <w:tc>
          <w:tcPr>
            <w:tcW w:w="2268"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lastRenderedPageBreak/>
              <w:t>Jumlah Peserta yang mengikuti sosialisasi</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40 Orang</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40 Orang</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5.136.900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40 Orang</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5.390.627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40 Orang</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5.639.898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40 Orang</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5.893.766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40 Orang</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5.893.766 </w:t>
            </w:r>
          </w:p>
        </w:tc>
        <w:tc>
          <w:tcPr>
            <w:tcW w:w="1134"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7.01.04.2.03</w:t>
            </w:r>
          </w:p>
        </w:tc>
        <w:tc>
          <w:tcPr>
            <w:tcW w:w="3809" w:type="dxa"/>
            <w:gridSpan w:val="2"/>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Koordinasi Upaya Penyelenggaraan Ketentraman dan Ketertiban Umum</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b/>
                <w:bCs/>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b/>
                <w:bCs/>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b/>
                <w:bCs/>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b/>
                <w:bCs/>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b/>
                <w:bCs/>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b/>
                <w:bCs/>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376"/>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7.01.04.2.03.01</w:t>
            </w:r>
          </w:p>
        </w:tc>
        <w:tc>
          <w:tcPr>
            <w:tcW w:w="6214" w:type="dxa"/>
            <w:gridSpan w:val="9"/>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Sinergitas dengan Kepolisian Negara Republik Indonesia, Tentara Nasional Indonesia dan Instansi Vertikal di Wilayah Kecamatan</w:t>
            </w:r>
          </w:p>
        </w:tc>
        <w:tc>
          <w:tcPr>
            <w:tcW w:w="626"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7.01.04.2.03.02</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Harmonisasi Hubungan dengan Tokoh Agama dan Tokoh Masyarakat</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376"/>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7.01.04.2.04</w:t>
            </w: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Koordinasi Penerapan dan Penegakan Qanun dan Peraturan Kepala Daerah</w:t>
            </w:r>
          </w:p>
        </w:tc>
        <w:tc>
          <w:tcPr>
            <w:tcW w:w="3913" w:type="dxa"/>
            <w:gridSpan w:val="8"/>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Persentase Koordinasi Penerapan dan Penegakan Qanun dan peraturan kepala Daerah</w:t>
            </w:r>
          </w:p>
        </w:tc>
        <w:tc>
          <w:tcPr>
            <w:tcW w:w="626"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504"/>
        </w:trPr>
        <w:tc>
          <w:tcPr>
            <w:tcW w:w="698" w:type="dxa"/>
            <w:tcBorders>
              <w:top w:val="nil"/>
              <w:left w:val="single" w:sz="12" w:space="0" w:color="auto"/>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nil"/>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7.01.04.2.04.01</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Koordinasi/Sinergi dengan Perangkat Daerah yang Tugas dan Fungsinya di Bidang Penegakan Peraturan</w:t>
            </w:r>
          </w:p>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PerndangUndangan dan/atau Kepolisian Negara Republik Indonesia</w:t>
            </w:r>
          </w:p>
        </w:tc>
        <w:tc>
          <w:tcPr>
            <w:tcW w:w="2268"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Terciptanya Koordinasi dan sinergi yang Baik</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32"/>
        </w:trPr>
        <w:tc>
          <w:tcPr>
            <w:tcW w:w="698" w:type="dxa"/>
            <w:tcBorders>
              <w:top w:val="single" w:sz="6" w:space="0" w:color="auto"/>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Meningkatkan Aktualisasi Nilai Budaya</w:t>
            </w:r>
          </w:p>
        </w:tc>
        <w:tc>
          <w:tcPr>
            <w:tcW w:w="3582" w:type="dxa"/>
            <w:gridSpan w:val="3"/>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Meningkatnya upaya pelestarian kearifan lokal dengan mengaktualisasikan pada kehidupan social</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Indeks ketahanan Sosial</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0.6817</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0.6900</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0.7000</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0.7100</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0.7150</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0.7150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0.7150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3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7.01.05</w:t>
            </w:r>
          </w:p>
        </w:tc>
        <w:tc>
          <w:tcPr>
            <w:tcW w:w="2301" w:type="dxa"/>
            <w:tcBorders>
              <w:top w:val="single" w:sz="6" w:space="0" w:color="auto"/>
              <w:left w:val="single" w:sz="6" w:space="0" w:color="000000"/>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PROGRAM PENYELENGGARAAN URUSAN PEMERINTAHAN UMUM</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Persentase Konflik Sosial dan Keagamaan di Tingkat Kecamatan (%)</w:t>
            </w:r>
          </w:p>
        </w:tc>
        <w:tc>
          <w:tcPr>
            <w:tcW w:w="760"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0.00</w:t>
            </w:r>
          </w:p>
        </w:tc>
        <w:tc>
          <w:tcPr>
            <w:tcW w:w="532"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0.00</w:t>
            </w:r>
          </w:p>
        </w:tc>
        <w:tc>
          <w:tcPr>
            <w:tcW w:w="605" w:type="dxa"/>
            <w:gridSpan w:val="2"/>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121.900.500 </w:t>
            </w:r>
          </w:p>
        </w:tc>
        <w:tc>
          <w:tcPr>
            <w:tcW w:w="497"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0.00</w:t>
            </w:r>
          </w:p>
        </w:tc>
        <w:tc>
          <w:tcPr>
            <w:tcW w:w="637" w:type="dxa"/>
            <w:gridSpan w:val="3"/>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138.569.318 </w:t>
            </w:r>
          </w:p>
        </w:tc>
        <w:tc>
          <w:tcPr>
            <w:tcW w:w="509"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0.00</w:t>
            </w:r>
          </w:p>
        </w:tc>
        <w:tc>
          <w:tcPr>
            <w:tcW w:w="625" w:type="dxa"/>
            <w:gridSpan w:val="2"/>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142.037.708 </w:t>
            </w:r>
          </w:p>
        </w:tc>
        <w:tc>
          <w:tcPr>
            <w:tcW w:w="485"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0.00</w:t>
            </w:r>
          </w:p>
        </w:tc>
        <w:tc>
          <w:tcPr>
            <w:tcW w:w="649" w:type="dxa"/>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145.445.192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0.00</w:t>
            </w:r>
          </w:p>
        </w:tc>
        <w:tc>
          <w:tcPr>
            <w:tcW w:w="637" w:type="dxa"/>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148.915.515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0.00</w:t>
            </w:r>
          </w:p>
        </w:tc>
        <w:tc>
          <w:tcPr>
            <w:tcW w:w="637" w:type="dxa"/>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148.915.515 </w:t>
            </w:r>
          </w:p>
        </w:tc>
        <w:tc>
          <w:tcPr>
            <w:tcW w:w="1134" w:type="dxa"/>
            <w:gridSpan w:val="2"/>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Kecamatan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3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nil"/>
              <w:left w:val="single" w:sz="6" w:space="0" w:color="000000"/>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532"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39.700.000 </w:t>
            </w:r>
          </w:p>
        </w:tc>
        <w:tc>
          <w:tcPr>
            <w:tcW w:w="497"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40.243.493 </w:t>
            </w:r>
          </w:p>
        </w:tc>
        <w:tc>
          <w:tcPr>
            <w:tcW w:w="509"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41.250.788 </w:t>
            </w:r>
          </w:p>
        </w:tc>
        <w:tc>
          <w:tcPr>
            <w:tcW w:w="485"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42.240.394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43.248.250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43.248.250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0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nil"/>
              <w:left w:val="single" w:sz="6" w:space="0" w:color="000000"/>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532"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497"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15.000.000 </w:t>
            </w:r>
          </w:p>
        </w:tc>
        <w:tc>
          <w:tcPr>
            <w:tcW w:w="509"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15.375.450 </w:t>
            </w:r>
          </w:p>
        </w:tc>
        <w:tc>
          <w:tcPr>
            <w:tcW w:w="485"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15.744.307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16.119.966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16.119.966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76"/>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single" w:sz="6" w:space="0" w:color="auto"/>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nil"/>
              <w:left w:val="single" w:sz="6" w:space="0" w:color="000000"/>
              <w:bottom w:val="single" w:sz="6" w:space="0" w:color="auto"/>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532"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82.200.500 </w:t>
            </w:r>
          </w:p>
        </w:tc>
        <w:tc>
          <w:tcPr>
            <w:tcW w:w="497"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83.325.825 </w:t>
            </w:r>
          </w:p>
        </w:tc>
        <w:tc>
          <w:tcPr>
            <w:tcW w:w="509"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85.411.470 </w:t>
            </w:r>
          </w:p>
        </w:tc>
        <w:tc>
          <w:tcPr>
            <w:tcW w:w="485"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87.460.491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89.547.299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89.547.299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nil"/>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7.01.05.2.01</w:t>
            </w: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Penyelenggaraan Urusan Pemerintahan Umum sesuai Penugasan Kepala Daerah</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Persentase Urusan Pemerintahan yang diselenggarakan (%)</w:t>
            </w:r>
          </w:p>
        </w:tc>
        <w:tc>
          <w:tcPr>
            <w:tcW w:w="760"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532"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39.700.000 </w:t>
            </w:r>
          </w:p>
        </w:tc>
        <w:tc>
          <w:tcPr>
            <w:tcW w:w="497"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40.243.493 </w:t>
            </w:r>
          </w:p>
        </w:tc>
        <w:tc>
          <w:tcPr>
            <w:tcW w:w="509"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41.250.788 </w:t>
            </w:r>
          </w:p>
        </w:tc>
        <w:tc>
          <w:tcPr>
            <w:tcW w:w="485"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42.240.394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43.248.250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43.248.250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nil"/>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532"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 </w:t>
            </w:r>
          </w:p>
        </w:tc>
        <w:tc>
          <w:tcPr>
            <w:tcW w:w="497"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15.000.000 </w:t>
            </w:r>
          </w:p>
        </w:tc>
        <w:tc>
          <w:tcPr>
            <w:tcW w:w="509"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15.375.450 </w:t>
            </w:r>
          </w:p>
        </w:tc>
        <w:tc>
          <w:tcPr>
            <w:tcW w:w="485"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15.744.307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16.119.966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16.119.966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532"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82.200.500 </w:t>
            </w:r>
          </w:p>
        </w:tc>
        <w:tc>
          <w:tcPr>
            <w:tcW w:w="497"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83.325.825 </w:t>
            </w:r>
          </w:p>
        </w:tc>
        <w:tc>
          <w:tcPr>
            <w:tcW w:w="509"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85.411.470 </w:t>
            </w:r>
          </w:p>
        </w:tc>
        <w:tc>
          <w:tcPr>
            <w:tcW w:w="485"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87.460.491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89.547.299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89.547.299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56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7.01.05.2.01.01</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Pembinaan Wawasan Kebangsaan dan Ketahanan Nasional dalam rangka Memantapkan Pengamalan Pancasila,</w:t>
            </w:r>
          </w:p>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Pelaksanaan UndangUndang Dasar Negara Republik Indonesia </w:t>
            </w:r>
            <w:r>
              <w:rPr>
                <w:rFonts w:eastAsiaTheme="minorEastAsia"/>
                <w:sz w:val="12"/>
                <w:szCs w:val="12"/>
              </w:rPr>
              <w:lastRenderedPageBreak/>
              <w:t>Tahun 1945 , Pelestarian Bhinneka Tunggal Ika serta Pemertahanan dan Pemeliharaan Keutuhan Negara Kesatuan Republik Indonesia</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lastRenderedPageBreak/>
              <w:t>Porsentase Keikutsertaan dalam rangka HUT R.I dan Hari Jadi Selayar</w:t>
            </w:r>
          </w:p>
        </w:tc>
        <w:tc>
          <w:tcPr>
            <w:tcW w:w="760"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532"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30.000.000 </w:t>
            </w:r>
          </w:p>
        </w:tc>
        <w:tc>
          <w:tcPr>
            <w:tcW w:w="497"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30.543.493 </w:t>
            </w:r>
          </w:p>
        </w:tc>
        <w:tc>
          <w:tcPr>
            <w:tcW w:w="509"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31.250.788 </w:t>
            </w:r>
          </w:p>
        </w:tc>
        <w:tc>
          <w:tcPr>
            <w:tcW w:w="485"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32.240.394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33.248.250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33.248.250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88"/>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532"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15.000.000 </w:t>
            </w:r>
          </w:p>
        </w:tc>
        <w:tc>
          <w:tcPr>
            <w:tcW w:w="509"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15.375.450 </w:t>
            </w:r>
          </w:p>
        </w:tc>
        <w:tc>
          <w:tcPr>
            <w:tcW w:w="485"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15.744.307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16.119.966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16.119.966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7.01.05.2.01.02</w:t>
            </w:r>
          </w:p>
        </w:tc>
        <w:tc>
          <w:tcPr>
            <w:tcW w:w="5706" w:type="dxa"/>
            <w:gridSpan w:val="6"/>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Fasilitasi, Koordinasi dan Pembinaan (Bimtek, Sosialisasi, Konsultasi) Wawasan Kebangsaan dan Ketahanan</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7.01.05.2.01.03</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Pembinaan Persatuan dan Kesatuan Bangsa</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7.01.05.2.01.04</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Pembinaan Kerukunan Antarsuku dan Intrasuku, Umat Beragama, Ras, dan Golongan Lainnya Guna Mewujudkan</w:t>
            </w:r>
          </w:p>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Stabilitas Keamanan Lokal, Regional, dan Nasional</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Desa/Kelurahan yang Mengikuti STQH</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12 Desa/kel</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12 Desa/kel</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9.700.000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12 Desa/kel</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9.700.000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12 Desa/kel</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12 Desa/kel</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12 Desa/kel</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12 Desa/kel</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Kegiatan Keagamaan yang dilaksanakan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 Kegiatan</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 Kegiatan</w:t>
            </w:r>
          </w:p>
        </w:tc>
        <w:tc>
          <w:tcPr>
            <w:tcW w:w="60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82.200.500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 Kegiatan</w:t>
            </w:r>
          </w:p>
        </w:tc>
        <w:tc>
          <w:tcPr>
            <w:tcW w:w="637" w:type="dxa"/>
            <w:gridSpan w:val="3"/>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83.325.825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 Kegiatan</w:t>
            </w:r>
          </w:p>
        </w:tc>
        <w:tc>
          <w:tcPr>
            <w:tcW w:w="625" w:type="dxa"/>
            <w:gridSpan w:val="2"/>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85.411.470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 Kegiatan</w:t>
            </w:r>
          </w:p>
        </w:tc>
        <w:tc>
          <w:tcPr>
            <w:tcW w:w="649"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87.460.491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 Kegiatan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89.547.299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4 Kegiatan</w:t>
            </w:r>
          </w:p>
        </w:tc>
        <w:tc>
          <w:tcPr>
            <w:tcW w:w="637" w:type="dxa"/>
            <w:tcBorders>
              <w:top w:val="single" w:sz="6" w:space="0" w:color="auto"/>
              <w:left w:val="single" w:sz="6" w:space="0" w:color="000000"/>
              <w:bottom w:val="single" w:sz="6" w:space="0" w:color="auto"/>
              <w:right w:val="single" w:sz="6" w:space="0" w:color="000000"/>
            </w:tcBorders>
            <w:shd w:val="solid" w:color="FFFF00" w:fill="auto"/>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89.547.299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7.01.05.2.01.05</w:t>
            </w:r>
          </w:p>
        </w:tc>
        <w:tc>
          <w:tcPr>
            <w:tcW w:w="4569"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Penanganan Konflik Sosial sesuai Ketentuan Peraturan PerundangUndangan</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7.01.05.2.01.06</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Pengembangan Kehidupan Demokrasi Berdasarkan Pancasila</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376"/>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7.01.05.2.01.07</w:t>
            </w:r>
          </w:p>
        </w:tc>
        <w:tc>
          <w:tcPr>
            <w:tcW w:w="6214" w:type="dxa"/>
            <w:gridSpan w:val="9"/>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Pelaksanaan semua Urusan Pemerintahan yang bukan merupakan Kewenangan Daerah dan tidak dilaksanakan</w:t>
            </w:r>
          </w:p>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oleh Instansi Vertikal</w:t>
            </w:r>
          </w:p>
        </w:tc>
        <w:tc>
          <w:tcPr>
            <w:tcW w:w="626"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7.01.05.2.01.08</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Pelaksanaan Tugas Forum Koordinasi Pimpinan di Kecamatan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32"/>
        </w:trPr>
        <w:tc>
          <w:tcPr>
            <w:tcW w:w="698" w:type="dxa"/>
            <w:tcBorders>
              <w:top w:val="single" w:sz="6" w:space="0" w:color="auto"/>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Meningkatnya Keberdayaan Masyarakat Pedesaan </w:t>
            </w:r>
          </w:p>
        </w:tc>
        <w:tc>
          <w:tcPr>
            <w:tcW w:w="784" w:type="dxa"/>
            <w:tcBorders>
              <w:top w:val="single" w:sz="6" w:space="0" w:color="auto"/>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Meningkatnya Kapasitas dan Fasiltas Perdesaan</w:t>
            </w:r>
          </w:p>
        </w:tc>
        <w:tc>
          <w:tcPr>
            <w:tcW w:w="497" w:type="dxa"/>
            <w:tcBorders>
              <w:top w:val="single" w:sz="6" w:space="0" w:color="auto"/>
              <w:left w:val="single" w:sz="12" w:space="0" w:color="auto"/>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7.01.06</w:t>
            </w:r>
          </w:p>
        </w:tc>
        <w:tc>
          <w:tcPr>
            <w:tcW w:w="2301" w:type="dxa"/>
            <w:tcBorders>
              <w:top w:val="single" w:sz="6" w:space="0" w:color="auto"/>
              <w:left w:val="single" w:sz="6" w:space="0" w:color="000000"/>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PROGRAM PEMBINAAN DAN PENGAWASAN PEMERINTAHAN DESA</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Persentase Program Pemerintah desa yang mendukung Program Pemerintah (%)</w:t>
            </w:r>
          </w:p>
        </w:tc>
        <w:tc>
          <w:tcPr>
            <w:tcW w:w="760"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40.00</w:t>
            </w:r>
          </w:p>
        </w:tc>
        <w:tc>
          <w:tcPr>
            <w:tcW w:w="532"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50.00%</w:t>
            </w:r>
          </w:p>
        </w:tc>
        <w:tc>
          <w:tcPr>
            <w:tcW w:w="605" w:type="dxa"/>
            <w:gridSpan w:val="2"/>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429.871.000 </w:t>
            </w:r>
          </w:p>
        </w:tc>
        <w:tc>
          <w:tcPr>
            <w:tcW w:w="497"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55.00%</w:t>
            </w:r>
          </w:p>
        </w:tc>
        <w:tc>
          <w:tcPr>
            <w:tcW w:w="637" w:type="dxa"/>
            <w:gridSpan w:val="3"/>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435.755.934 </w:t>
            </w:r>
          </w:p>
        </w:tc>
        <w:tc>
          <w:tcPr>
            <w:tcW w:w="509"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60.00%</w:t>
            </w:r>
          </w:p>
        </w:tc>
        <w:tc>
          <w:tcPr>
            <w:tcW w:w="625" w:type="dxa"/>
            <w:gridSpan w:val="2"/>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446.662.905 </w:t>
            </w:r>
          </w:p>
        </w:tc>
        <w:tc>
          <w:tcPr>
            <w:tcW w:w="485"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65.00%</w:t>
            </w:r>
          </w:p>
        </w:tc>
        <w:tc>
          <w:tcPr>
            <w:tcW w:w="649" w:type="dxa"/>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457.378.348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70.00%</w:t>
            </w:r>
          </w:p>
        </w:tc>
        <w:tc>
          <w:tcPr>
            <w:tcW w:w="637" w:type="dxa"/>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468.291.396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70.00%</w:t>
            </w:r>
          </w:p>
        </w:tc>
        <w:tc>
          <w:tcPr>
            <w:tcW w:w="637" w:type="dxa"/>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468.291.396 </w:t>
            </w:r>
          </w:p>
        </w:tc>
        <w:tc>
          <w:tcPr>
            <w:tcW w:w="1134" w:type="dxa"/>
            <w:gridSpan w:val="2"/>
            <w:tcBorders>
              <w:top w:val="single" w:sz="6" w:space="0" w:color="auto"/>
              <w:left w:val="single" w:sz="6" w:space="0" w:color="000000"/>
              <w:bottom w:val="single" w:sz="6" w:space="0" w:color="auto"/>
              <w:right w:val="single" w:sz="6" w:space="0" w:color="000000"/>
            </w:tcBorders>
            <w:shd w:val="solid" w:color="FF6600" w:fill="auto"/>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Kecamatan </w:t>
            </w:r>
          </w:p>
        </w:tc>
        <w:tc>
          <w:tcPr>
            <w:tcW w:w="520" w:type="dxa"/>
            <w:tcBorders>
              <w:top w:val="nil"/>
              <w:left w:val="single" w:sz="6" w:space="0" w:color="000000"/>
              <w:bottom w:val="nil"/>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nil"/>
              <w:left w:val="single" w:sz="6" w:space="0" w:color="000000"/>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532"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24.831.000 </w:t>
            </w:r>
          </w:p>
        </w:tc>
        <w:tc>
          <w:tcPr>
            <w:tcW w:w="497"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25.170.936 </w:t>
            </w:r>
          </w:p>
        </w:tc>
        <w:tc>
          <w:tcPr>
            <w:tcW w:w="509"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25.800.965 </w:t>
            </w:r>
          </w:p>
        </w:tc>
        <w:tc>
          <w:tcPr>
            <w:tcW w:w="485"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26.419.930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27.050.310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27.050.310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6" w:space="0" w:color="auto"/>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nil"/>
              <w:left w:val="single" w:sz="6" w:space="0" w:color="000000"/>
              <w:bottom w:val="nil"/>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532"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303.600.000 </w:t>
            </w:r>
          </w:p>
        </w:tc>
        <w:tc>
          <w:tcPr>
            <w:tcW w:w="497"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307.756.284 </w:t>
            </w:r>
          </w:p>
        </w:tc>
        <w:tc>
          <w:tcPr>
            <w:tcW w:w="509"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315.459.424 </w:t>
            </w:r>
          </w:p>
        </w:tc>
        <w:tc>
          <w:tcPr>
            <w:tcW w:w="485"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323.027.295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330.734.727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330.734.727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w:t>
            </w:r>
          </w:p>
        </w:tc>
        <w:tc>
          <w:tcPr>
            <w:tcW w:w="520" w:type="dxa"/>
            <w:tcBorders>
              <w:top w:val="nil"/>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single" w:sz="6" w:space="0" w:color="auto"/>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nil"/>
              <w:left w:val="single" w:sz="6" w:space="0" w:color="000000"/>
              <w:bottom w:val="single" w:sz="6" w:space="0" w:color="auto"/>
              <w:right w:val="single" w:sz="6" w:space="0" w:color="000000"/>
            </w:tcBorders>
            <w:shd w:val="solid" w:color="FFCC00"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532"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101.440.000 </w:t>
            </w:r>
          </w:p>
        </w:tc>
        <w:tc>
          <w:tcPr>
            <w:tcW w:w="497"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102.828.714 </w:t>
            </w:r>
          </w:p>
        </w:tc>
        <w:tc>
          <w:tcPr>
            <w:tcW w:w="509"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105.402.516 </w:t>
            </w:r>
          </w:p>
        </w:tc>
        <w:tc>
          <w:tcPr>
            <w:tcW w:w="485"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107.931.123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110.506.359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110.506.359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376"/>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7.01.06.2.01</w:t>
            </w: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Fasilitasi, Rekomendasi dan Koordinasi Pembinaan dan Pengawasan Pemerintahan Desa</w:t>
            </w:r>
          </w:p>
        </w:tc>
        <w:tc>
          <w:tcPr>
            <w:tcW w:w="1508"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Persentase Fasilitasi, rekomendasi dan Koordinasi Pembinaan dan pengawasan Pemerintahan Desa</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24.831.000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25.170.936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25.800.965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26.419.930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27.050.310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27.050.310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303.600.000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307.756.284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315.459.424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323.027.295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330.734.727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330.734.727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2301" w:type="dxa"/>
            <w:tcBorders>
              <w:top w:val="single" w:sz="6" w:space="0" w:color="auto"/>
              <w:left w:val="single" w:sz="6" w:space="0" w:color="000000"/>
              <w:bottom w:val="single" w:sz="6" w:space="0" w:color="auto"/>
              <w:right w:val="single" w:sz="6" w:space="0" w:color="000000"/>
            </w:tcBorders>
            <w:shd w:val="solid" w:color="00CCFF" w:fill="FFFFFF"/>
          </w:tcPr>
          <w:p w:rsidR="003B387A" w:rsidRDefault="003B387A">
            <w:pPr>
              <w:autoSpaceDE w:val="0"/>
              <w:autoSpaceDN w:val="0"/>
              <w:adjustRightInd w:val="0"/>
              <w:spacing w:after="0" w:line="240" w:lineRule="auto"/>
              <w:ind w:left="0" w:firstLine="0"/>
              <w:jc w:val="left"/>
              <w:rPr>
                <w:rFonts w:eastAsiaTheme="minorEastAsia"/>
                <w:b/>
                <w:bCs/>
                <w:sz w:val="12"/>
                <w:szCs w:val="12"/>
              </w:rPr>
            </w:pPr>
          </w:p>
        </w:tc>
        <w:tc>
          <w:tcPr>
            <w:tcW w:w="1508"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101.440.000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102.828.714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105.402.516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107.931.123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110.506.359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b/>
                <w:bCs/>
                <w:sz w:val="12"/>
                <w:szCs w:val="12"/>
              </w:rPr>
            </w:pPr>
            <w:r>
              <w:rPr>
                <w:rFonts w:eastAsiaTheme="minorEastAsia"/>
                <w:b/>
                <w:bCs/>
                <w:sz w:val="12"/>
                <w:szCs w:val="12"/>
              </w:rPr>
              <w:t xml:space="preserve">        110.506.359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7.01.06.2.01.01</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Fasilitasi Penyusunan Peraturan Desa dan Peraturan Kepala Desa</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7.01.06.2.01.02</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Fasilitasi Administrasi Tata Pemerintahan Desa</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7.01.06.2.01.03</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Fasilitasi Pengelolaan Keuangan Desa dan Pendayagunaan Aset Desa</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Desa yang di Faslitasi</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 Desa</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Desa</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2.500.000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Desa</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2.839.936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Desa</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3.469.965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Desa</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3.788.930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Desa</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3.919.310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10 Desa</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3.919.310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7.01.06.2.01.04</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Fasilitasi Penerapan dan Penegakan Peraturan PerundangUndangan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7.01.06.2.01.09</w:t>
            </w:r>
          </w:p>
        </w:tc>
        <w:tc>
          <w:tcPr>
            <w:tcW w:w="4569"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Fasilitasi Sinkronisasi Perencanaan Pembangunan Daerah dengan Pembangunan Desa</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7.01.06.2.01.10</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Fasilitasi Penetapan Lokasi Pembangunan Kawasan Perdesaan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7.01.06.2.01.11</w:t>
            </w:r>
          </w:p>
        </w:tc>
        <w:tc>
          <w:tcPr>
            <w:tcW w:w="2301"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Fasilitasi Penyelenggaraan Ketenteraman dan Ketertiban Umum</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Porsentase Kasus yang tertangani</w:t>
            </w:r>
          </w:p>
        </w:tc>
        <w:tc>
          <w:tcPr>
            <w:tcW w:w="760"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532"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3.700.000 </w:t>
            </w:r>
          </w:p>
        </w:tc>
        <w:tc>
          <w:tcPr>
            <w:tcW w:w="497"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3.700.000 </w:t>
            </w:r>
          </w:p>
        </w:tc>
        <w:tc>
          <w:tcPr>
            <w:tcW w:w="509" w:type="dxa"/>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3.700.000 </w:t>
            </w:r>
          </w:p>
        </w:tc>
        <w:tc>
          <w:tcPr>
            <w:tcW w:w="485" w:type="dxa"/>
            <w:gridSpan w:val="2"/>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4.000.000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4.500.000 </w:t>
            </w:r>
          </w:p>
        </w:tc>
        <w:tc>
          <w:tcPr>
            <w:tcW w:w="497" w:type="dxa"/>
            <w:gridSpan w:val="3"/>
            <w:tcBorders>
              <w:top w:val="single" w:sz="6" w:space="0" w:color="auto"/>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r>
              <w:rPr>
                <w:rFonts w:eastAsiaTheme="minorEastAsia"/>
                <w:sz w:val="12"/>
                <w:szCs w:val="12"/>
              </w:rPr>
              <w:t>100%</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4.500.000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808" w:type="dxa"/>
            <w:gridSpan w:val="4"/>
            <w:tcBorders>
              <w:top w:val="nil"/>
              <w:left w:val="single" w:sz="6" w:space="0" w:color="000000"/>
              <w:bottom w:val="single" w:sz="6" w:space="0" w:color="000000"/>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Porsentase Jumlah Perangkat Kelurahan yang di beri tunjangan </w:t>
            </w:r>
          </w:p>
        </w:tc>
        <w:tc>
          <w:tcPr>
            <w:tcW w:w="597" w:type="dxa"/>
            <w:tcBorders>
              <w:top w:val="nil"/>
              <w:left w:val="single" w:sz="6" w:space="0" w:color="000000"/>
              <w:bottom w:val="single" w:sz="6" w:space="0" w:color="000000"/>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303.600.000 </w:t>
            </w:r>
          </w:p>
        </w:tc>
        <w:tc>
          <w:tcPr>
            <w:tcW w:w="497"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nil"/>
              <w:left w:val="single" w:sz="6" w:space="0" w:color="000000"/>
              <w:bottom w:val="single" w:sz="6" w:space="0" w:color="000000"/>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307.756.284 </w:t>
            </w:r>
          </w:p>
        </w:tc>
        <w:tc>
          <w:tcPr>
            <w:tcW w:w="509"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nil"/>
              <w:left w:val="single" w:sz="6" w:space="0" w:color="000000"/>
              <w:bottom w:val="single" w:sz="6" w:space="0" w:color="000000"/>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315.459.424 </w:t>
            </w:r>
          </w:p>
        </w:tc>
        <w:tc>
          <w:tcPr>
            <w:tcW w:w="485" w:type="dxa"/>
            <w:gridSpan w:val="2"/>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nil"/>
              <w:left w:val="single" w:sz="6" w:space="0" w:color="000000"/>
              <w:bottom w:val="single" w:sz="6" w:space="0" w:color="000000"/>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323.027.295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nil"/>
              <w:left w:val="single" w:sz="6" w:space="0" w:color="000000"/>
              <w:bottom w:val="single" w:sz="6" w:space="0" w:color="000000"/>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330.734.727 </w:t>
            </w:r>
          </w:p>
        </w:tc>
        <w:tc>
          <w:tcPr>
            <w:tcW w:w="497" w:type="dxa"/>
            <w:gridSpan w:val="3"/>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nil"/>
              <w:left w:val="single" w:sz="6" w:space="0" w:color="000000"/>
              <w:bottom w:val="single" w:sz="6" w:space="0" w:color="000000"/>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330.734.727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w:t>
            </w:r>
          </w:p>
        </w:tc>
        <w:tc>
          <w:tcPr>
            <w:tcW w:w="520" w:type="dxa"/>
            <w:tcBorders>
              <w:top w:val="nil"/>
              <w:left w:val="single" w:sz="6" w:space="0" w:color="000000"/>
              <w:bottom w:val="single" w:sz="6"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nil"/>
              <w:left w:val="single" w:sz="12" w:space="0" w:color="auto"/>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single" w:sz="6" w:space="0" w:color="000000"/>
              <w:bottom w:val="nil"/>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808" w:type="dxa"/>
            <w:gridSpan w:val="4"/>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Persentase Terselenggaranya Ketentraman dan Ketertiban Umum</w:t>
            </w:r>
          </w:p>
        </w:tc>
        <w:tc>
          <w:tcPr>
            <w:tcW w:w="59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101.440.000 </w:t>
            </w:r>
          </w:p>
        </w:tc>
        <w:tc>
          <w:tcPr>
            <w:tcW w:w="497"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102.828.714 </w:t>
            </w:r>
          </w:p>
        </w:tc>
        <w:tc>
          <w:tcPr>
            <w:tcW w:w="509" w:type="dxa"/>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105.402.516 </w:t>
            </w:r>
          </w:p>
        </w:tc>
        <w:tc>
          <w:tcPr>
            <w:tcW w:w="485" w:type="dxa"/>
            <w:gridSpan w:val="2"/>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107.931.123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110.506.359 </w:t>
            </w:r>
          </w:p>
        </w:tc>
        <w:tc>
          <w:tcPr>
            <w:tcW w:w="497" w:type="dxa"/>
            <w:gridSpan w:val="3"/>
            <w:tcBorders>
              <w:top w:val="nil"/>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center"/>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110.506.359 </w:t>
            </w:r>
          </w:p>
        </w:tc>
        <w:tc>
          <w:tcPr>
            <w:tcW w:w="1654" w:type="dxa"/>
            <w:gridSpan w:val="3"/>
            <w:tcBorders>
              <w:top w:val="single" w:sz="6" w:space="0" w:color="auto"/>
              <w:left w:val="single" w:sz="6" w:space="0" w:color="000000"/>
              <w:bottom w:val="single" w:sz="6" w:space="0" w:color="auto"/>
              <w:right w:val="single" w:sz="12"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 xml:space="preserve"> Batangmata Sapo </w:t>
            </w: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7.01.06.2.01.12</w:t>
            </w:r>
          </w:p>
        </w:tc>
        <w:tc>
          <w:tcPr>
            <w:tcW w:w="4569"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Fasilitasi Pelaksanaan Tugas, Fungsi, dan Kewajiban Lembaga Kemasyarakatan</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7.01.06.2.01.13</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Fasilitasi Penyusunan Perencanaan Pembangunan Partisipatif</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Berita acara Musrenbang Kecamatan</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12.631.000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12.631.000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12.631.000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12.631.000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12.631.000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 Laporan</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12.631.000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7.01.06.</w:t>
            </w:r>
            <w:r>
              <w:rPr>
                <w:rFonts w:eastAsiaTheme="minorEastAsia"/>
                <w:sz w:val="12"/>
                <w:szCs w:val="12"/>
              </w:rPr>
              <w:lastRenderedPageBreak/>
              <w:t>2.01.14</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lastRenderedPageBreak/>
              <w:t>Fasilitasi Kerja Sama Antardesa dan Kerja Sama Desa dengan Pihak Ketiga</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7.01.06.2.01.15</w:t>
            </w:r>
          </w:p>
        </w:tc>
        <w:tc>
          <w:tcPr>
            <w:tcW w:w="5706" w:type="dxa"/>
            <w:gridSpan w:val="6"/>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Fasilitasi Penataan, Pemanfaatan, dan Pendayagunaan Ruang Desa Serta Penetapan dan Penegasan Batas Desa</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7.01.06.2.01.16</w:t>
            </w:r>
          </w:p>
        </w:tc>
        <w:tc>
          <w:tcPr>
            <w:tcW w:w="4569"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Fasilitasi Penyusunan Program dan Pelaksanaan Pemberdayaan Masyarakat Desa</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nil"/>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7.01.06.2.01.17</w:t>
            </w:r>
          </w:p>
        </w:tc>
        <w:tc>
          <w:tcPr>
            <w:tcW w:w="3809"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Koordinasi Pendampingan Desa di Wilayahnya</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252"/>
        </w:trPr>
        <w:tc>
          <w:tcPr>
            <w:tcW w:w="698" w:type="dxa"/>
            <w:tcBorders>
              <w:top w:val="nil"/>
              <w:left w:val="single" w:sz="12" w:space="0" w:color="auto"/>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784" w:type="dxa"/>
            <w:tcBorders>
              <w:top w:val="nil"/>
              <w:left w:val="single" w:sz="12" w:space="0" w:color="auto"/>
              <w:bottom w:val="single" w:sz="6" w:space="0" w:color="auto"/>
              <w:right w:val="single" w:sz="12" w:space="0" w:color="auto"/>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497" w:type="dxa"/>
            <w:tcBorders>
              <w:top w:val="single" w:sz="6" w:space="0" w:color="auto"/>
              <w:left w:val="single" w:sz="12" w:space="0" w:color="auto"/>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7.01.06.2.01.18</w:t>
            </w:r>
          </w:p>
        </w:tc>
        <w:tc>
          <w:tcPr>
            <w:tcW w:w="2301"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Koordinasi Pelaksanaan Pembangunan Kawasan Perdesaan di Wilayah Kecamatan</w:t>
            </w:r>
          </w:p>
        </w:tc>
        <w:tc>
          <w:tcPr>
            <w:tcW w:w="1508"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Jumlah Pelaksanaan Musrenbang Desa/Kelurahan yang diikuti</w:t>
            </w:r>
          </w:p>
        </w:tc>
        <w:tc>
          <w:tcPr>
            <w:tcW w:w="760"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12 Desa/kel</w:t>
            </w:r>
          </w:p>
        </w:tc>
        <w:tc>
          <w:tcPr>
            <w:tcW w:w="532"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12 Desa/Kel.</w:t>
            </w:r>
          </w:p>
        </w:tc>
        <w:tc>
          <w:tcPr>
            <w:tcW w:w="60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6.000.000 </w:t>
            </w:r>
          </w:p>
        </w:tc>
        <w:tc>
          <w:tcPr>
            <w:tcW w:w="497"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12 Desa/Kel.</w:t>
            </w:r>
          </w:p>
        </w:tc>
        <w:tc>
          <w:tcPr>
            <w:tcW w:w="63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6.000.000 </w:t>
            </w:r>
          </w:p>
        </w:tc>
        <w:tc>
          <w:tcPr>
            <w:tcW w:w="50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12 Desa/Kel.</w:t>
            </w:r>
          </w:p>
        </w:tc>
        <w:tc>
          <w:tcPr>
            <w:tcW w:w="62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6.000.000 </w:t>
            </w:r>
          </w:p>
        </w:tc>
        <w:tc>
          <w:tcPr>
            <w:tcW w:w="485"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12 Desa/Kel.</w:t>
            </w:r>
          </w:p>
        </w:tc>
        <w:tc>
          <w:tcPr>
            <w:tcW w:w="649"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6.000.000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12 Desa/Kel.</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6.000.000 </w:t>
            </w:r>
          </w:p>
        </w:tc>
        <w:tc>
          <w:tcPr>
            <w:tcW w:w="497" w:type="dxa"/>
            <w:gridSpan w:val="3"/>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sz w:val="12"/>
                <w:szCs w:val="12"/>
              </w:rPr>
            </w:pPr>
            <w:r>
              <w:rPr>
                <w:rFonts w:eastAsiaTheme="minorEastAsia"/>
                <w:sz w:val="12"/>
                <w:szCs w:val="12"/>
              </w:rPr>
              <w:t>12 Desa/Kel.</w:t>
            </w:r>
          </w:p>
        </w:tc>
        <w:tc>
          <w:tcPr>
            <w:tcW w:w="637" w:type="dxa"/>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r>
              <w:rPr>
                <w:rFonts w:eastAsiaTheme="minorEastAsia"/>
                <w:sz w:val="12"/>
                <w:szCs w:val="12"/>
              </w:rPr>
              <w:t xml:space="preserve">                                     6.000.000 </w:t>
            </w:r>
          </w:p>
        </w:tc>
        <w:tc>
          <w:tcPr>
            <w:tcW w:w="1134" w:type="dxa"/>
            <w:gridSpan w:val="2"/>
            <w:tcBorders>
              <w:top w:val="single" w:sz="6" w:space="0" w:color="auto"/>
              <w:left w:val="single" w:sz="6" w:space="0" w:color="000000"/>
              <w:bottom w:val="single" w:sz="6" w:space="0" w:color="auto"/>
              <w:right w:val="single" w:sz="6" w:space="0" w:color="000000"/>
            </w:tcBorders>
          </w:tcPr>
          <w:p w:rsidR="003B387A" w:rsidRDefault="003B387A">
            <w:pPr>
              <w:autoSpaceDE w:val="0"/>
              <w:autoSpaceDN w:val="0"/>
              <w:adjustRightInd w:val="0"/>
              <w:spacing w:after="0" w:line="240" w:lineRule="auto"/>
              <w:ind w:left="0" w:firstLine="0"/>
              <w:jc w:val="left"/>
              <w:rPr>
                <w:rFonts w:eastAsiaTheme="minorEastAsia"/>
                <w:b/>
                <w:bCs/>
                <w:sz w:val="12"/>
                <w:szCs w:val="12"/>
              </w:rPr>
            </w:pPr>
            <w:r>
              <w:rPr>
                <w:rFonts w:eastAsiaTheme="minorEastAsia"/>
                <w:b/>
                <w:bCs/>
                <w:sz w:val="12"/>
                <w:szCs w:val="12"/>
              </w:rPr>
              <w:t xml:space="preserve"> Bontomatene </w:t>
            </w:r>
          </w:p>
        </w:tc>
        <w:tc>
          <w:tcPr>
            <w:tcW w:w="520" w:type="dxa"/>
            <w:tcBorders>
              <w:top w:val="single" w:sz="2" w:space="0" w:color="000000"/>
              <w:left w:val="single" w:sz="6" w:space="0" w:color="000000"/>
              <w:bottom w:val="single" w:sz="2" w:space="0" w:color="000000"/>
              <w:right w:val="single" w:sz="12" w:space="0" w:color="000000"/>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gridAfter w:val="3"/>
          <w:wAfter w:w="1526" w:type="dxa"/>
          <w:trHeight w:val="124"/>
        </w:trPr>
        <w:tc>
          <w:tcPr>
            <w:tcW w:w="698"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nil"/>
              <w:bottom w:val="nil"/>
              <w:right w:val="nil"/>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nil"/>
              <w:bottom w:val="nil"/>
              <w:right w:val="nil"/>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05"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25"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85"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49"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37"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134"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trHeight w:val="124"/>
        </w:trPr>
        <w:tc>
          <w:tcPr>
            <w:tcW w:w="698"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nil"/>
              <w:bottom w:val="nil"/>
              <w:right w:val="nil"/>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nil"/>
              <w:bottom w:val="nil"/>
              <w:right w:val="nil"/>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014"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026"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054"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038"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65"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272"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888"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9"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trHeight w:val="124"/>
        </w:trPr>
        <w:tc>
          <w:tcPr>
            <w:tcW w:w="698"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nil"/>
              <w:bottom w:val="nil"/>
              <w:right w:val="nil"/>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nil"/>
              <w:bottom w:val="nil"/>
              <w:right w:val="nil"/>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014"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026"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054"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038"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65"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272"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888"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9"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r w:rsidR="003B387A" w:rsidTr="003B387A">
        <w:trPr>
          <w:trHeight w:val="124"/>
        </w:trPr>
        <w:tc>
          <w:tcPr>
            <w:tcW w:w="698"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84"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nil"/>
              <w:bottom w:val="nil"/>
              <w:right w:val="nil"/>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2301" w:type="dxa"/>
            <w:tcBorders>
              <w:top w:val="nil"/>
              <w:left w:val="nil"/>
              <w:bottom w:val="nil"/>
              <w:right w:val="nil"/>
            </w:tcBorders>
          </w:tcPr>
          <w:p w:rsidR="003B387A" w:rsidRDefault="003B387A">
            <w:pPr>
              <w:autoSpaceDE w:val="0"/>
              <w:autoSpaceDN w:val="0"/>
              <w:adjustRightInd w:val="0"/>
              <w:spacing w:after="0" w:line="240" w:lineRule="auto"/>
              <w:ind w:left="0" w:firstLine="0"/>
              <w:jc w:val="left"/>
              <w:rPr>
                <w:rFonts w:eastAsiaTheme="minorEastAsia"/>
                <w:sz w:val="12"/>
                <w:szCs w:val="12"/>
              </w:rPr>
            </w:pPr>
          </w:p>
        </w:tc>
        <w:tc>
          <w:tcPr>
            <w:tcW w:w="1508"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760"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32"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014"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026"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09"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054"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038"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6"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665"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497"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1272" w:type="dxa"/>
            <w:gridSpan w:val="3"/>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888" w:type="dxa"/>
            <w:gridSpan w:val="2"/>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520"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c>
          <w:tcPr>
            <w:tcW w:w="239" w:type="dxa"/>
            <w:tcBorders>
              <w:top w:val="nil"/>
              <w:left w:val="nil"/>
              <w:bottom w:val="nil"/>
              <w:right w:val="nil"/>
            </w:tcBorders>
          </w:tcPr>
          <w:p w:rsidR="003B387A" w:rsidRDefault="003B387A">
            <w:pPr>
              <w:autoSpaceDE w:val="0"/>
              <w:autoSpaceDN w:val="0"/>
              <w:adjustRightInd w:val="0"/>
              <w:spacing w:after="0" w:line="240" w:lineRule="auto"/>
              <w:ind w:left="0" w:firstLine="0"/>
              <w:jc w:val="right"/>
              <w:rPr>
                <w:rFonts w:eastAsiaTheme="minorEastAsia"/>
                <w:sz w:val="12"/>
                <w:szCs w:val="12"/>
              </w:rPr>
            </w:pPr>
          </w:p>
        </w:tc>
      </w:tr>
    </w:tbl>
    <w:p w:rsidR="00E14A4D" w:rsidRDefault="00E14A4D">
      <w:pPr>
        <w:spacing w:after="0" w:line="259" w:lineRule="auto"/>
        <w:ind w:left="-1441" w:right="129" w:firstLine="0"/>
      </w:pPr>
    </w:p>
    <w:p w:rsidR="004869CC" w:rsidRDefault="004869CC">
      <w:pPr>
        <w:spacing w:after="0" w:line="259" w:lineRule="auto"/>
        <w:ind w:left="-1441" w:right="129" w:firstLine="0"/>
      </w:pPr>
    </w:p>
    <w:p w:rsidR="00E14A4D" w:rsidRDefault="00ED2B76">
      <w:pPr>
        <w:spacing w:after="0" w:line="259" w:lineRule="auto"/>
        <w:ind w:left="0" w:firstLine="0"/>
        <w:jc w:val="left"/>
      </w:pPr>
      <w:r>
        <w:t xml:space="preserve"> </w:t>
      </w:r>
    </w:p>
    <w:p w:rsidR="00E14A4D" w:rsidRDefault="00E14A4D">
      <w:pPr>
        <w:spacing w:after="0" w:line="259" w:lineRule="auto"/>
        <w:ind w:left="-1441" w:right="101" w:firstLine="0"/>
      </w:pPr>
    </w:p>
    <w:p w:rsidR="00E14A4D" w:rsidRDefault="00ED2B76">
      <w:pPr>
        <w:spacing w:after="0" w:line="259" w:lineRule="auto"/>
        <w:ind w:left="0" w:firstLine="0"/>
        <w:jc w:val="left"/>
      </w:pPr>
      <w:r>
        <w:t xml:space="preserve"> </w:t>
      </w:r>
    </w:p>
    <w:p w:rsidR="00D61CA9" w:rsidRDefault="00D61CA9">
      <w:pPr>
        <w:spacing w:after="0" w:line="259" w:lineRule="auto"/>
        <w:ind w:left="-6" w:firstLine="0"/>
        <w:jc w:val="left"/>
      </w:pPr>
    </w:p>
    <w:p w:rsidR="00E14A4D" w:rsidRDefault="009F5C54" w:rsidP="009F5C54">
      <w:pPr>
        <w:tabs>
          <w:tab w:val="left" w:pos="3905"/>
        </w:tabs>
        <w:spacing w:after="0" w:line="259" w:lineRule="auto"/>
        <w:ind w:left="-6" w:firstLine="0"/>
        <w:jc w:val="left"/>
      </w:pPr>
      <w:r>
        <w:tab/>
      </w:r>
    </w:p>
    <w:p w:rsidR="00E14A4D" w:rsidRDefault="00E14A4D">
      <w:pPr>
        <w:spacing w:after="300" w:line="259" w:lineRule="auto"/>
        <w:ind w:left="-6" w:right="-4" w:firstLine="0"/>
        <w:jc w:val="left"/>
      </w:pPr>
    </w:p>
    <w:p w:rsidR="00E14A4D" w:rsidRDefault="00ED2B76">
      <w:pPr>
        <w:spacing w:after="219" w:line="259" w:lineRule="auto"/>
        <w:ind w:left="7918" w:firstLine="0"/>
      </w:pPr>
      <w:r>
        <w:rPr>
          <w:b/>
        </w:rPr>
        <w:t xml:space="preserve"> </w:t>
      </w:r>
    </w:p>
    <w:p w:rsidR="00E14A4D" w:rsidRDefault="00ED2B76">
      <w:pPr>
        <w:spacing w:after="214" w:line="259" w:lineRule="auto"/>
        <w:ind w:left="7918" w:firstLine="0"/>
        <w:rPr>
          <w:b/>
        </w:rPr>
      </w:pPr>
      <w:r>
        <w:rPr>
          <w:b/>
        </w:rPr>
        <w:t xml:space="preserve"> </w:t>
      </w:r>
    </w:p>
    <w:p w:rsidR="003917B5" w:rsidRDefault="003917B5" w:rsidP="00BA4C7A">
      <w:pPr>
        <w:spacing w:after="214" w:line="259" w:lineRule="auto"/>
        <w:ind w:left="7918" w:hanging="7776"/>
        <w:jc w:val="left"/>
      </w:pPr>
    </w:p>
    <w:p w:rsidR="00E14A4D" w:rsidRDefault="00ED2B76" w:rsidP="00BA4C7A">
      <w:pPr>
        <w:spacing w:after="0" w:line="259" w:lineRule="auto"/>
        <w:ind w:left="7918" w:hanging="7776"/>
      </w:pPr>
      <w:r>
        <w:rPr>
          <w:b/>
        </w:rPr>
        <w:t xml:space="preserve"> </w:t>
      </w:r>
    </w:p>
    <w:p w:rsidR="00E14A4D" w:rsidRDefault="00E14A4D"/>
    <w:p w:rsidR="0089606F" w:rsidRDefault="0089606F"/>
    <w:tbl>
      <w:tblPr>
        <w:tblW w:w="15684" w:type="dxa"/>
        <w:tblLook w:val="04A0" w:firstRow="1" w:lastRow="0" w:firstColumn="1" w:lastColumn="0" w:noHBand="0" w:noVBand="1"/>
      </w:tblPr>
      <w:tblGrid>
        <w:gridCol w:w="1001"/>
        <w:gridCol w:w="858"/>
        <w:gridCol w:w="839"/>
        <w:gridCol w:w="1285"/>
        <w:gridCol w:w="1678"/>
        <w:gridCol w:w="770"/>
        <w:gridCol w:w="490"/>
        <w:gridCol w:w="904"/>
        <w:gridCol w:w="490"/>
        <w:gridCol w:w="904"/>
        <w:gridCol w:w="490"/>
        <w:gridCol w:w="904"/>
        <w:gridCol w:w="490"/>
        <w:gridCol w:w="904"/>
        <w:gridCol w:w="490"/>
        <w:gridCol w:w="904"/>
        <w:gridCol w:w="490"/>
        <w:gridCol w:w="964"/>
        <w:gridCol w:w="975"/>
      </w:tblGrid>
      <w:tr w:rsidR="00957672" w:rsidRPr="00957672" w:rsidTr="002B1F4C">
        <w:trPr>
          <w:trHeight w:val="255"/>
        </w:trPr>
        <w:tc>
          <w:tcPr>
            <w:tcW w:w="15684" w:type="dxa"/>
            <w:gridSpan w:val="19"/>
            <w:tcBorders>
              <w:top w:val="nil"/>
              <w:left w:val="nil"/>
              <w:bottom w:val="nil"/>
              <w:right w:val="nil"/>
            </w:tcBorders>
            <w:shd w:val="clear" w:color="auto" w:fill="auto"/>
            <w:vAlign w:val="bottom"/>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TABEL 6.2 TABEL PERUBAHAN SESUAI KEPMEN DALAM NEGERI NOMOR 050-5889 TAHUN 2021</w:t>
            </w:r>
          </w:p>
        </w:tc>
      </w:tr>
      <w:tr w:rsidR="00957672" w:rsidRPr="00957672" w:rsidTr="002B1F4C">
        <w:trPr>
          <w:trHeight w:val="342"/>
        </w:trPr>
        <w:tc>
          <w:tcPr>
            <w:tcW w:w="15684" w:type="dxa"/>
            <w:gridSpan w:val="19"/>
            <w:tcBorders>
              <w:top w:val="nil"/>
              <w:left w:val="nil"/>
              <w:bottom w:val="nil"/>
              <w:right w:val="nil"/>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Cs w:val="24"/>
              </w:rPr>
            </w:pPr>
            <w:r w:rsidRPr="00957672">
              <w:rPr>
                <w:rFonts w:ascii="Times New Roman" w:eastAsia="Times New Roman" w:hAnsi="Times New Roman" w:cs="Times New Roman"/>
                <w:b/>
                <w:bCs/>
                <w:szCs w:val="24"/>
              </w:rPr>
              <w:t>RENCANA PROGRAM, KEGIATAN, SUB KEGIATAN DAN PENDANAAN</w:t>
            </w:r>
          </w:p>
        </w:tc>
      </w:tr>
      <w:tr w:rsidR="00957672" w:rsidRPr="00957672" w:rsidTr="002B1F4C">
        <w:trPr>
          <w:trHeight w:val="342"/>
        </w:trPr>
        <w:tc>
          <w:tcPr>
            <w:tcW w:w="15684" w:type="dxa"/>
            <w:gridSpan w:val="19"/>
            <w:tcBorders>
              <w:top w:val="nil"/>
              <w:left w:val="nil"/>
              <w:bottom w:val="nil"/>
              <w:right w:val="nil"/>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Cs w:val="24"/>
              </w:rPr>
            </w:pPr>
            <w:r w:rsidRPr="00957672">
              <w:rPr>
                <w:rFonts w:ascii="Times New Roman" w:eastAsia="Times New Roman" w:hAnsi="Times New Roman" w:cs="Times New Roman"/>
                <w:b/>
                <w:bCs/>
                <w:szCs w:val="24"/>
              </w:rPr>
              <w:t>PERANGKAT DAERAH KECAMATAN BONTOMATENE</w:t>
            </w:r>
          </w:p>
        </w:tc>
      </w:tr>
      <w:tr w:rsidR="00957672" w:rsidRPr="00957672" w:rsidTr="002B1F4C">
        <w:trPr>
          <w:trHeight w:val="342"/>
        </w:trPr>
        <w:tc>
          <w:tcPr>
            <w:tcW w:w="15684" w:type="dxa"/>
            <w:gridSpan w:val="19"/>
            <w:tcBorders>
              <w:top w:val="nil"/>
              <w:left w:val="nil"/>
              <w:bottom w:val="nil"/>
              <w:right w:val="nil"/>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Cs w:val="24"/>
              </w:rPr>
            </w:pPr>
            <w:r w:rsidRPr="00957672">
              <w:rPr>
                <w:rFonts w:ascii="Times New Roman" w:eastAsia="Times New Roman" w:hAnsi="Times New Roman" w:cs="Times New Roman"/>
                <w:b/>
                <w:bCs/>
                <w:szCs w:val="24"/>
              </w:rPr>
              <w:t>KABUPATEN SELAYAR PERIODE 2021-2026 (TABEL. T-C.27)</w:t>
            </w:r>
          </w:p>
        </w:tc>
      </w:tr>
      <w:tr w:rsidR="00957672" w:rsidRPr="00957672" w:rsidTr="002B1F4C">
        <w:trPr>
          <w:trHeight w:val="315"/>
        </w:trPr>
        <w:tc>
          <w:tcPr>
            <w:tcW w:w="851" w:type="dxa"/>
            <w:tcBorders>
              <w:top w:val="nil"/>
              <w:left w:val="nil"/>
              <w:bottom w:val="nil"/>
              <w:right w:val="nil"/>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Cs w:val="24"/>
              </w:rPr>
            </w:pPr>
            <w:r w:rsidRPr="00957672">
              <w:rPr>
                <w:rFonts w:ascii="Times New Roman" w:eastAsia="Times New Roman" w:hAnsi="Times New Roman" w:cs="Times New Roman"/>
                <w:b/>
                <w:bCs/>
                <w:szCs w:val="24"/>
              </w:rPr>
              <w:t xml:space="preserve"> </w:t>
            </w:r>
          </w:p>
        </w:tc>
        <w:tc>
          <w:tcPr>
            <w:tcW w:w="858" w:type="dxa"/>
            <w:tcBorders>
              <w:top w:val="nil"/>
              <w:left w:val="nil"/>
              <w:bottom w:val="nil"/>
              <w:right w:val="nil"/>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Cs w:val="24"/>
              </w:rPr>
            </w:pPr>
          </w:p>
        </w:tc>
        <w:tc>
          <w:tcPr>
            <w:tcW w:w="839" w:type="dxa"/>
            <w:tcBorders>
              <w:top w:val="nil"/>
              <w:left w:val="nil"/>
              <w:bottom w:val="nil"/>
              <w:right w:val="nil"/>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color w:val="auto"/>
                <w:sz w:val="20"/>
                <w:szCs w:val="20"/>
              </w:rPr>
            </w:pPr>
          </w:p>
        </w:tc>
        <w:tc>
          <w:tcPr>
            <w:tcW w:w="1285" w:type="dxa"/>
            <w:tcBorders>
              <w:top w:val="nil"/>
              <w:left w:val="nil"/>
              <w:bottom w:val="nil"/>
              <w:right w:val="nil"/>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color w:val="auto"/>
                <w:sz w:val="20"/>
                <w:szCs w:val="20"/>
              </w:rPr>
            </w:pPr>
          </w:p>
        </w:tc>
        <w:tc>
          <w:tcPr>
            <w:tcW w:w="1678" w:type="dxa"/>
            <w:tcBorders>
              <w:top w:val="nil"/>
              <w:left w:val="nil"/>
              <w:bottom w:val="nil"/>
              <w:right w:val="nil"/>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color w:val="auto"/>
                <w:sz w:val="20"/>
                <w:szCs w:val="20"/>
              </w:rPr>
            </w:pPr>
          </w:p>
        </w:tc>
        <w:tc>
          <w:tcPr>
            <w:tcW w:w="770" w:type="dxa"/>
            <w:tcBorders>
              <w:top w:val="nil"/>
              <w:left w:val="nil"/>
              <w:bottom w:val="nil"/>
              <w:right w:val="nil"/>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color w:val="auto"/>
                <w:sz w:val="20"/>
                <w:szCs w:val="20"/>
              </w:rPr>
            </w:pPr>
          </w:p>
        </w:tc>
        <w:tc>
          <w:tcPr>
            <w:tcW w:w="490" w:type="dxa"/>
            <w:tcBorders>
              <w:top w:val="nil"/>
              <w:left w:val="nil"/>
              <w:bottom w:val="nil"/>
              <w:right w:val="nil"/>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color w:val="auto"/>
                <w:sz w:val="20"/>
                <w:szCs w:val="20"/>
              </w:rPr>
            </w:pPr>
          </w:p>
        </w:tc>
        <w:tc>
          <w:tcPr>
            <w:tcW w:w="904" w:type="dxa"/>
            <w:tcBorders>
              <w:top w:val="nil"/>
              <w:left w:val="nil"/>
              <w:bottom w:val="nil"/>
              <w:right w:val="nil"/>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color w:val="auto"/>
                <w:sz w:val="20"/>
                <w:szCs w:val="20"/>
              </w:rPr>
            </w:pPr>
          </w:p>
        </w:tc>
        <w:tc>
          <w:tcPr>
            <w:tcW w:w="490" w:type="dxa"/>
            <w:tcBorders>
              <w:top w:val="nil"/>
              <w:left w:val="nil"/>
              <w:bottom w:val="nil"/>
              <w:right w:val="nil"/>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color w:val="auto"/>
                <w:sz w:val="20"/>
                <w:szCs w:val="20"/>
              </w:rPr>
            </w:pPr>
          </w:p>
        </w:tc>
        <w:tc>
          <w:tcPr>
            <w:tcW w:w="904" w:type="dxa"/>
            <w:tcBorders>
              <w:top w:val="nil"/>
              <w:left w:val="nil"/>
              <w:bottom w:val="nil"/>
              <w:right w:val="nil"/>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color w:val="auto"/>
                <w:sz w:val="20"/>
                <w:szCs w:val="20"/>
              </w:rPr>
            </w:pPr>
          </w:p>
        </w:tc>
        <w:tc>
          <w:tcPr>
            <w:tcW w:w="490" w:type="dxa"/>
            <w:tcBorders>
              <w:top w:val="nil"/>
              <w:left w:val="nil"/>
              <w:bottom w:val="nil"/>
              <w:right w:val="nil"/>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color w:val="auto"/>
                <w:sz w:val="20"/>
                <w:szCs w:val="20"/>
              </w:rPr>
            </w:pPr>
          </w:p>
        </w:tc>
        <w:tc>
          <w:tcPr>
            <w:tcW w:w="904" w:type="dxa"/>
            <w:tcBorders>
              <w:top w:val="nil"/>
              <w:left w:val="nil"/>
              <w:bottom w:val="nil"/>
              <w:right w:val="nil"/>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color w:val="auto"/>
                <w:sz w:val="20"/>
                <w:szCs w:val="20"/>
              </w:rPr>
            </w:pPr>
          </w:p>
        </w:tc>
        <w:tc>
          <w:tcPr>
            <w:tcW w:w="490" w:type="dxa"/>
            <w:tcBorders>
              <w:top w:val="nil"/>
              <w:left w:val="nil"/>
              <w:bottom w:val="nil"/>
              <w:right w:val="nil"/>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color w:val="auto"/>
                <w:sz w:val="20"/>
                <w:szCs w:val="20"/>
              </w:rPr>
            </w:pPr>
          </w:p>
        </w:tc>
        <w:tc>
          <w:tcPr>
            <w:tcW w:w="904" w:type="dxa"/>
            <w:tcBorders>
              <w:top w:val="nil"/>
              <w:left w:val="nil"/>
              <w:bottom w:val="nil"/>
              <w:right w:val="nil"/>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color w:val="auto"/>
                <w:sz w:val="20"/>
                <w:szCs w:val="20"/>
              </w:rPr>
            </w:pPr>
          </w:p>
        </w:tc>
        <w:tc>
          <w:tcPr>
            <w:tcW w:w="490" w:type="dxa"/>
            <w:tcBorders>
              <w:top w:val="nil"/>
              <w:left w:val="nil"/>
              <w:bottom w:val="nil"/>
              <w:right w:val="nil"/>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color w:val="auto"/>
                <w:sz w:val="20"/>
                <w:szCs w:val="20"/>
              </w:rPr>
            </w:pPr>
          </w:p>
        </w:tc>
        <w:tc>
          <w:tcPr>
            <w:tcW w:w="904" w:type="dxa"/>
            <w:tcBorders>
              <w:top w:val="nil"/>
              <w:left w:val="nil"/>
              <w:bottom w:val="nil"/>
              <w:right w:val="nil"/>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color w:val="auto"/>
                <w:sz w:val="20"/>
                <w:szCs w:val="20"/>
              </w:rPr>
            </w:pPr>
          </w:p>
        </w:tc>
        <w:tc>
          <w:tcPr>
            <w:tcW w:w="490" w:type="dxa"/>
            <w:tcBorders>
              <w:top w:val="nil"/>
              <w:left w:val="nil"/>
              <w:bottom w:val="nil"/>
              <w:right w:val="nil"/>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color w:val="auto"/>
                <w:sz w:val="20"/>
                <w:szCs w:val="20"/>
              </w:rPr>
            </w:pPr>
          </w:p>
        </w:tc>
        <w:tc>
          <w:tcPr>
            <w:tcW w:w="964" w:type="dxa"/>
            <w:tcBorders>
              <w:top w:val="nil"/>
              <w:left w:val="nil"/>
              <w:bottom w:val="nil"/>
              <w:right w:val="nil"/>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color w:val="auto"/>
                <w:sz w:val="20"/>
                <w:szCs w:val="20"/>
              </w:rPr>
            </w:pPr>
          </w:p>
        </w:tc>
        <w:tc>
          <w:tcPr>
            <w:tcW w:w="975" w:type="dxa"/>
            <w:tcBorders>
              <w:top w:val="nil"/>
              <w:left w:val="nil"/>
              <w:bottom w:val="nil"/>
              <w:right w:val="nil"/>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color w:val="auto"/>
                <w:sz w:val="20"/>
                <w:szCs w:val="20"/>
              </w:rPr>
            </w:pPr>
          </w:p>
        </w:tc>
      </w:tr>
      <w:tr w:rsidR="00957672" w:rsidRPr="00957672" w:rsidTr="002B1F4C">
        <w:trPr>
          <w:trHeight w:val="499"/>
        </w:trPr>
        <w:tc>
          <w:tcPr>
            <w:tcW w:w="851" w:type="dxa"/>
            <w:vMerge w:val="restart"/>
            <w:tcBorders>
              <w:top w:val="single" w:sz="4" w:space="0" w:color="000000"/>
              <w:left w:val="single" w:sz="4" w:space="0" w:color="000000"/>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Tujuan</w:t>
            </w:r>
          </w:p>
        </w:tc>
        <w:tc>
          <w:tcPr>
            <w:tcW w:w="858" w:type="dxa"/>
            <w:vMerge w:val="restart"/>
            <w:tcBorders>
              <w:top w:val="single" w:sz="4" w:space="0" w:color="000000"/>
              <w:left w:val="single" w:sz="4" w:space="0" w:color="000000"/>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Sasaran</w:t>
            </w:r>
          </w:p>
        </w:tc>
        <w:tc>
          <w:tcPr>
            <w:tcW w:w="839" w:type="dxa"/>
            <w:vMerge w:val="restart"/>
            <w:tcBorders>
              <w:top w:val="single" w:sz="4" w:space="0" w:color="000000"/>
              <w:left w:val="single" w:sz="4" w:space="0" w:color="000000"/>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Kode</w:t>
            </w:r>
          </w:p>
        </w:tc>
        <w:tc>
          <w:tcPr>
            <w:tcW w:w="1285" w:type="dxa"/>
            <w:vMerge w:val="restart"/>
            <w:tcBorders>
              <w:top w:val="single" w:sz="4" w:space="0" w:color="000000"/>
              <w:left w:val="single" w:sz="4" w:space="0" w:color="000000"/>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Program/Kegiatan/Sub Kegiatan</w:t>
            </w:r>
          </w:p>
        </w:tc>
        <w:tc>
          <w:tcPr>
            <w:tcW w:w="1678" w:type="dxa"/>
            <w:vMerge w:val="restart"/>
            <w:tcBorders>
              <w:top w:val="single" w:sz="4" w:space="0" w:color="000000"/>
              <w:left w:val="single" w:sz="4" w:space="0" w:color="000000"/>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Indikator Kinerja Program (Outcome) / Kegiatan (Output)</w:t>
            </w:r>
          </w:p>
        </w:tc>
        <w:tc>
          <w:tcPr>
            <w:tcW w:w="770" w:type="dxa"/>
            <w:vMerge w:val="restart"/>
            <w:tcBorders>
              <w:top w:val="single" w:sz="4" w:space="0" w:color="000000"/>
              <w:left w:val="single" w:sz="4" w:space="0" w:color="000000"/>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Data Capaian pada Tahun Awal Perencanaan</w:t>
            </w:r>
          </w:p>
        </w:tc>
        <w:tc>
          <w:tcPr>
            <w:tcW w:w="6970" w:type="dxa"/>
            <w:gridSpan w:val="10"/>
            <w:tcBorders>
              <w:top w:val="single" w:sz="4" w:space="0" w:color="000000"/>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Target Kinerja Program dan Kerangka Pendanaan</w:t>
            </w:r>
          </w:p>
        </w:tc>
        <w:tc>
          <w:tcPr>
            <w:tcW w:w="1454" w:type="dxa"/>
            <w:gridSpan w:val="2"/>
            <w:vMerge w:val="restart"/>
            <w:tcBorders>
              <w:top w:val="single" w:sz="4" w:space="0" w:color="000000"/>
              <w:left w:val="single" w:sz="4" w:space="0" w:color="000000"/>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Kondisi Kinerja pada akhir periode Renstra Perangkat Daerah</w:t>
            </w:r>
          </w:p>
        </w:tc>
        <w:tc>
          <w:tcPr>
            <w:tcW w:w="975" w:type="dxa"/>
            <w:vMerge w:val="restart"/>
            <w:tcBorders>
              <w:top w:val="single" w:sz="4" w:space="0" w:color="000000"/>
              <w:left w:val="single" w:sz="4" w:space="0" w:color="000000"/>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Unit Kerja Perangkat Daerah Penanggung-jawab</w:t>
            </w:r>
          </w:p>
        </w:tc>
      </w:tr>
      <w:tr w:rsidR="00957672" w:rsidRPr="00957672" w:rsidTr="002B1F4C">
        <w:trPr>
          <w:trHeight w:val="255"/>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b/>
                <w:bCs/>
                <w:sz w:val="20"/>
                <w:szCs w:val="20"/>
              </w:rPr>
            </w:pPr>
          </w:p>
        </w:tc>
        <w:tc>
          <w:tcPr>
            <w:tcW w:w="858" w:type="dxa"/>
            <w:vMerge/>
            <w:tcBorders>
              <w:top w:val="single" w:sz="4" w:space="0" w:color="000000"/>
              <w:left w:val="single" w:sz="4" w:space="0" w:color="000000"/>
              <w:bottom w:val="single" w:sz="4" w:space="0" w:color="000000"/>
              <w:right w:val="single" w:sz="4" w:space="0" w:color="000000"/>
            </w:tcBorders>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b/>
                <w:bCs/>
                <w:sz w:val="20"/>
                <w:szCs w:val="20"/>
              </w:rPr>
            </w:pPr>
          </w:p>
        </w:tc>
        <w:tc>
          <w:tcPr>
            <w:tcW w:w="839" w:type="dxa"/>
            <w:vMerge/>
            <w:tcBorders>
              <w:top w:val="single" w:sz="4" w:space="0" w:color="000000"/>
              <w:left w:val="single" w:sz="4" w:space="0" w:color="000000"/>
              <w:bottom w:val="single" w:sz="4" w:space="0" w:color="000000"/>
              <w:right w:val="single" w:sz="4" w:space="0" w:color="000000"/>
            </w:tcBorders>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b/>
                <w:bCs/>
                <w:sz w:val="20"/>
                <w:szCs w:val="20"/>
              </w:rPr>
            </w:pPr>
          </w:p>
        </w:tc>
        <w:tc>
          <w:tcPr>
            <w:tcW w:w="1285" w:type="dxa"/>
            <w:vMerge/>
            <w:tcBorders>
              <w:top w:val="single" w:sz="4" w:space="0" w:color="000000"/>
              <w:left w:val="single" w:sz="4" w:space="0" w:color="000000"/>
              <w:bottom w:val="single" w:sz="4" w:space="0" w:color="000000"/>
              <w:right w:val="single" w:sz="4" w:space="0" w:color="000000"/>
            </w:tcBorders>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b/>
                <w:bCs/>
                <w:sz w:val="20"/>
                <w:szCs w:val="20"/>
              </w:rPr>
            </w:pPr>
          </w:p>
        </w:tc>
        <w:tc>
          <w:tcPr>
            <w:tcW w:w="1678" w:type="dxa"/>
            <w:vMerge/>
            <w:tcBorders>
              <w:top w:val="single" w:sz="4" w:space="0" w:color="000000"/>
              <w:left w:val="single" w:sz="4" w:space="0" w:color="000000"/>
              <w:bottom w:val="single" w:sz="4" w:space="0" w:color="000000"/>
              <w:right w:val="single" w:sz="4" w:space="0" w:color="000000"/>
            </w:tcBorders>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b/>
                <w:bCs/>
                <w:sz w:val="20"/>
                <w:szCs w:val="20"/>
              </w:rPr>
            </w:pPr>
          </w:p>
        </w:tc>
        <w:tc>
          <w:tcPr>
            <w:tcW w:w="770" w:type="dxa"/>
            <w:vMerge/>
            <w:tcBorders>
              <w:top w:val="single" w:sz="4" w:space="0" w:color="000000"/>
              <w:left w:val="single" w:sz="4" w:space="0" w:color="000000"/>
              <w:bottom w:val="single" w:sz="4" w:space="0" w:color="000000"/>
              <w:right w:val="single" w:sz="4" w:space="0" w:color="000000"/>
            </w:tcBorders>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b/>
                <w:bCs/>
                <w:sz w:val="20"/>
                <w:szCs w:val="20"/>
              </w:rPr>
            </w:pPr>
          </w:p>
        </w:tc>
        <w:tc>
          <w:tcPr>
            <w:tcW w:w="1394" w:type="dxa"/>
            <w:gridSpan w:val="2"/>
            <w:tcBorders>
              <w:top w:val="single" w:sz="4" w:space="0" w:color="000000"/>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Tahun-1 (2022)</w:t>
            </w:r>
          </w:p>
        </w:tc>
        <w:tc>
          <w:tcPr>
            <w:tcW w:w="1394" w:type="dxa"/>
            <w:gridSpan w:val="2"/>
            <w:tcBorders>
              <w:top w:val="single" w:sz="4" w:space="0" w:color="000000"/>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Tahun-2 (2023)</w:t>
            </w:r>
          </w:p>
        </w:tc>
        <w:tc>
          <w:tcPr>
            <w:tcW w:w="1394" w:type="dxa"/>
            <w:gridSpan w:val="2"/>
            <w:tcBorders>
              <w:top w:val="single" w:sz="4" w:space="0" w:color="000000"/>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Tahun-3 (2024)</w:t>
            </w:r>
          </w:p>
        </w:tc>
        <w:tc>
          <w:tcPr>
            <w:tcW w:w="1394" w:type="dxa"/>
            <w:gridSpan w:val="2"/>
            <w:tcBorders>
              <w:top w:val="single" w:sz="4" w:space="0" w:color="000000"/>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Tahun-4 (2025)</w:t>
            </w:r>
          </w:p>
        </w:tc>
        <w:tc>
          <w:tcPr>
            <w:tcW w:w="1394" w:type="dxa"/>
            <w:gridSpan w:val="2"/>
            <w:tcBorders>
              <w:top w:val="single" w:sz="4" w:space="0" w:color="000000"/>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Tahun-5 (2026)</w:t>
            </w:r>
          </w:p>
        </w:tc>
        <w:tc>
          <w:tcPr>
            <w:tcW w:w="1454" w:type="dxa"/>
            <w:gridSpan w:val="2"/>
            <w:vMerge/>
            <w:tcBorders>
              <w:top w:val="single" w:sz="4" w:space="0" w:color="000000"/>
              <w:left w:val="single" w:sz="4" w:space="0" w:color="000000"/>
              <w:bottom w:val="single" w:sz="4" w:space="0" w:color="000000"/>
              <w:right w:val="single" w:sz="4" w:space="0" w:color="000000"/>
            </w:tcBorders>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b/>
                <w:bCs/>
                <w:sz w:val="20"/>
                <w:szCs w:val="20"/>
              </w:rPr>
            </w:pPr>
          </w:p>
        </w:tc>
        <w:tc>
          <w:tcPr>
            <w:tcW w:w="975" w:type="dxa"/>
            <w:vMerge/>
            <w:tcBorders>
              <w:top w:val="single" w:sz="4" w:space="0" w:color="000000"/>
              <w:left w:val="single" w:sz="4" w:space="0" w:color="000000"/>
              <w:bottom w:val="single" w:sz="4" w:space="0" w:color="000000"/>
              <w:right w:val="single" w:sz="4" w:space="0" w:color="000000"/>
            </w:tcBorders>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b/>
                <w:bCs/>
                <w:sz w:val="20"/>
                <w:szCs w:val="20"/>
              </w:rPr>
            </w:pPr>
          </w:p>
        </w:tc>
      </w:tr>
      <w:tr w:rsidR="00957672" w:rsidRPr="00957672" w:rsidTr="002B1F4C">
        <w:trPr>
          <w:trHeight w:val="255"/>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b/>
                <w:bCs/>
                <w:sz w:val="20"/>
                <w:szCs w:val="20"/>
              </w:rPr>
            </w:pPr>
          </w:p>
        </w:tc>
        <w:tc>
          <w:tcPr>
            <w:tcW w:w="858" w:type="dxa"/>
            <w:vMerge/>
            <w:tcBorders>
              <w:top w:val="single" w:sz="4" w:space="0" w:color="000000"/>
              <w:left w:val="single" w:sz="4" w:space="0" w:color="000000"/>
              <w:bottom w:val="single" w:sz="4" w:space="0" w:color="000000"/>
              <w:right w:val="single" w:sz="4" w:space="0" w:color="000000"/>
            </w:tcBorders>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b/>
                <w:bCs/>
                <w:sz w:val="20"/>
                <w:szCs w:val="20"/>
              </w:rPr>
            </w:pPr>
          </w:p>
        </w:tc>
        <w:tc>
          <w:tcPr>
            <w:tcW w:w="839" w:type="dxa"/>
            <w:vMerge/>
            <w:tcBorders>
              <w:top w:val="single" w:sz="4" w:space="0" w:color="000000"/>
              <w:left w:val="single" w:sz="4" w:space="0" w:color="000000"/>
              <w:bottom w:val="single" w:sz="4" w:space="0" w:color="000000"/>
              <w:right w:val="single" w:sz="4" w:space="0" w:color="000000"/>
            </w:tcBorders>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b/>
                <w:bCs/>
                <w:sz w:val="20"/>
                <w:szCs w:val="20"/>
              </w:rPr>
            </w:pPr>
          </w:p>
        </w:tc>
        <w:tc>
          <w:tcPr>
            <w:tcW w:w="1285" w:type="dxa"/>
            <w:vMerge/>
            <w:tcBorders>
              <w:top w:val="single" w:sz="4" w:space="0" w:color="000000"/>
              <w:left w:val="single" w:sz="4" w:space="0" w:color="000000"/>
              <w:bottom w:val="single" w:sz="4" w:space="0" w:color="000000"/>
              <w:right w:val="single" w:sz="4" w:space="0" w:color="000000"/>
            </w:tcBorders>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b/>
                <w:bCs/>
                <w:sz w:val="20"/>
                <w:szCs w:val="20"/>
              </w:rPr>
            </w:pPr>
          </w:p>
        </w:tc>
        <w:tc>
          <w:tcPr>
            <w:tcW w:w="1678" w:type="dxa"/>
            <w:vMerge/>
            <w:tcBorders>
              <w:top w:val="single" w:sz="4" w:space="0" w:color="000000"/>
              <w:left w:val="single" w:sz="4" w:space="0" w:color="000000"/>
              <w:bottom w:val="single" w:sz="4" w:space="0" w:color="000000"/>
              <w:right w:val="single" w:sz="4" w:space="0" w:color="000000"/>
            </w:tcBorders>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b/>
                <w:bCs/>
                <w:sz w:val="20"/>
                <w:szCs w:val="20"/>
              </w:rPr>
            </w:pPr>
          </w:p>
        </w:tc>
        <w:tc>
          <w:tcPr>
            <w:tcW w:w="770"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(6)</w:t>
            </w:r>
          </w:p>
        </w:tc>
        <w:tc>
          <w:tcPr>
            <w:tcW w:w="1394" w:type="dxa"/>
            <w:gridSpan w:val="2"/>
            <w:tcBorders>
              <w:top w:val="single" w:sz="4" w:space="0" w:color="000000"/>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(7)</w:t>
            </w:r>
          </w:p>
        </w:tc>
        <w:tc>
          <w:tcPr>
            <w:tcW w:w="1394" w:type="dxa"/>
            <w:gridSpan w:val="2"/>
            <w:tcBorders>
              <w:top w:val="single" w:sz="4" w:space="0" w:color="000000"/>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(8)</w:t>
            </w:r>
          </w:p>
        </w:tc>
        <w:tc>
          <w:tcPr>
            <w:tcW w:w="1394" w:type="dxa"/>
            <w:gridSpan w:val="2"/>
            <w:tcBorders>
              <w:top w:val="single" w:sz="4" w:space="0" w:color="000000"/>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(9)</w:t>
            </w:r>
          </w:p>
        </w:tc>
        <w:tc>
          <w:tcPr>
            <w:tcW w:w="1394" w:type="dxa"/>
            <w:gridSpan w:val="2"/>
            <w:tcBorders>
              <w:top w:val="single" w:sz="4" w:space="0" w:color="000000"/>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(10)</w:t>
            </w:r>
          </w:p>
        </w:tc>
        <w:tc>
          <w:tcPr>
            <w:tcW w:w="1394" w:type="dxa"/>
            <w:gridSpan w:val="2"/>
            <w:tcBorders>
              <w:top w:val="single" w:sz="4" w:space="0" w:color="000000"/>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(11)</w:t>
            </w:r>
          </w:p>
        </w:tc>
        <w:tc>
          <w:tcPr>
            <w:tcW w:w="1454" w:type="dxa"/>
            <w:gridSpan w:val="2"/>
            <w:tcBorders>
              <w:top w:val="single" w:sz="4" w:space="0" w:color="000000"/>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(12)</w:t>
            </w:r>
          </w:p>
        </w:tc>
        <w:tc>
          <w:tcPr>
            <w:tcW w:w="975" w:type="dxa"/>
            <w:vMerge/>
            <w:tcBorders>
              <w:top w:val="single" w:sz="4" w:space="0" w:color="000000"/>
              <w:left w:val="single" w:sz="4" w:space="0" w:color="000000"/>
              <w:bottom w:val="single" w:sz="4" w:space="0" w:color="000000"/>
              <w:right w:val="single" w:sz="4" w:space="0" w:color="000000"/>
            </w:tcBorders>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b/>
                <w:bCs/>
                <w:sz w:val="20"/>
                <w:szCs w:val="20"/>
              </w:rPr>
            </w:pPr>
          </w:p>
        </w:tc>
      </w:tr>
      <w:tr w:rsidR="00957672" w:rsidRPr="00957672" w:rsidTr="002B1F4C">
        <w:trPr>
          <w:trHeight w:val="255"/>
        </w:trPr>
        <w:tc>
          <w:tcPr>
            <w:tcW w:w="851" w:type="dxa"/>
            <w:tcBorders>
              <w:top w:val="nil"/>
              <w:left w:val="single" w:sz="4" w:space="0" w:color="000000"/>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(1)</w:t>
            </w:r>
          </w:p>
        </w:tc>
        <w:tc>
          <w:tcPr>
            <w:tcW w:w="858"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(2)</w:t>
            </w:r>
          </w:p>
        </w:tc>
        <w:tc>
          <w:tcPr>
            <w:tcW w:w="839"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(3)</w:t>
            </w:r>
          </w:p>
        </w:tc>
        <w:tc>
          <w:tcPr>
            <w:tcW w:w="1285"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(4)</w:t>
            </w:r>
          </w:p>
        </w:tc>
        <w:tc>
          <w:tcPr>
            <w:tcW w:w="1678"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(5)</w:t>
            </w:r>
          </w:p>
        </w:tc>
        <w:tc>
          <w:tcPr>
            <w:tcW w:w="770"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K</w:t>
            </w:r>
          </w:p>
        </w:tc>
        <w:tc>
          <w:tcPr>
            <w:tcW w:w="490"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K</w:t>
            </w:r>
          </w:p>
        </w:tc>
        <w:tc>
          <w:tcPr>
            <w:tcW w:w="904"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Rp.</w:t>
            </w:r>
          </w:p>
        </w:tc>
        <w:tc>
          <w:tcPr>
            <w:tcW w:w="490"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K</w:t>
            </w:r>
          </w:p>
        </w:tc>
        <w:tc>
          <w:tcPr>
            <w:tcW w:w="904"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Rp.</w:t>
            </w:r>
          </w:p>
        </w:tc>
        <w:tc>
          <w:tcPr>
            <w:tcW w:w="490"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K</w:t>
            </w:r>
          </w:p>
        </w:tc>
        <w:tc>
          <w:tcPr>
            <w:tcW w:w="904"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Rp.</w:t>
            </w:r>
          </w:p>
        </w:tc>
        <w:tc>
          <w:tcPr>
            <w:tcW w:w="490"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K</w:t>
            </w:r>
          </w:p>
        </w:tc>
        <w:tc>
          <w:tcPr>
            <w:tcW w:w="904"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Rp.</w:t>
            </w:r>
          </w:p>
        </w:tc>
        <w:tc>
          <w:tcPr>
            <w:tcW w:w="490"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K</w:t>
            </w:r>
          </w:p>
        </w:tc>
        <w:tc>
          <w:tcPr>
            <w:tcW w:w="904"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Rp.</w:t>
            </w:r>
          </w:p>
        </w:tc>
        <w:tc>
          <w:tcPr>
            <w:tcW w:w="490"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K</w:t>
            </w:r>
          </w:p>
        </w:tc>
        <w:tc>
          <w:tcPr>
            <w:tcW w:w="964"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Rp</w:t>
            </w:r>
          </w:p>
        </w:tc>
        <w:tc>
          <w:tcPr>
            <w:tcW w:w="975"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 w:val="20"/>
                <w:szCs w:val="20"/>
              </w:rPr>
            </w:pPr>
            <w:r w:rsidRPr="00957672">
              <w:rPr>
                <w:rFonts w:ascii="Times New Roman" w:eastAsia="Times New Roman" w:hAnsi="Times New Roman" w:cs="Times New Roman"/>
                <w:b/>
                <w:bCs/>
                <w:sz w:val="20"/>
                <w:szCs w:val="20"/>
              </w:rPr>
              <w:t>(13)</w:t>
            </w:r>
          </w:p>
        </w:tc>
      </w:tr>
      <w:tr w:rsidR="00957672" w:rsidRPr="00957672" w:rsidTr="002B1F4C">
        <w:trPr>
          <w:trHeight w:val="2040"/>
        </w:trPr>
        <w:tc>
          <w:tcPr>
            <w:tcW w:w="851" w:type="dxa"/>
            <w:tcBorders>
              <w:top w:val="nil"/>
              <w:left w:val="single" w:sz="4" w:space="0" w:color="000000"/>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Mewujudkan reformasi birokrasi Kecamatan Bontomatene</w:t>
            </w:r>
          </w:p>
        </w:tc>
        <w:tc>
          <w:tcPr>
            <w:tcW w:w="858"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1285"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1678"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Indeks Refomasi Birokrasi Kecamatan Bontomatene</w:t>
            </w:r>
          </w:p>
        </w:tc>
        <w:tc>
          <w:tcPr>
            <w:tcW w:w="77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33</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55</w:t>
            </w:r>
          </w:p>
        </w:tc>
        <w:tc>
          <w:tcPr>
            <w:tcW w:w="90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64</w:t>
            </w:r>
          </w:p>
        </w:tc>
        <w:tc>
          <w:tcPr>
            <w:tcW w:w="90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68</w:t>
            </w:r>
          </w:p>
        </w:tc>
        <w:tc>
          <w:tcPr>
            <w:tcW w:w="90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73</w:t>
            </w:r>
          </w:p>
        </w:tc>
        <w:tc>
          <w:tcPr>
            <w:tcW w:w="90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76</w:t>
            </w:r>
          </w:p>
        </w:tc>
        <w:tc>
          <w:tcPr>
            <w:tcW w:w="90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76</w:t>
            </w:r>
          </w:p>
        </w:tc>
        <w:tc>
          <w:tcPr>
            <w:tcW w:w="96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975"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r>
      <w:tr w:rsidR="00957672" w:rsidRPr="00957672" w:rsidTr="002B1F4C">
        <w:trPr>
          <w:trHeight w:val="1020"/>
        </w:trPr>
        <w:tc>
          <w:tcPr>
            <w:tcW w:w="851" w:type="dxa"/>
            <w:vMerge w:val="restart"/>
            <w:tcBorders>
              <w:top w:val="nil"/>
              <w:left w:val="single" w:sz="4" w:space="0" w:color="000000"/>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vMerge w:val="restart"/>
            <w:tcBorders>
              <w:top w:val="nil"/>
              <w:left w:val="single" w:sz="4" w:space="0" w:color="000000"/>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Meningkatnya Kepercayaan </w:t>
            </w:r>
            <w:r w:rsidRPr="00957672">
              <w:rPr>
                <w:rFonts w:ascii="Times New Roman" w:eastAsia="Times New Roman" w:hAnsi="Times New Roman" w:cs="Times New Roman"/>
                <w:sz w:val="20"/>
                <w:szCs w:val="20"/>
              </w:rPr>
              <w:lastRenderedPageBreak/>
              <w:t>Masyarakat terhadap pelayanan kecamatan bontomatene</w:t>
            </w:r>
          </w:p>
        </w:tc>
        <w:tc>
          <w:tcPr>
            <w:tcW w:w="839"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1285"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1678"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Nilai SAKIP Kecamatan</w:t>
            </w:r>
          </w:p>
        </w:tc>
        <w:tc>
          <w:tcPr>
            <w:tcW w:w="77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58</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60</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65</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75</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80</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80</w:t>
            </w:r>
          </w:p>
        </w:tc>
        <w:tc>
          <w:tcPr>
            <w:tcW w:w="96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975"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r>
      <w:tr w:rsidR="00957672" w:rsidRPr="00957672" w:rsidTr="002B1F4C">
        <w:trPr>
          <w:trHeight w:val="1247"/>
        </w:trPr>
        <w:tc>
          <w:tcPr>
            <w:tcW w:w="851" w:type="dxa"/>
            <w:vMerge/>
            <w:tcBorders>
              <w:top w:val="nil"/>
              <w:left w:val="single" w:sz="4" w:space="0" w:color="000000"/>
              <w:bottom w:val="single" w:sz="4" w:space="0" w:color="000000"/>
              <w:right w:val="single" w:sz="4" w:space="0" w:color="000000"/>
            </w:tcBorders>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p>
        </w:tc>
        <w:tc>
          <w:tcPr>
            <w:tcW w:w="858" w:type="dxa"/>
            <w:vMerge/>
            <w:tcBorders>
              <w:top w:val="nil"/>
              <w:left w:val="single" w:sz="4" w:space="0" w:color="000000"/>
              <w:bottom w:val="single" w:sz="4" w:space="0" w:color="000000"/>
              <w:right w:val="single" w:sz="4" w:space="0" w:color="000000"/>
            </w:tcBorders>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p>
        </w:tc>
        <w:tc>
          <w:tcPr>
            <w:tcW w:w="839"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1285"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1678"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Laporan Keuangan sesuai Standar Akuntansi Pemerintahan</w:t>
            </w:r>
          </w:p>
        </w:tc>
        <w:tc>
          <w:tcPr>
            <w:tcW w:w="77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sesuai</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sesuai</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sesuai</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sesuai</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sesuai</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sesuai</w:t>
            </w:r>
          </w:p>
        </w:tc>
        <w:tc>
          <w:tcPr>
            <w:tcW w:w="96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975"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r>
      <w:tr w:rsidR="00957672" w:rsidRPr="00957672" w:rsidTr="002B1F4C">
        <w:trPr>
          <w:trHeight w:val="1076"/>
        </w:trPr>
        <w:tc>
          <w:tcPr>
            <w:tcW w:w="851" w:type="dxa"/>
            <w:vMerge/>
            <w:tcBorders>
              <w:top w:val="nil"/>
              <w:left w:val="single" w:sz="4" w:space="0" w:color="000000"/>
              <w:bottom w:val="single" w:sz="4" w:space="0" w:color="000000"/>
              <w:right w:val="single" w:sz="4" w:space="0" w:color="000000"/>
            </w:tcBorders>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p>
        </w:tc>
        <w:tc>
          <w:tcPr>
            <w:tcW w:w="858" w:type="dxa"/>
            <w:vMerge/>
            <w:tcBorders>
              <w:top w:val="nil"/>
              <w:left w:val="single" w:sz="4" w:space="0" w:color="000000"/>
              <w:bottom w:val="single" w:sz="4" w:space="0" w:color="000000"/>
              <w:right w:val="single" w:sz="4" w:space="0" w:color="000000"/>
            </w:tcBorders>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p>
        </w:tc>
        <w:tc>
          <w:tcPr>
            <w:tcW w:w="839"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1285"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1678"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Indeks Kepuasan Masyarakat Kecamatan Bontomatene</w:t>
            </w:r>
          </w:p>
        </w:tc>
        <w:tc>
          <w:tcPr>
            <w:tcW w:w="77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66,68</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72,5</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75</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80</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85</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85</w:t>
            </w:r>
          </w:p>
        </w:tc>
        <w:tc>
          <w:tcPr>
            <w:tcW w:w="96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975"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r>
      <w:tr w:rsidR="00957672" w:rsidRPr="00957672" w:rsidTr="002B1F4C">
        <w:trPr>
          <w:trHeight w:val="553"/>
        </w:trPr>
        <w:tc>
          <w:tcPr>
            <w:tcW w:w="851" w:type="dxa"/>
            <w:vMerge w:val="restart"/>
            <w:tcBorders>
              <w:top w:val="nil"/>
              <w:left w:val="single" w:sz="4" w:space="0" w:color="000000"/>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vMerge w:val="restart"/>
            <w:tcBorders>
              <w:top w:val="nil"/>
              <w:left w:val="single" w:sz="4" w:space="0" w:color="000000"/>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vMerge w:val="restart"/>
            <w:tcBorders>
              <w:top w:val="nil"/>
              <w:left w:val="single" w:sz="4" w:space="0" w:color="000000"/>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7.01.01</w:t>
            </w:r>
          </w:p>
        </w:tc>
        <w:tc>
          <w:tcPr>
            <w:tcW w:w="1285" w:type="dxa"/>
            <w:vMerge w:val="restart"/>
            <w:tcBorders>
              <w:top w:val="nil"/>
              <w:left w:val="single" w:sz="4" w:space="0" w:color="000000"/>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PROGRAM  PENUNJANG URUSAN PEMERINTAHAN DAERAH KABUPATEN/KOTA</w:t>
            </w:r>
          </w:p>
        </w:tc>
        <w:tc>
          <w:tcPr>
            <w:tcW w:w="1678"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Persentase Capaian Kinerja</w:t>
            </w:r>
          </w:p>
        </w:tc>
        <w:tc>
          <w:tcPr>
            <w:tcW w:w="77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50,91</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63,03</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4,584,020,430</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70,28</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4,646,775,670</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70,53</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4,763,084,465</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71,51</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4,877,350,861</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72,31</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4,993,724,452</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72,31</w:t>
            </w:r>
          </w:p>
        </w:tc>
        <w:tc>
          <w:tcPr>
            <w:tcW w:w="96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23,864,955,878</w:t>
            </w:r>
          </w:p>
        </w:tc>
        <w:tc>
          <w:tcPr>
            <w:tcW w:w="975" w:type="dxa"/>
            <w:vMerge w:val="restart"/>
            <w:tcBorders>
              <w:top w:val="nil"/>
              <w:left w:val="single" w:sz="4" w:space="0" w:color="000000"/>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530"/>
        </w:trPr>
        <w:tc>
          <w:tcPr>
            <w:tcW w:w="851" w:type="dxa"/>
            <w:vMerge/>
            <w:tcBorders>
              <w:top w:val="nil"/>
              <w:left w:val="single" w:sz="4" w:space="0" w:color="000000"/>
              <w:bottom w:val="single" w:sz="4" w:space="0" w:color="000000"/>
              <w:right w:val="single" w:sz="4" w:space="0" w:color="000000"/>
            </w:tcBorders>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p>
        </w:tc>
        <w:tc>
          <w:tcPr>
            <w:tcW w:w="858" w:type="dxa"/>
            <w:vMerge/>
            <w:tcBorders>
              <w:top w:val="nil"/>
              <w:left w:val="single" w:sz="4" w:space="0" w:color="000000"/>
              <w:bottom w:val="single" w:sz="4" w:space="0" w:color="000000"/>
              <w:right w:val="single" w:sz="4" w:space="0" w:color="000000"/>
            </w:tcBorders>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p>
        </w:tc>
        <w:tc>
          <w:tcPr>
            <w:tcW w:w="839" w:type="dxa"/>
            <w:vMerge/>
            <w:tcBorders>
              <w:top w:val="nil"/>
              <w:left w:val="single" w:sz="4" w:space="0" w:color="000000"/>
              <w:bottom w:val="single" w:sz="4" w:space="0" w:color="000000"/>
              <w:right w:val="single" w:sz="4" w:space="0" w:color="000000"/>
            </w:tcBorders>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p>
        </w:tc>
        <w:tc>
          <w:tcPr>
            <w:tcW w:w="1285" w:type="dxa"/>
            <w:vMerge/>
            <w:tcBorders>
              <w:top w:val="nil"/>
              <w:left w:val="single" w:sz="4" w:space="0" w:color="000000"/>
              <w:bottom w:val="single" w:sz="4" w:space="0" w:color="000000"/>
              <w:right w:val="single" w:sz="4" w:space="0" w:color="000000"/>
            </w:tcBorders>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p>
        </w:tc>
        <w:tc>
          <w:tcPr>
            <w:tcW w:w="1678"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Persentase Capaian Kinerja Keuangan</w:t>
            </w:r>
          </w:p>
        </w:tc>
        <w:tc>
          <w:tcPr>
            <w:tcW w:w="77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79,35</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83</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85</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88</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91</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w:t>
            </w:r>
          </w:p>
        </w:tc>
        <w:tc>
          <w:tcPr>
            <w:tcW w:w="96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975" w:type="dxa"/>
            <w:vMerge/>
            <w:tcBorders>
              <w:top w:val="nil"/>
              <w:left w:val="single" w:sz="4" w:space="0" w:color="000000"/>
              <w:bottom w:val="single" w:sz="4" w:space="0" w:color="000000"/>
              <w:right w:val="single" w:sz="4" w:space="0" w:color="000000"/>
            </w:tcBorders>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p>
        </w:tc>
      </w:tr>
      <w:tr w:rsidR="00957672" w:rsidRPr="00957672" w:rsidTr="002B1F4C">
        <w:trPr>
          <w:trHeight w:val="1757"/>
        </w:trPr>
        <w:tc>
          <w:tcPr>
            <w:tcW w:w="851" w:type="dxa"/>
            <w:tcBorders>
              <w:top w:val="nil"/>
              <w:left w:val="single" w:sz="4" w:space="0" w:color="000000"/>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7.01.01.2.01</w:t>
            </w:r>
          </w:p>
        </w:tc>
        <w:tc>
          <w:tcPr>
            <w:tcW w:w="128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Perencanaan, Penganggaran, dan Evaluasi Kinerja Perangkat Daerah</w:t>
            </w:r>
          </w:p>
        </w:tc>
        <w:tc>
          <w:tcPr>
            <w:tcW w:w="167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Porsentase Capaian Kinerja Penganggrana dan Evaluasi Kinerja Perangkata Daerah</w:t>
            </w:r>
          </w:p>
        </w:tc>
        <w:tc>
          <w:tcPr>
            <w:tcW w:w="77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50,91</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63,03</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26,750,000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70,25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27,150,000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70,53</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28,150,000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71,51</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31,250,000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72,31</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28,250,000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72,31</w:t>
            </w:r>
          </w:p>
        </w:tc>
        <w:tc>
          <w:tcPr>
            <w:tcW w:w="96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141,550,000</w:t>
            </w:r>
          </w:p>
        </w:tc>
        <w:tc>
          <w:tcPr>
            <w:tcW w:w="97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304"/>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0.00.01.2.01.01</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Penyusunan Dokumen Perencanaan Perangkat Daerah</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Perencanaan Perangkat Daerah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4,250,000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4,250,000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4,250,000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4,250,000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4,250,000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21,250,000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928"/>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0.00.01.2.01.02</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Koordinasi dan Penyusunan Dokumen RKA- SKPD</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RKA-SKPD dan Laporan Hasil Koordinasi Penyusunan Dokumen RKA-SKPD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4,250,000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15</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25,750,000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238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0.00.01.2.01.03</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Koordinasi dan Penyusunan Dokumen Perubahan RKA-SKPD</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Perubahan RKA-SKPD dan Laporan Hasil Koordinasi Penyusunan Dokumen Perubahan RKA-SKPD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4,250,000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4,400,000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4,400,000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16</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24,550,000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87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0.00.01.2.01.04</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Koordinasi dan Penyusunan DPA-SKPD</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DPA-SKPD dan Laporan Hasil Koordinasi Penyusunan Dokumen DPA-SKPD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221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0.00.01.2.01.05</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Koordinasi dan Penyusunan Perubahan DPA- SKPD</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Perubahan DPA-SKPD dan Laporan Hasil Koordinasi Penyusunan Dokumen Perubahan DPA-SKPD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289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0.00.01.2.01.06</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Koordinasi dan Penyusunan Laporan Capaian Kinerja dan Ikhtisar Realisasi Kinerja SKPD</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Capaian Kinerja dan Ikhtisar Realisasi Kinerja SKPD dan Laporan Hasil Koordinasi Penyusunan Laporan Capaian Kinerja dan Ikhtisar Realisasi Kinerja SKPD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15,000,000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850"/>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0.00.01.2.01.07</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Evaluasi Kinerja Perangkat Daerah</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Evaluasi Kinerja PerangkatDaerah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15,000,000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247"/>
        </w:trPr>
        <w:tc>
          <w:tcPr>
            <w:tcW w:w="851" w:type="dxa"/>
            <w:tcBorders>
              <w:top w:val="nil"/>
              <w:left w:val="single" w:sz="4" w:space="0" w:color="000000"/>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7.01.01.2.02</w:t>
            </w:r>
          </w:p>
        </w:tc>
        <w:tc>
          <w:tcPr>
            <w:tcW w:w="128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Administrasi Keuangan Perangkat Daerah</w:t>
            </w:r>
          </w:p>
        </w:tc>
        <w:tc>
          <w:tcPr>
            <w:tcW w:w="167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Porsentase Capaian Administrasi Keuangan Perangkat Daerah</w:t>
            </w:r>
          </w:p>
        </w:tc>
        <w:tc>
          <w:tcPr>
            <w:tcW w:w="77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79,35</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83</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3,704,635,309</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3,705,035,309</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88</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3,710,735,309</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91</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3,712,635,309</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3,711,135,309</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w:t>
            </w:r>
          </w:p>
        </w:tc>
        <w:tc>
          <w:tcPr>
            <w:tcW w:w="96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18,544,176,545</w:t>
            </w:r>
          </w:p>
        </w:tc>
        <w:tc>
          <w:tcPr>
            <w:tcW w:w="97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247"/>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0.00.01.2.02.01</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Penyediaan Gaji dan Tunjangan ASN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Orang yang Menerima Gaji dan Tunjangan ASN (Orang/bulan)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48</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3,428,015,309</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3,428,015,309</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3,428,015,309</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3,428,015,309</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3,428,015,309</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250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17,140,076,545</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247"/>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0.00.01.2.02.02</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Penyediaan Administrasi Pelaksanaan Tugas ASN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Hasil Penyediaan AdministrasiPelaksanaan Tugas ASN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217,500,000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218,000,000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219,200,000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220,500,000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221,000,000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1,096,200,000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814"/>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0.00.01.2.02.03</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Pelaksanaan Penatausahaan danPengujian/Verifikasi Keuangan SKPD</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Penatausahaan danPengujian/Verifikasi Keuangan SKPD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48,120,000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48,120,000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48,120,000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48,120,000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48,120,000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240,600,000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134"/>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0.00.01.2.02.04</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Koordinasi dan Pelaksanaan Akuntansi SKPD</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Koordinasi dan PelaksanaanAkuntansi SKPD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238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0.00.01.2.02.05</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Koordinasi dan Penyusunan Laporan Keuangan Akhir Tahun SKPD</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Keuangan Akhir Tahun SKPD dan Laporan Hasil Koordinasi Penyusunan Laporan Keuangan Akhir Tahun SKPD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3,400,000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3,400,000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19,800,000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474"/>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0.00.01.2.02.06</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Pengelolaan dan Penyiapan Bahan Tanggapan Pemeriksaan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Bahan Tanggapan Pemeriksaan dan Tindak Lanjut Pemeriksaan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3345"/>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0.00.01.2.02.07</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Koordinasi dan Penyusunan Laporan Keuangan Bulanan/ Triwulanan/ Semesteran SKPD</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Keuangan Bulanan/ Triwulanan/ Semesteran SKPD dan Laporan Koordinasi Penyusunan Laporan Keuangan Bulanan/Triwulanan/Semesteran SKPD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18</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18</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18</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18</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18</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47,500,000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36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0.00.01.2.02.08</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Penyusunan Pelaporan dan Analisis PrognosisRealisasi Anggaran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Pelaporan dan AnalisisPrognosis Realisasi Anggaran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247"/>
        </w:trPr>
        <w:tc>
          <w:tcPr>
            <w:tcW w:w="851" w:type="dxa"/>
            <w:tcBorders>
              <w:top w:val="nil"/>
              <w:left w:val="single" w:sz="4" w:space="0" w:color="000000"/>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7.01.01.2.03</w:t>
            </w:r>
          </w:p>
        </w:tc>
        <w:tc>
          <w:tcPr>
            <w:tcW w:w="128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Administrasi Barang Milik Daerah pada Perangkat Daerah</w:t>
            </w:r>
          </w:p>
        </w:tc>
        <w:tc>
          <w:tcPr>
            <w:tcW w:w="167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000CFF">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Porsen</w:t>
            </w:r>
            <w:r w:rsidR="00000CFF">
              <w:rPr>
                <w:rFonts w:ascii="Times New Roman" w:eastAsia="Times New Roman" w:hAnsi="Times New Roman" w:cs="Times New Roman"/>
                <w:sz w:val="20"/>
                <w:szCs w:val="20"/>
              </w:rPr>
              <w:t>t</w:t>
            </w:r>
            <w:r w:rsidRPr="00957672">
              <w:rPr>
                <w:rFonts w:ascii="Times New Roman" w:eastAsia="Times New Roman" w:hAnsi="Times New Roman" w:cs="Times New Roman"/>
                <w:sz w:val="20"/>
                <w:szCs w:val="20"/>
              </w:rPr>
              <w:t>ase Tersedianya Administrasi Barang Milik Daerah</w:t>
            </w:r>
          </w:p>
        </w:tc>
        <w:tc>
          <w:tcPr>
            <w:tcW w:w="77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3,000,000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3,000,000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3,000,000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14,000,000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18,000,000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w:t>
            </w:r>
          </w:p>
        </w:tc>
        <w:tc>
          <w:tcPr>
            <w:tcW w:w="96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41,000,000</w:t>
            </w:r>
          </w:p>
        </w:tc>
        <w:tc>
          <w:tcPr>
            <w:tcW w:w="97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417"/>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0.00.01.2.03.01</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Penyusunan Perencanaan Kebutuhan BarangMilik Daerah SKPD</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Rencana Kebutuhan Barang MilikDaerah SKPD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11,000,000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27,500,000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36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0.00.01.2.03.02</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Pengamanan Barang Milik Daerah SKPD</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Pengamanan Barang MilikDaerah SKPD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757"/>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0.00.01.2.03.03</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Koordinasi dan Penilaian Barang Milik Daerah SKPD</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Hasil Penilaian Barang MilikDaerah dan Hasil Koordinasi Penilaian Barang Milik Daerah SKPD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304"/>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0.00.01.2.03.04</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Pembinaan, Pengawasan, dan Pengendalian Barang Milik Daerah pada SKPD</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Hasil Pembinaan, Pengawasan,dan Pengendalian Barang Milik Daerah pada SKPD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757"/>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0.00.01.2.03.05</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Rekonsiliasi dan Penyusunan Laporan Barang Milik Daerah pada SKPD</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Rekonsiliasi dan Penyusunan Laporan Barang Milik Daerah pada SKPD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13,500,000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19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0.00.01.2.03.06</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Penatausahaan Barang Milik Daerah pada SKPD</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Penatausahaan Barang MilikDaerah pada SKPD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36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0.00.01.2.03.07</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Pemanfaatan Barang Milik Daerah SKPD</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Hasil Pemanfaatan BarangMilik Daerah SKPD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304"/>
        </w:trPr>
        <w:tc>
          <w:tcPr>
            <w:tcW w:w="851" w:type="dxa"/>
            <w:tcBorders>
              <w:top w:val="nil"/>
              <w:left w:val="single" w:sz="4" w:space="0" w:color="000000"/>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7.01.01.2.05</w:t>
            </w:r>
          </w:p>
        </w:tc>
        <w:tc>
          <w:tcPr>
            <w:tcW w:w="128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Administrasi Kepegawaian Perangkat Daerah</w:t>
            </w:r>
          </w:p>
        </w:tc>
        <w:tc>
          <w:tcPr>
            <w:tcW w:w="167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Porsentase Terlaksananya Administrasi Kepegawaian Perangkat Daerah</w:t>
            </w:r>
          </w:p>
        </w:tc>
        <w:tc>
          <w:tcPr>
            <w:tcW w:w="77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75</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32,000,000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82</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58,950,000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37,000,000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37,000,000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78,750,000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w:t>
            </w:r>
          </w:p>
        </w:tc>
        <w:tc>
          <w:tcPr>
            <w:tcW w:w="96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243,700,000</w:t>
            </w:r>
          </w:p>
        </w:tc>
        <w:tc>
          <w:tcPr>
            <w:tcW w:w="97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247"/>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0.00.01.2.05.01</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Peningkatan Sarana dan Prasarana DisiplinPegawai</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Unit Peningkatan Sarana dan PrasaranaDisiplin Pegawai (Unit)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36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0.00.01.2.05.02</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Pengadaan Pakaian Dinas beserta AtributKelengkapannya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Paket Pakaian Dinas beserta AtributKelengkapan (Paket)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24</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28</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36,950,000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28</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28</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28</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36,750,000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136</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118,700,000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36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0.00.01.2.05.03</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Pendataan dan Pengolahan AdministrasiKepegawaian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Pendataan dan PengolahanAdministrasi Kepegawaian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757"/>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0.00.01.2.05.04</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Koordinasi dan Pelaksanaan Sistem Informasi Kepegawaian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Hasil Koordinasi dan Pelaksanaaan Sistem Informasi Kepegawaian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36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0.00.01.2.05.05</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Monitoring, Evaluasi, dan Penilaian KinerjaPegawai</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Monitoring, Evaluasi, danPenilaian Kinerja Pegawai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850"/>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0.00.01.2.05.06</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Pemulangan Pegawai yang Pensiun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Pegawai Pensiun yang Dipulangkan (Orang)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70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0.00.01.2.05.07</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Pemulangan Pegawai yang Meninggal dalamMelaksanakan Tugas</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Hasil Pemulangan Pegawai yangMeninggal dalam Melaksanakan Tugas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624"/>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0.00.01.2.05.08</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Pemindahan Tugas ASN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ASN yang dipindahtugaskan (Orang)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53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0.00.01.2.05.09</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Pendidikan dan Pelatihan Pegawai Berdasarkan Tugas dan Fungsi</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Pegawai Berdasarkan Tugas dan Fungsi yang Mengikuti Pendidikan dan Pelatihan (Orang)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60,000,000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474"/>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0.00.01.2.05.10</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Sosialisasi Peraturan Perundang-Undangan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Orang yang Mengikuti SosialisasiPeraturan Perundang-Undangan (Orang)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2324"/>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0.00.01.2.05.11</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Bimbingan Teknis Implementasi Peraturan Perundang-Undangan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Orang yang Mengikuti Bimbingan Teknis Implementasi Peraturan Perundang-Undangan (Orang)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55,000,000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106"/>
        </w:trPr>
        <w:tc>
          <w:tcPr>
            <w:tcW w:w="851" w:type="dxa"/>
            <w:tcBorders>
              <w:top w:val="nil"/>
              <w:left w:val="single" w:sz="4" w:space="0" w:color="000000"/>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7.01.01.2.06</w:t>
            </w:r>
          </w:p>
        </w:tc>
        <w:tc>
          <w:tcPr>
            <w:tcW w:w="128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Administrasi Umum Perangkat Daerah</w:t>
            </w:r>
          </w:p>
        </w:tc>
        <w:tc>
          <w:tcPr>
            <w:tcW w:w="167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Porsentase Tersedianya Administrasi Umum Perangkat Daerah</w:t>
            </w:r>
          </w:p>
        </w:tc>
        <w:tc>
          <w:tcPr>
            <w:tcW w:w="77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75</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77</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153,955,711</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156,677,690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175,434,637</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195,631,131</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183,707,419</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w:t>
            </w:r>
          </w:p>
        </w:tc>
        <w:tc>
          <w:tcPr>
            <w:tcW w:w="96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865,406,588</w:t>
            </w:r>
          </w:p>
        </w:tc>
        <w:tc>
          <w:tcPr>
            <w:tcW w:w="97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559"/>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0.00.01.2.06.01</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Penyediaan Komponen Instalasi Listrik/Penerangan Bangunan Kantor</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Paket Komponen InstalasiListrik/Penerangan Bangunan Kantor yang Disediakan (Paket)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3,300,000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25</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18,300,000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106"/>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0.00.01.2.06.02</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Penyediaan Peralatan dan Perlengkapan Kantor</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Paket Peralatan dan PerlengkapanKantor yang Disediakan (Paket)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75,000,000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162"/>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0.00.01.2.06.03</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Penyediaan Peralatan Rumah Tangga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Paket Peralatan Rumah Tangga yangDisediakan (Paket)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162"/>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0.00.01.2.06.04</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Penyediaan Bahan Logistik Kantor</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Paket Bahan Logistik Kantor yangDisediakan (Paket)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25,283,711</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25,605,690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27,690,637</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30,175,652</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30,454,834</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139,210,524</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304"/>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0.00.01.2.06.05</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Penyediaan Barang Cetakan dan Penggandaan</w:t>
            </w:r>
          </w:p>
        </w:tc>
        <w:tc>
          <w:tcPr>
            <w:tcW w:w="1678" w:type="dxa"/>
            <w:tcBorders>
              <w:top w:val="nil"/>
              <w:left w:val="nil"/>
              <w:bottom w:val="single" w:sz="4" w:space="0" w:color="000000"/>
              <w:right w:val="single" w:sz="4" w:space="0" w:color="000000"/>
            </w:tcBorders>
            <w:shd w:val="clear" w:color="auto" w:fill="auto"/>
            <w:vAlign w:val="center"/>
            <w:hideMark/>
          </w:tcPr>
          <w:p w:rsidR="00000CFF"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Jumlah Paket Barang Cetakan dan Penggandaan</w:t>
            </w:r>
          </w:p>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yang Disediakan (Paket)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42,000,000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814"/>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0.00.01.2.06.06</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Penyediaan Bahan Bacaan dan Peraturan Perundang-undangan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Bahan Bacaan dan Peraturan Perundang-Undangan yang Disediakan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162"/>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0.00.01.2.06.07</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Penyediaan Bahan/Material</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Paket Bahan/Material yang Disediakan (Paket)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2,583,479</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1,880,585</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8,464,064</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907"/>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0.00.01.2.06.08</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Fasilitasi Kunjungan Tamu</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Fasilitasi Kunjungan Tamu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24</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24</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24</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6,622,000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24</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24</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26,122,000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304"/>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0.00.01.2.06.09</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Penyelenggaraan Rapat Koordinasi danKonsultasi SKPD</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Penyelenggaraan RapatKoordinasi dan Konsultasi SKPD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36</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93,372,000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36</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95,072,000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36</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108,122,000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36</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127,872,000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36</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116,872,000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180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541,310,000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36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0.00.01.2.06.10</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Penatausahaan Arsip Dinamis pada SKPD</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Penatausahaan Arsip Dinamispada SKPD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502"/>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0.00.01.2.06.11</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Dukungan Pelaksanaan Sistem Pemerintahan Berbasis Elektronik pada SKPD</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Dukungan PelaksanaanSistem Pemerintahan Berbasis Elektronik pada SKPD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304"/>
        </w:trPr>
        <w:tc>
          <w:tcPr>
            <w:tcW w:w="851" w:type="dxa"/>
            <w:tcBorders>
              <w:top w:val="nil"/>
              <w:left w:val="single" w:sz="4" w:space="0" w:color="000000"/>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7.01.01.2.07</w:t>
            </w:r>
          </w:p>
        </w:tc>
        <w:tc>
          <w:tcPr>
            <w:tcW w:w="128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Pengadaan   Barang   Milik   Daerah   Penunjang Urusan Pemerintah Daerah</w:t>
            </w:r>
          </w:p>
        </w:tc>
        <w:tc>
          <w:tcPr>
            <w:tcW w:w="167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Porsentase Barang Milik Daerah Penunjang Urusan Pemerintah Daerah Yang diadakan</w:t>
            </w:r>
          </w:p>
        </w:tc>
        <w:tc>
          <w:tcPr>
            <w:tcW w:w="77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75</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78</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24,250,000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26,500,000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93,500,000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188,250,000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244,500,000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w:t>
            </w:r>
          </w:p>
        </w:tc>
        <w:tc>
          <w:tcPr>
            <w:tcW w:w="96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577,000,000</w:t>
            </w:r>
          </w:p>
        </w:tc>
        <w:tc>
          <w:tcPr>
            <w:tcW w:w="97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304"/>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0.00.01.2.07.01</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Pengadaan Kendaraan Perorangan Dinas atau Kendaraan Dinas Jabatan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Unit Kendaraan Perorangan Dinas atau Kendaraan Dinas Jabatan yang Disediakan (Unit)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36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0.00.01.2.07.02</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Pengadaan Kendaraan Dinas Operasional atauLapangan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Unit Kendaraan Dinas Operasional atauLapangan yang Disediakan (Unit)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53,000,000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108,000,000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652"/>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0.00.01.2.07.05</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Pengadaan Mebel</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Paket Mebel yang Disediakan (Unit)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15</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26,000,000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417"/>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0.00.01.2.07.06</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Pengadaan Peralatan dan Mesin Lainnya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Unit Peralatan dan Mesin Lainnya yangDisediakan (Unit)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35,000,000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162"/>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0.00.01.2.07.07</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Pengadaan Aset Tetap Lainnya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Unit Aset Tetap Lainnya yang Disediakan (Unit)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162"/>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0.00.01.2.07.08</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Pengadaan Aset Tak Berwujud</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Unit Aset Tak Berwujud yang Disediakan (Unit)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106"/>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0.00.01.2.07.09</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Pengadaan Gedung Kantor atau BangunanLainnya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Jumlah Unit Gedung Kantor atau Bangunan</w:t>
            </w:r>
            <w:r w:rsidR="00D51173">
              <w:rPr>
                <w:rFonts w:ascii="Times New Roman" w:eastAsia="Times New Roman" w:hAnsi="Times New Roman" w:cs="Times New Roman"/>
                <w:sz w:val="20"/>
                <w:szCs w:val="20"/>
              </w:rPr>
              <w:t xml:space="preserve"> </w:t>
            </w:r>
            <w:r w:rsidRPr="00957672">
              <w:rPr>
                <w:rFonts w:ascii="Times New Roman" w:eastAsia="Times New Roman" w:hAnsi="Times New Roman" w:cs="Times New Roman"/>
                <w:sz w:val="20"/>
                <w:szCs w:val="20"/>
              </w:rPr>
              <w:t xml:space="preserve">Lainnya yang Disediakan (Unit)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247"/>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0.00.01.2.07.10</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Pengadaan Sarana dan Prasarana Gedung Kantor atau Bangunan Lainnya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Unit Sarana dan Prasarana Gedung Kantor atau Bangunan Lainnya yang Disediakan (Unit)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22,500,000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50,000,000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423"/>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0.00.01.2.07.11</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Pengadaan Sarana dan Prasarana Pendukung Gedung Kantor atau Bangunan Lainnya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Unit Sarana dan Prasarana Pendukung Gedung Kantor atau Bangunan Lainnya yangDisediakan (Unit)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8,250,000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15,500,000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150,750,000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173,500,000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17</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358,000,000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474"/>
        </w:trPr>
        <w:tc>
          <w:tcPr>
            <w:tcW w:w="851" w:type="dxa"/>
            <w:tcBorders>
              <w:top w:val="nil"/>
              <w:left w:val="single" w:sz="4" w:space="0" w:color="000000"/>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7.01.01.2.08</w:t>
            </w:r>
          </w:p>
        </w:tc>
        <w:tc>
          <w:tcPr>
            <w:tcW w:w="128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Penyediaan Jasa Penunjang Urusan Pemerintahan Daerah</w:t>
            </w:r>
          </w:p>
        </w:tc>
        <w:tc>
          <w:tcPr>
            <w:tcW w:w="167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Porsentase Tersedianya Jasa Penunjang Urusan Pemerintahan Daerah</w:t>
            </w:r>
          </w:p>
        </w:tc>
        <w:tc>
          <w:tcPr>
            <w:tcW w:w="77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75</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77</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516,545,410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521,582,671</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525,884,519</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520,504,421</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528,551,724</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w:t>
            </w:r>
          </w:p>
        </w:tc>
        <w:tc>
          <w:tcPr>
            <w:tcW w:w="96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2,613,068,745</w:t>
            </w:r>
          </w:p>
        </w:tc>
        <w:tc>
          <w:tcPr>
            <w:tcW w:w="97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162"/>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0.00.01.2.08.01</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Penyediaan Jasa Surat Menyurat</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Penyediaan Jasa SuratMenyurat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36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0.00.01.2.08.02</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Penyediaan Jasa Komunikasi, Sumber Daya Air dan Listrik</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Penyediaan Jasa Komunikasi, Sumber Daya Air dan Listrik yang Disediakan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36</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28,696,210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36</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33,733,471</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36</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38,035,319</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36</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32,655,221</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36</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40,702,524</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180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173,822,745</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559"/>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0.00.01.2.08.03</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Penyediaan Jasa Peralatan dan Perlengkapan Kantor</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Penyediaan Jasa Peralatan dan Perlengkapan Kantor yang Disediakan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616"/>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0.00.01.2.08.04</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Penyediaan Jasa Pelayanan Umum Kantor</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Penyediaan Jasa PelayananUmum Kantor yang Disediakan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487,849,200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487,849,200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487,849,200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487,849,200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487,849,200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2,439,246,000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304"/>
        </w:trPr>
        <w:tc>
          <w:tcPr>
            <w:tcW w:w="851" w:type="dxa"/>
            <w:tcBorders>
              <w:top w:val="nil"/>
              <w:left w:val="single" w:sz="4" w:space="0" w:color="000000"/>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7.01.01.2.09</w:t>
            </w:r>
          </w:p>
        </w:tc>
        <w:tc>
          <w:tcPr>
            <w:tcW w:w="128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Pemeliharaan  Barang  Milik  Daerah  Penunjang</w:t>
            </w:r>
            <w:r w:rsidRPr="00957672">
              <w:rPr>
                <w:rFonts w:ascii="Times New Roman" w:eastAsia="Times New Roman" w:hAnsi="Times New Roman" w:cs="Times New Roman"/>
                <w:sz w:val="20"/>
                <w:szCs w:val="20"/>
              </w:rPr>
              <w:br/>
              <w:t>Urusan Pemerintahan Daerah</w:t>
            </w:r>
          </w:p>
        </w:tc>
        <w:tc>
          <w:tcPr>
            <w:tcW w:w="167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Porsentase Terpeliharanya Barang Milik Daerah Penujang Urusan Pemerintahan Daerah</w:t>
            </w:r>
          </w:p>
        </w:tc>
        <w:tc>
          <w:tcPr>
            <w:tcW w:w="77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65</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122,884,000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147,880,000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189,380,000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178,080,000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200,830,000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w:t>
            </w:r>
          </w:p>
        </w:tc>
        <w:tc>
          <w:tcPr>
            <w:tcW w:w="96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839,054,000</w:t>
            </w:r>
          </w:p>
        </w:tc>
        <w:tc>
          <w:tcPr>
            <w:tcW w:w="97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19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0.00.01.2.09.01</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Penyediaan Jasa Pemeliharaan, Biaya Pemeliharaan, dan Pajak Kendaraan Perorangan Dinas atau Kendaraan Dinas Jabatan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Kendaraan Perorangan Dinas atau Kendaraan Dinas Jabatan yang Dipelihara dan dibayarkan Pajaknya (Unit)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34,630,000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34,630,000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34,630,000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34,630,000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34,630,000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173,150,000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454"/>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0.00.01.2.09.02</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Penyediaan Jasa Pemeliharaan, Biaya Pemeliharaan, Pajak dan Perizinan Kendaraan Dinas Operasional </w:t>
            </w:r>
            <w:r w:rsidRPr="00957672">
              <w:rPr>
                <w:rFonts w:ascii="Times New Roman" w:eastAsia="Times New Roman" w:hAnsi="Times New Roman" w:cs="Times New Roman"/>
                <w:sz w:val="20"/>
                <w:szCs w:val="20"/>
              </w:rPr>
              <w:lastRenderedPageBreak/>
              <w:t>atau Lapangan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xml:space="preserve">Jumlah Kendaraan Dinas Operasional atau Lapangan yang Dipelihara dan dibayarkan Pajak dan Perizinannya (Unit)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11</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35,294,000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35,494,000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35,594,000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37,794,000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36,044,000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55</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180,220,000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737"/>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0.00.01.2.09.05</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Pemeliharaan Mebel</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Mebel yang Dipelihara (Unit)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964"/>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0.00.01.2.09.06</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Pemeliharaan Peralatan dan Mesin Lainnya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Peralatan dan Mesin Lainnya yangDipelihara (Unit)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17,500,000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907"/>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0.00.01.2.09.07</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Pemeliharaan Aset Tetap Lainnya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Aset Tetap Lainnya yang Dipelihara (Unit)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737"/>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0.00.01.2.09.08</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Pemeliharaan Aset Tak Berwujud</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Aset Tak Berwujud yang Dipelihara (Unit)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049"/>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0.00.01.2.09.09</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Pemeliharaan/Rehabilitasi Gedung Kantor danBangunan Lainnya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Gedung Kantor dan Bangunan Lainnyayang Dipelihara/Direhabilitasi (Unit)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44,460,000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69,256,000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100,656,000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87,156,000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111,656,000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19</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413,184,000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502"/>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0.00.01.2.09.10</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Pemeliharaan/Rehabilitasi Sarana dan Prasarana Gedung Kantor atau Bangunan Lainnya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Sarana dan Prasarana Gedung Kantor atau Bangunan Lainnya yangDipelihara/Direhabilitasi (Unit)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55,000,000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446"/>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0.00.01.2.09.11</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Pemeliharaan/Rehabilitasi Sarana dan Prasarana Pendukung Gedung Kantor atau BangunanLainnya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Sarana dan Prasarana Pendukung Gedung Kantor atau Bangunan Lainnya yangDipelihara/Direhabilitasi (Unit)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907"/>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0.00.01.2.09.12</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Pemeliharaan/Rehabilitasi Tanah</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Luas Tanah yang DilakukanPemeliharaan/Rehabilitasi (Ha)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162"/>
        </w:trPr>
        <w:tc>
          <w:tcPr>
            <w:tcW w:w="851" w:type="dxa"/>
            <w:tcBorders>
              <w:top w:val="nil"/>
              <w:left w:val="single" w:sz="4" w:space="0" w:color="000000"/>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7.01.02</w:t>
            </w:r>
          </w:p>
        </w:tc>
        <w:tc>
          <w:tcPr>
            <w:tcW w:w="1285"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PROGRAM PENYELENGGARAAN PEMERINTAHAN DAN PELAYANAN PUBLIK</w:t>
            </w:r>
          </w:p>
        </w:tc>
        <w:tc>
          <w:tcPr>
            <w:tcW w:w="1678"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Peningkatan Pelayanan di Tingkat Kecamatan dan Desa/Kelurahan</w:t>
            </w:r>
          </w:p>
        </w:tc>
        <w:tc>
          <w:tcPr>
            <w:tcW w:w="77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25</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12,000,000</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72,164,280</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15</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73,970,552</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75,745,105</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77,552,384</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w:t>
            </w:r>
          </w:p>
        </w:tc>
        <w:tc>
          <w:tcPr>
            <w:tcW w:w="96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311,432,321</w:t>
            </w:r>
          </w:p>
        </w:tc>
        <w:tc>
          <w:tcPr>
            <w:tcW w:w="975"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417"/>
        </w:trPr>
        <w:tc>
          <w:tcPr>
            <w:tcW w:w="851" w:type="dxa"/>
            <w:tcBorders>
              <w:top w:val="nil"/>
              <w:left w:val="single" w:sz="4" w:space="0" w:color="000000"/>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7.01.02.2.01</w:t>
            </w:r>
          </w:p>
        </w:tc>
        <w:tc>
          <w:tcPr>
            <w:tcW w:w="128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Koordinasi           Penyelenggaraan           Kegiatan</w:t>
            </w:r>
            <w:r w:rsidRPr="00957672">
              <w:rPr>
                <w:rFonts w:ascii="Times New Roman" w:eastAsia="Times New Roman" w:hAnsi="Times New Roman" w:cs="Times New Roman"/>
                <w:sz w:val="20"/>
                <w:szCs w:val="20"/>
              </w:rPr>
              <w:br/>
              <w:t>Pemerintahan di Tingkat Kecamatan</w:t>
            </w:r>
          </w:p>
        </w:tc>
        <w:tc>
          <w:tcPr>
            <w:tcW w:w="167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Porsentase Koordinasi Yang dilaksanakan di tingkat Kecamatan</w:t>
            </w:r>
          </w:p>
        </w:tc>
        <w:tc>
          <w:tcPr>
            <w:tcW w:w="77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65</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3,000,000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3,164,280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3,470,552</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3,767,877</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4,072,519</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w:t>
            </w:r>
          </w:p>
        </w:tc>
        <w:tc>
          <w:tcPr>
            <w:tcW w:w="96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17,475,228</w:t>
            </w:r>
          </w:p>
        </w:tc>
        <w:tc>
          <w:tcPr>
            <w:tcW w:w="97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020"/>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7.01.02.2.01.01</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Koordinasi/Sinergi Perencanaan dan Pelaksanaan Kegiatan Pemerintahan dengan Perangkat </w:t>
            </w:r>
            <w:r w:rsidRPr="00957672">
              <w:rPr>
                <w:rFonts w:ascii="Times New Roman" w:eastAsia="Times New Roman" w:hAnsi="Times New Roman" w:cs="Times New Roman"/>
                <w:sz w:val="20"/>
                <w:szCs w:val="20"/>
              </w:rPr>
              <w:lastRenderedPageBreak/>
              <w:t>Daerah dan Instansi Vertikal Terkait</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xml:space="preserve">Jumlah Laporan Koordinasi/Sinergi Perencanaan dan Pelaksanaan Kegiatan Pemerintahan dengan Perangkat Daerah dan </w:t>
            </w:r>
            <w:r w:rsidRPr="00957672">
              <w:rPr>
                <w:rFonts w:ascii="Times New Roman" w:eastAsia="Times New Roman" w:hAnsi="Times New Roman" w:cs="Times New Roman"/>
                <w:sz w:val="20"/>
                <w:szCs w:val="20"/>
              </w:rPr>
              <w:lastRenderedPageBreak/>
              <w:t xml:space="preserve">Instansi Vertikal Terkait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3,164,280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3,470,552</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3,767,877</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4,072,519</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17,475,228</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247"/>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7.01.02.2.01.02</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Peningkatan Efektifitas Kegiatan Pemerintahan di Tingkat Kecamatan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Peningkatan Efektifitas Kegiatan Pemerintahan di Tingkat Kecamatan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701"/>
        </w:trPr>
        <w:tc>
          <w:tcPr>
            <w:tcW w:w="851" w:type="dxa"/>
            <w:tcBorders>
              <w:top w:val="nil"/>
              <w:left w:val="single" w:sz="4" w:space="0" w:color="000000"/>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7.01.02.2.02</w:t>
            </w:r>
          </w:p>
        </w:tc>
        <w:tc>
          <w:tcPr>
            <w:tcW w:w="128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Penyelenggaraan Urusan Pemerintahan yang tidak</w:t>
            </w:r>
            <w:r w:rsidRPr="00957672">
              <w:rPr>
                <w:rFonts w:ascii="Times New Roman" w:eastAsia="Times New Roman" w:hAnsi="Times New Roman" w:cs="Times New Roman"/>
                <w:sz w:val="20"/>
                <w:szCs w:val="20"/>
              </w:rPr>
              <w:br/>
              <w:t>Dilaksanakan oleh Unit Kerja Perangkat Daerah yang Ada di Kecamatan</w:t>
            </w:r>
          </w:p>
        </w:tc>
        <w:tc>
          <w:tcPr>
            <w:tcW w:w="167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Persentase Urusan Pemerintahan yang tidak dilaksanakan oleh Unit Kerja Perangkat Daerah yang ada di Kecamatan</w:t>
            </w:r>
          </w:p>
        </w:tc>
        <w:tc>
          <w:tcPr>
            <w:tcW w:w="77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82</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9,000,000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39,000,000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39,750,000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40,488,614</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41,239,932</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w:t>
            </w:r>
          </w:p>
        </w:tc>
        <w:tc>
          <w:tcPr>
            <w:tcW w:w="96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169,478,546</w:t>
            </w:r>
          </w:p>
        </w:tc>
        <w:tc>
          <w:tcPr>
            <w:tcW w:w="97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70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7.01.02.2.02.01</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Perencanaan Kegiatan Pelayanan kepada Masyarakat di Kecamatan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Perencanaan Kegiatan Pelayanan kepada Masyarakat di Kecamatan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757"/>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7.01.02.2.02.02</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Fasilitasi Percepatan Pencapaian Standar Pelayanan Minimal di Wilayah Kecamatan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Fasilitasi Percepatan Pencapaian Standar Pelayanan Minimal diWilayah Kecamatan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22,500,000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2013"/>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7.01.02.2.02.03</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Peningkatan Efektifitas Pelaksanaan Pelayanan kepada Masyarakat di Wilayah Kecamatan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Peningkatan Efektifitas Pelaksanaan Pelayanan kepada Masyarakat diWilayah Kecamatan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13</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34,500,000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13</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35,250,000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13</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35,988,614</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13</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36,739,932</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64</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146,978,546</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417"/>
        </w:trPr>
        <w:tc>
          <w:tcPr>
            <w:tcW w:w="851" w:type="dxa"/>
            <w:tcBorders>
              <w:top w:val="nil"/>
              <w:left w:val="single" w:sz="4" w:space="0" w:color="000000"/>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7.01.02.2.03</w:t>
            </w:r>
          </w:p>
        </w:tc>
        <w:tc>
          <w:tcPr>
            <w:tcW w:w="128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Koordinasi  Pemeliharaan  Prasarana  dan  Sarana</w:t>
            </w:r>
            <w:r w:rsidRPr="00957672">
              <w:rPr>
                <w:rFonts w:ascii="Times New Roman" w:eastAsia="Times New Roman" w:hAnsi="Times New Roman" w:cs="Times New Roman"/>
                <w:sz w:val="20"/>
                <w:szCs w:val="20"/>
              </w:rPr>
              <w:br/>
              <w:t>Pelayanan Umum</w:t>
            </w:r>
          </w:p>
        </w:tc>
        <w:tc>
          <w:tcPr>
            <w:tcW w:w="167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Persentase Prasarana dan Sarana Pelayanan Umum yang dipelihara</w:t>
            </w:r>
          </w:p>
        </w:tc>
        <w:tc>
          <w:tcPr>
            <w:tcW w:w="77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65</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30,000,000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30,750,000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31,488,614</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32,239,933</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w:t>
            </w:r>
          </w:p>
        </w:tc>
        <w:tc>
          <w:tcPr>
            <w:tcW w:w="96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124,478,547</w:t>
            </w:r>
          </w:p>
        </w:tc>
        <w:tc>
          <w:tcPr>
            <w:tcW w:w="97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964"/>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7.01.02.2.03.01</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Koordinasi/</w:t>
            </w:r>
            <w:r w:rsidR="002B1F4C">
              <w:rPr>
                <w:rFonts w:ascii="Times New Roman" w:eastAsia="Times New Roman" w:hAnsi="Times New Roman" w:cs="Times New Roman"/>
                <w:sz w:val="20"/>
                <w:szCs w:val="20"/>
              </w:rPr>
              <w:t xml:space="preserve"> </w:t>
            </w:r>
            <w:r w:rsidRPr="00957672">
              <w:rPr>
                <w:rFonts w:ascii="Times New Roman" w:eastAsia="Times New Roman" w:hAnsi="Times New Roman" w:cs="Times New Roman"/>
                <w:sz w:val="20"/>
                <w:szCs w:val="20"/>
              </w:rPr>
              <w:t xml:space="preserve">Sinergi dengan Perangkat Daerah dan/atau Instansi Vertikal yang Terkait dalam Pemeliharaan Sarana dan </w:t>
            </w:r>
            <w:r w:rsidRPr="00957672">
              <w:rPr>
                <w:rFonts w:ascii="Times New Roman" w:eastAsia="Times New Roman" w:hAnsi="Times New Roman" w:cs="Times New Roman"/>
                <w:sz w:val="20"/>
                <w:szCs w:val="20"/>
              </w:rPr>
              <w:lastRenderedPageBreak/>
              <w:t>Prasarana Pelayanan Umum</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xml:space="preserve">Jumlah Dokumen Koordinasi/Sinergi dengan Perangkat Daerah dan/atau Instansi Vertikal yang Terkait dalam Pemeliharaan Sarana dan Prasarana Pelayanan Umum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814"/>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7.01.02.2.03.02</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Pelaksanaan Pemeliharaan Prasarana dan Fasilitas Pelayanan Umum yang MelibatkanPihak Swasta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Prasarana dan Fasilitas Pelayanan Umum yang Dipelihara dengan Melibatkan PihakSwasta (Unit)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30,750,000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31,488,614</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32,239,933</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124,478,547</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672"/>
        </w:trPr>
        <w:tc>
          <w:tcPr>
            <w:tcW w:w="851" w:type="dxa"/>
            <w:tcBorders>
              <w:top w:val="nil"/>
              <w:left w:val="single" w:sz="4" w:space="0" w:color="000000"/>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7.01.02.2.04</w:t>
            </w:r>
          </w:p>
        </w:tc>
        <w:tc>
          <w:tcPr>
            <w:tcW w:w="128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Pelaksanaan      Urusan      Pemerintahan      yang</w:t>
            </w:r>
            <w:r w:rsidRPr="00957672">
              <w:rPr>
                <w:rFonts w:ascii="Times New Roman" w:eastAsia="Times New Roman" w:hAnsi="Times New Roman" w:cs="Times New Roman"/>
                <w:sz w:val="20"/>
                <w:szCs w:val="20"/>
              </w:rPr>
              <w:br/>
              <w:t>Dilimpahkan kepada Camat</w:t>
            </w:r>
          </w:p>
        </w:tc>
        <w:tc>
          <w:tcPr>
            <w:tcW w:w="167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Persentase Urusan Pemerintahan yang dilimpahkan kepada Camat</w:t>
            </w:r>
          </w:p>
        </w:tc>
        <w:tc>
          <w:tcPr>
            <w:tcW w:w="77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85</w:t>
            </w:r>
          </w:p>
        </w:tc>
        <w:tc>
          <w:tcPr>
            <w:tcW w:w="96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2183"/>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7.01.02.2.04.01</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Pelaksanaan Urusan Pemerintahan yang Terkait dengan Pelayanan Perizinan Non Usaha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Non Perizinan Usaha yang Dilaksanakan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36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7.01.02.2.04.02</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Pelaksanaan Urusan Pemerintahan yang Terkaitdengan Non Perizinan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Pelaksanaan Non Perizinanpada Urusan Pemerintahan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87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7.01.02.2.04.03</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Pelaksanaan Urusan Pemerintahan yang Terkait dengan Kewenangan Lain yang Dilimpahkan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Pelaksanaan Kewenangan Lain yang Dilimpahkan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474"/>
        </w:trPr>
        <w:tc>
          <w:tcPr>
            <w:tcW w:w="851" w:type="dxa"/>
            <w:tcBorders>
              <w:top w:val="nil"/>
              <w:left w:val="single" w:sz="4" w:space="0" w:color="000000"/>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Meningkatkan kapasitas dan fasilitas perdesaan Kecamatan</w:t>
            </w:r>
          </w:p>
        </w:tc>
        <w:tc>
          <w:tcPr>
            <w:tcW w:w="858"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1285"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1678"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Indeks Desa Membangun Kecamatan Bontomatene</w:t>
            </w:r>
          </w:p>
        </w:tc>
        <w:tc>
          <w:tcPr>
            <w:tcW w:w="77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0,6456</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0,7730</w:t>
            </w:r>
          </w:p>
        </w:tc>
        <w:tc>
          <w:tcPr>
            <w:tcW w:w="90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0,7800</w:t>
            </w:r>
          </w:p>
        </w:tc>
        <w:tc>
          <w:tcPr>
            <w:tcW w:w="90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0,7950</w:t>
            </w:r>
          </w:p>
        </w:tc>
        <w:tc>
          <w:tcPr>
            <w:tcW w:w="90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0,8145</w:t>
            </w:r>
          </w:p>
        </w:tc>
        <w:tc>
          <w:tcPr>
            <w:tcW w:w="90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0,8225</w:t>
            </w:r>
          </w:p>
        </w:tc>
        <w:tc>
          <w:tcPr>
            <w:tcW w:w="90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0,8225</w:t>
            </w:r>
          </w:p>
        </w:tc>
        <w:tc>
          <w:tcPr>
            <w:tcW w:w="96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975"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r>
      <w:tr w:rsidR="00957672" w:rsidRPr="00957672" w:rsidTr="002B1F4C">
        <w:trPr>
          <w:trHeight w:val="1162"/>
        </w:trPr>
        <w:tc>
          <w:tcPr>
            <w:tcW w:w="851" w:type="dxa"/>
            <w:tcBorders>
              <w:top w:val="nil"/>
              <w:left w:val="single" w:sz="4" w:space="0" w:color="000000"/>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Meningkatnya Kualitas Pemerintahan Desa</w:t>
            </w:r>
          </w:p>
        </w:tc>
        <w:tc>
          <w:tcPr>
            <w:tcW w:w="839"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1285"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1678"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Persentase urusan pemerintahan desa yang difasilitasi</w:t>
            </w:r>
          </w:p>
        </w:tc>
        <w:tc>
          <w:tcPr>
            <w:tcW w:w="77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80</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85</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98</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98</w:t>
            </w:r>
          </w:p>
        </w:tc>
        <w:tc>
          <w:tcPr>
            <w:tcW w:w="96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975"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r>
      <w:tr w:rsidR="00957672" w:rsidRPr="00957672" w:rsidTr="002B1F4C">
        <w:trPr>
          <w:trHeight w:val="1814"/>
        </w:trPr>
        <w:tc>
          <w:tcPr>
            <w:tcW w:w="851" w:type="dxa"/>
            <w:tcBorders>
              <w:top w:val="nil"/>
              <w:left w:val="single" w:sz="4" w:space="0" w:color="000000"/>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7.01.06</w:t>
            </w:r>
          </w:p>
        </w:tc>
        <w:tc>
          <w:tcPr>
            <w:tcW w:w="1285"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PROGRAM PEMBINAAN DAN PENGAWASAN PEMERINTAHAN DESA</w:t>
            </w:r>
          </w:p>
        </w:tc>
        <w:tc>
          <w:tcPr>
            <w:tcW w:w="1678"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Persentase Program pemerintahan desa yang mendukung program pemerintah</w:t>
            </w:r>
          </w:p>
        </w:tc>
        <w:tc>
          <w:tcPr>
            <w:tcW w:w="77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40</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429,871,000</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55</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435,755,934</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60</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446,662,905</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65</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457,378,348</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468,291,395</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w:t>
            </w:r>
          </w:p>
        </w:tc>
        <w:tc>
          <w:tcPr>
            <w:tcW w:w="96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2,237,959,582</w:t>
            </w:r>
          </w:p>
        </w:tc>
        <w:tc>
          <w:tcPr>
            <w:tcW w:w="975"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757"/>
        </w:trPr>
        <w:tc>
          <w:tcPr>
            <w:tcW w:w="851" w:type="dxa"/>
            <w:tcBorders>
              <w:top w:val="nil"/>
              <w:left w:val="single" w:sz="4" w:space="0" w:color="000000"/>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7.01.06.2.01</w:t>
            </w:r>
          </w:p>
        </w:tc>
        <w:tc>
          <w:tcPr>
            <w:tcW w:w="128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Fasilitasi,      Rekomendasi      dan      Koordinasi</w:t>
            </w:r>
            <w:r w:rsidRPr="00957672">
              <w:rPr>
                <w:rFonts w:ascii="Times New Roman" w:eastAsia="Times New Roman" w:hAnsi="Times New Roman" w:cs="Times New Roman"/>
                <w:sz w:val="20"/>
                <w:szCs w:val="20"/>
              </w:rPr>
              <w:br/>
              <w:t>Pembinaan dan Pengawasan Pemerintahan Desa</w:t>
            </w:r>
          </w:p>
        </w:tc>
        <w:tc>
          <w:tcPr>
            <w:tcW w:w="167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Persentase terlaksananya Fasilitasi, rekomendasi dan Koordinasi Pembinaan dan pengawasan Pemerintahan Desa</w:t>
            </w:r>
          </w:p>
        </w:tc>
        <w:tc>
          <w:tcPr>
            <w:tcW w:w="77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65</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429,871,000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435,755,934</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446,662,905</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457,378,348</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468,291,395</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w:t>
            </w:r>
          </w:p>
        </w:tc>
        <w:tc>
          <w:tcPr>
            <w:tcW w:w="96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2,237,959,582</w:t>
            </w:r>
          </w:p>
        </w:tc>
        <w:tc>
          <w:tcPr>
            <w:tcW w:w="97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502"/>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7.01.06.2.01.01</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Fasilitasi Penyusunan Peraturan Desa dan Peraturan Kepala Desa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yang Difasilitasi dalam rangka Penyusunan Peraturan Desa dan PeraturanKepala Desa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559"/>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7.01.06.2.01.02</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Fasilitasi Administrasi Tata Pemerintahan Desa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yang Difasilitasi dalam rangka Administrasi Tata Pemerintahan Desa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757"/>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7.01.06.2.01.03</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Fasilitasi Pengelolaan Keuangan Desa dan Pendayagunaan Aset Desa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yang Difasilitasi dalam rangka Pengelolaan Keuangan Desa dan PendayagunaanAset Desa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2,500,000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2,839,936</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3,469,965</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3,788,930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3,919,310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16,518,141</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757"/>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7.01.06.2.01.04</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Fasilitasi Penerapan dan Penegakan Peraturan Perundang-Undangan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Fasilitasi dalam rangkaPenerapan dan Penegakan Peraturan Perundang- Undangan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70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7.01.06.2.01.05</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Fasilitasi Pelaksanaan Tugas Kepala Desa dan Perangkat Desa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Fasilitasi dalam rangkaPelaksanaan Tugas Kepala Desa dan Perangkat Desa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304"/>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7.01.06.2.01.06</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Fasilitasi Pelaksanaan Pemilihan Kepala Desa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Fasilitasi dalam rangkaPelaksanaan Pemilihan Kepala Desa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757"/>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7.01.06.2.01.07</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Fasilitasi Pelaksanaan Tugas dan Fungsi Badan Permusyawaratan Desa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Fasilitasi dalam rangkaPelaksanaan Tugas dan Fungsi Badan Permusyawaratan Desa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559"/>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7.01.06.2.01.08</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Rekomendasi Pengangkatan dan Pemberhentian Perangkat Desa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Rekomendasi Pengangkatan dan Pemberhentian Perangkat Desa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2069"/>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7.01.06.2.01.09</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Fasilitasi Sinkronisasi Perencanaan Pembangunan Daerah dengan PembangunanDesa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Sinkronisasi Perencanaan Pembangunan Daerah dengan PembangunanDesa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616"/>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7.01.06.2.01.10</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Fasilitasi Penetapan Lokasi PembangunanKawasan Perdesaan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Fasilitasi Lokasi PembangunanKawasan Perdesaan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502"/>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7.01.06.2.01.11</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Fasilitasi Penyelenggaraan Ketenteraman dan Ketertiban Umum</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Fasilitasi dalam rangka Penyelenggaraan Ketenteraman dan KetertibanUmum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36</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408,740,000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36</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414,284,998</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36</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424,561,940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36</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434,958,418</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36</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445,741,085</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180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2,128,286,441</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2013"/>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7.01.06.2.01.12</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Fasilitasi Pelaksanaan Tugas, Fungsi, dan Kewajiban Lembaga Kemasyarakatan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Fasilitasi dalam rangka Pelaksanaan Tugas, Fungsi, dan KewajibanLembaga Kemasyarakatan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559"/>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7.01.06.2.01.13</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Fasilitasi Penyusunan PerencanaanPembangunan Partisipatif</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Fasilitasi dalam rangkaPerencanaan Pembangunan Partisipatif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12,631,000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12,631,000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12,631,000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12,631,000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12,631,000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63,155,000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70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7.01.06.2.01.14</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Fasilitasi Kerja Sama Antar Desa dan Kerja Sama Desa dengan Pihak Ketiga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Fasilitasi dalam rangka Kerja Sama Antar Desa dan Kerja Sama Desa denganPihak Ketiga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2154"/>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7.01.06.2.01.15</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Fasilitasi Penataan, Pemanfaatan, dan Pendayagunaan Ruang Desa serta Penetapan dan Penegasan Batas Desa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Fasilitasi dalam rangka Penataan, Pemanfaatan, dan Pendayagunaan Ruang Desa serta Penetapan dan PenegasanBatas Desa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2069"/>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7.01.06.2.01.16</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Fasilitasi Penyusunan Program dan Pelaksanaan Pemberdayaan Masyarakat Desa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Fasilitasi dalam rangkaProgram dan Pelaksanaan Pemberdayaan Masyarakat Desa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304"/>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7.01.06.2.01.17</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Koordinasi Pendampingan Desa di Wilayahnya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Hasil Koordinasi PendampinganDesa di Wilayahnya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2013"/>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7.01.06.2.01.18</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Koordinasi Pelaksanaan Pembangunan Kawasan Perdesaan di Wilayah Kecamatan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Hasil Koordinasi Pelaksanaan Pembangunan Kawasan Perdesaan di WilayahKecamatan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30,000,000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785"/>
        </w:trPr>
        <w:tc>
          <w:tcPr>
            <w:tcW w:w="851" w:type="dxa"/>
            <w:tcBorders>
              <w:top w:val="nil"/>
              <w:left w:val="single" w:sz="4" w:space="0" w:color="000000"/>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Meningkatkan upaya pelestarian nilai-nilai budaya dan kearifan lokal dengan mengaktualisasikan pada kehidupan sosial di Kecamatan Bontomatene</w:t>
            </w:r>
          </w:p>
        </w:tc>
        <w:tc>
          <w:tcPr>
            <w:tcW w:w="858"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1285"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1678"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Indeks Ketahanan Sosial Kecamatan Bontomatene</w:t>
            </w:r>
          </w:p>
        </w:tc>
        <w:tc>
          <w:tcPr>
            <w:tcW w:w="77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0,6900</w:t>
            </w:r>
          </w:p>
        </w:tc>
        <w:tc>
          <w:tcPr>
            <w:tcW w:w="90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0,7000</w:t>
            </w:r>
          </w:p>
        </w:tc>
        <w:tc>
          <w:tcPr>
            <w:tcW w:w="90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0,7001</w:t>
            </w:r>
          </w:p>
        </w:tc>
        <w:tc>
          <w:tcPr>
            <w:tcW w:w="90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0,7150</w:t>
            </w:r>
          </w:p>
        </w:tc>
        <w:tc>
          <w:tcPr>
            <w:tcW w:w="90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0,7150</w:t>
            </w:r>
          </w:p>
        </w:tc>
        <w:tc>
          <w:tcPr>
            <w:tcW w:w="90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0,7150</w:t>
            </w:r>
          </w:p>
        </w:tc>
        <w:tc>
          <w:tcPr>
            <w:tcW w:w="96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975"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r>
      <w:tr w:rsidR="00957672" w:rsidRPr="00957672" w:rsidTr="002B1F4C">
        <w:trPr>
          <w:trHeight w:val="1530"/>
        </w:trPr>
        <w:tc>
          <w:tcPr>
            <w:tcW w:w="851" w:type="dxa"/>
            <w:tcBorders>
              <w:top w:val="nil"/>
              <w:left w:val="single" w:sz="4" w:space="0" w:color="000000"/>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Meningkatnya tatanan kehidupan sosial masyarakat</w:t>
            </w:r>
          </w:p>
        </w:tc>
        <w:tc>
          <w:tcPr>
            <w:tcW w:w="839"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1285"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1678"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Tingkat solidaritas sosial di Kecamatan</w:t>
            </w:r>
          </w:p>
        </w:tc>
        <w:tc>
          <w:tcPr>
            <w:tcW w:w="77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67,44</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71,23</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75,35</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77,14</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80,25</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80,25</w:t>
            </w:r>
          </w:p>
        </w:tc>
        <w:tc>
          <w:tcPr>
            <w:tcW w:w="96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975"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r>
      <w:tr w:rsidR="00957672" w:rsidRPr="00957672" w:rsidTr="002B1F4C">
        <w:trPr>
          <w:trHeight w:val="1417"/>
        </w:trPr>
        <w:tc>
          <w:tcPr>
            <w:tcW w:w="851" w:type="dxa"/>
            <w:tcBorders>
              <w:top w:val="nil"/>
              <w:left w:val="single" w:sz="4" w:space="0" w:color="000000"/>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7.01.05</w:t>
            </w:r>
          </w:p>
        </w:tc>
        <w:tc>
          <w:tcPr>
            <w:tcW w:w="1285"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PROGRAM PENYELENGGARAAN URUSAN PEMERINTAHAN UMUM</w:t>
            </w:r>
          </w:p>
        </w:tc>
        <w:tc>
          <w:tcPr>
            <w:tcW w:w="1678"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Persentase Konflik Sosial dan Keagamaan di tingkat kecamatan</w:t>
            </w:r>
          </w:p>
        </w:tc>
        <w:tc>
          <w:tcPr>
            <w:tcW w:w="77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121,900,500</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138,569,318</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142,037,708</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145,445,192</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148,915,515</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696,868,233</w:t>
            </w:r>
          </w:p>
        </w:tc>
        <w:tc>
          <w:tcPr>
            <w:tcW w:w="975"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2098"/>
        </w:trPr>
        <w:tc>
          <w:tcPr>
            <w:tcW w:w="851" w:type="dxa"/>
            <w:tcBorders>
              <w:top w:val="nil"/>
              <w:left w:val="single" w:sz="4" w:space="0" w:color="000000"/>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7.01.05.2.01</w:t>
            </w:r>
          </w:p>
        </w:tc>
        <w:tc>
          <w:tcPr>
            <w:tcW w:w="128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Penyelenggaraan   Urusan   Pemerintahan  Umum sesuai Penugasan Kepala Daerah</w:t>
            </w:r>
          </w:p>
        </w:tc>
        <w:tc>
          <w:tcPr>
            <w:tcW w:w="167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Persentase Urusan Pemerintahan Umum sesuai Penugasan Kepala Daerah yang diselenggarakan</w:t>
            </w:r>
          </w:p>
        </w:tc>
        <w:tc>
          <w:tcPr>
            <w:tcW w:w="77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121,900,500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138,569,318</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142,037,708</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145,445,192</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148,915,515</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w:t>
            </w:r>
          </w:p>
        </w:tc>
        <w:tc>
          <w:tcPr>
            <w:tcW w:w="96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696,868,233</w:t>
            </w:r>
          </w:p>
        </w:tc>
        <w:tc>
          <w:tcPr>
            <w:tcW w:w="97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7313"/>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7.01.05.2.01.01</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Pembinaan Wawasan Kebangsaan dan Ketahanan Nasional dalam rangka Memantapkan Pengamalan Pancasila, Pelaksanaan Undang- Undang Dasar Negara Republik Indonesia Tahun 1945, Pelestarian Bhinneka Tunggal Ika serta Pemertahanan dan Pemeliharaan Keutuhan Negara Kesatuan Republik Indonesia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Orang yang Mengikuti Pembinaan Wawasan Kebangsaan dan Ketahanan Nasional dalam rangka Memantapkan Pengamalan Pancasila, Pelaksanaan Undang-Undang Dasar Negara Republik Indonesia Tahun 1945, Pelestarian Bhinneka Tunggal Ika serta Pemertahanan dan Pemeliharaan Keutuhan Negara Kesatuan Republik Indonesia (Orang)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150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175</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45,543,493</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46,626,238</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250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47,984,701</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275</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49,368,216</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1050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219,522,648</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843"/>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7.01.05.2.01.02</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Fasilitasi, Koordinasi dan Pembinaan (Bimtek, Sosialisasi, Konsultasi) Wawasan Kebangsaan dan Ketahanan Nasional</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Orang yang Mengikuti Fasilitasi, Koordinasi dan Pembinaan (Bimtek, Sosialisasi, Konsultasi) Wawasan Kebangsaan danKetahanan Nasional (Orang)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247"/>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7.01.05.2.01.03</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Pembinaan Persatuan dan Kesatuan Bangsa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Orang yang Mengikuti PembinaanPersatuan dan Kesatuan Bangsa (Orang)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2489"/>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7.01.05.2.01.04</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Pembinaan Kerukunan Antar Suku dan Intra Suku, Umat Beragama, Ras, dan Golongan Lainnya Guna Mewujudkan Stabilitas Keamanan Lokal, Regional, dan Nasional</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Orang yang Mengikuti Pembinaan Kerukunan Antar Suku dan Intra Suku , Umat Beragama, Ras, dan Golongan Lainnya Guna Mewujudkan Stabilitas Keamanan Lokal,Regional, dan Nasional (Orang)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25</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91,900,500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93,025,825</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35</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95,411,470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97,460,491</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45</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99,547,299</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175</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477,345,585</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2069"/>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7.01.05.2.01.05</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Penanganan Konflik Sosial Sesuai Ketentuan Peraturan Perundang-Undangan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Konflik yang Ditangani Sesuai Ketentuan Peraturan Perundang-Undangan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70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7.01.05.2.01.06</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Pengembangan Kehidupan Demokrasi berdasarkan Pancasila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Lembaga Masyarakat yangDikembangkan dalam Kehidupan Demokrasi berdasarkan Pancasila (Lembaga Masyarakat)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587"/>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7.01.05.2.01.07</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Pelaksanaan Semua Urusan Pemerintahan yang Bukan Merupakan Kewenangan Daerah dan Tidak Dilaksanakan oleh Instansi Vertikal</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Semua Urusan Pemerintahan yang Bukan Merupakan Kewenangan Daerah dan Tidak Dilaksanakan oleh Instansi Vertikal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36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7.01.05.2.01.08</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Pelaksanaan Tugas Forum Koordinasi Pimpinandi Kecamatan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Tugas Forum KoordinasiPimpinan di Kecamatan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275"/>
        </w:trPr>
        <w:tc>
          <w:tcPr>
            <w:tcW w:w="851" w:type="dxa"/>
            <w:tcBorders>
              <w:top w:val="nil"/>
              <w:left w:val="single" w:sz="4" w:space="0" w:color="000000"/>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Meningkatkan kapasitas kelembagaan keagamaan di Kecamatan Bontomatene</w:t>
            </w:r>
          </w:p>
        </w:tc>
        <w:tc>
          <w:tcPr>
            <w:tcW w:w="858"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1285"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1678"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Indeks Kesalehan Sosial Kecamatan</w:t>
            </w:r>
          </w:p>
        </w:tc>
        <w:tc>
          <w:tcPr>
            <w:tcW w:w="77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78,13</w:t>
            </w:r>
          </w:p>
        </w:tc>
        <w:tc>
          <w:tcPr>
            <w:tcW w:w="90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80,15</w:t>
            </w:r>
          </w:p>
        </w:tc>
        <w:tc>
          <w:tcPr>
            <w:tcW w:w="90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82,30</w:t>
            </w:r>
          </w:p>
        </w:tc>
        <w:tc>
          <w:tcPr>
            <w:tcW w:w="90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85,75</w:t>
            </w:r>
          </w:p>
        </w:tc>
        <w:tc>
          <w:tcPr>
            <w:tcW w:w="90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90,35</w:t>
            </w:r>
          </w:p>
        </w:tc>
        <w:tc>
          <w:tcPr>
            <w:tcW w:w="90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90,35</w:t>
            </w:r>
          </w:p>
        </w:tc>
        <w:tc>
          <w:tcPr>
            <w:tcW w:w="96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975"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r>
      <w:tr w:rsidR="00957672" w:rsidRPr="00957672" w:rsidTr="002B1F4C">
        <w:trPr>
          <w:trHeight w:val="1275"/>
        </w:trPr>
        <w:tc>
          <w:tcPr>
            <w:tcW w:w="851" w:type="dxa"/>
            <w:tcBorders>
              <w:top w:val="nil"/>
              <w:left w:val="single" w:sz="4" w:space="0" w:color="000000"/>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Meningkatnya toleransi kehidupan sosial kemasyarakatan di Kecamatan Bontomatene</w:t>
            </w:r>
          </w:p>
        </w:tc>
        <w:tc>
          <w:tcPr>
            <w:tcW w:w="839"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1285"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1678"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Tingkat toleransi di Kecamatan</w:t>
            </w:r>
          </w:p>
        </w:tc>
        <w:tc>
          <w:tcPr>
            <w:tcW w:w="77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90,09</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91,12</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92,23</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92,75</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93,15</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93,15</w:t>
            </w:r>
          </w:p>
        </w:tc>
        <w:tc>
          <w:tcPr>
            <w:tcW w:w="96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975"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r>
      <w:tr w:rsidR="00957672" w:rsidRPr="00957672" w:rsidTr="002B1F4C">
        <w:trPr>
          <w:trHeight w:val="1785"/>
        </w:trPr>
        <w:tc>
          <w:tcPr>
            <w:tcW w:w="851" w:type="dxa"/>
            <w:tcBorders>
              <w:top w:val="nil"/>
              <w:left w:val="single" w:sz="4" w:space="0" w:color="000000"/>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7.01.04</w:t>
            </w:r>
          </w:p>
        </w:tc>
        <w:tc>
          <w:tcPr>
            <w:tcW w:w="1285"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PROGRAM KOORDINASI KETENTRAMAN DAN KETERTIBAN UMUM</w:t>
            </w:r>
          </w:p>
        </w:tc>
        <w:tc>
          <w:tcPr>
            <w:tcW w:w="1678"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Persentase kasus Kriminalitas di tingkat kecamatan</w:t>
            </w:r>
          </w:p>
        </w:tc>
        <w:tc>
          <w:tcPr>
            <w:tcW w:w="77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19,600,000</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49,868,324</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51,116,528</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52,342,814</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53,591,713</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6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226,519,379</w:t>
            </w:r>
          </w:p>
        </w:tc>
        <w:tc>
          <w:tcPr>
            <w:tcW w:w="975"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928"/>
        </w:trPr>
        <w:tc>
          <w:tcPr>
            <w:tcW w:w="851" w:type="dxa"/>
            <w:tcBorders>
              <w:top w:val="nil"/>
              <w:left w:val="single" w:sz="4" w:space="0" w:color="000000"/>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7.01.04.2.01</w:t>
            </w:r>
          </w:p>
        </w:tc>
        <w:tc>
          <w:tcPr>
            <w:tcW w:w="128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Koordinasi Upaya Penyelenggaraan Ketenteraman dan Ketertiban Umum</w:t>
            </w:r>
          </w:p>
        </w:tc>
        <w:tc>
          <w:tcPr>
            <w:tcW w:w="167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Persentase Koordinasi Ketentraman dan Ketertiban Umum yang dilaksanakan</w:t>
            </w:r>
          </w:p>
        </w:tc>
        <w:tc>
          <w:tcPr>
            <w:tcW w:w="77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14,600,000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44,731,424</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45,725,901</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46,702,916</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47,697,947</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w:t>
            </w:r>
          </w:p>
        </w:tc>
        <w:tc>
          <w:tcPr>
            <w:tcW w:w="96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199,458,188</w:t>
            </w:r>
          </w:p>
        </w:tc>
        <w:tc>
          <w:tcPr>
            <w:tcW w:w="97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843"/>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7.01.04.2.01.01</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Sinergitas dengan Kepolisian Negara Republik Indonesia, Tentara Nasional Indonesia dan Instansi Vertikal di Wilayah Kecamatan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Hasil Sinergitas dengan Kepolisian Negara Republik Indonesia, Tentara Nasional Indonesia dan Instansi Vertikal diWilayah Kecamatan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14,600,000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44,731,424</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45,725,901</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46,702,916</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47,697,947</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199,458,188</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2154"/>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7.01.04.2.01.02</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Harmonisasi Hubungan dengan Tokoh Agama dan Tokoh Masyarakat</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Pelaksanaan Harmonisasi Hubungan dengan Tokoh Agama dan TokohMasyarakat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616"/>
        </w:trPr>
        <w:tc>
          <w:tcPr>
            <w:tcW w:w="851" w:type="dxa"/>
            <w:tcBorders>
              <w:top w:val="nil"/>
              <w:left w:val="single" w:sz="4" w:space="0" w:color="000000"/>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7.01.04.2.02</w:t>
            </w:r>
          </w:p>
        </w:tc>
        <w:tc>
          <w:tcPr>
            <w:tcW w:w="128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Koordinasi Penerapan dan Penegakan Peraturan</w:t>
            </w:r>
            <w:r w:rsidRPr="00957672">
              <w:rPr>
                <w:rFonts w:ascii="Times New Roman" w:eastAsia="Times New Roman" w:hAnsi="Times New Roman" w:cs="Times New Roman"/>
                <w:sz w:val="20"/>
                <w:szCs w:val="20"/>
              </w:rPr>
              <w:br/>
              <w:t>Daerah dan Peraturan Kepala Daerah</w:t>
            </w:r>
          </w:p>
        </w:tc>
        <w:tc>
          <w:tcPr>
            <w:tcW w:w="167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Persentase Koordinasi Penerapan dan Penegakan Perda dan Peraturan Kepala Daerah</w:t>
            </w:r>
          </w:p>
        </w:tc>
        <w:tc>
          <w:tcPr>
            <w:tcW w:w="77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5,000,000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5,136,900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5,390,627</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5,639,898</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5,893,766</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w:t>
            </w:r>
          </w:p>
        </w:tc>
        <w:tc>
          <w:tcPr>
            <w:tcW w:w="96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27,061,191</w:t>
            </w:r>
          </w:p>
        </w:tc>
        <w:tc>
          <w:tcPr>
            <w:tcW w:w="97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2523"/>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7.01.04.2.02.01</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Koordinasi/Sinergi dengan Perangkat Daerah yang Tugas dan Fungsinya di Bidang Penegakan Peraturan Perundang-Undangan dan/atau Kepolisian Negara Republik Indonesia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Koordinasi/Sinergi dengan Perangkat Daerah yang Tugas dan Fungsinya di Bidang Penegakan Peraturan Perundang- Undangan dan/atau Kepolisian Negara RepublikIndonesia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5,136,900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5,390,627</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5,639,898</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5,893,766</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48</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27,061,191</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2040"/>
        </w:trPr>
        <w:tc>
          <w:tcPr>
            <w:tcW w:w="851" w:type="dxa"/>
            <w:tcBorders>
              <w:top w:val="nil"/>
              <w:left w:val="single" w:sz="4" w:space="0" w:color="000000"/>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Meningkatkan kapasitas dan fasilitas perdesaan Kecamatan</w:t>
            </w:r>
          </w:p>
        </w:tc>
        <w:tc>
          <w:tcPr>
            <w:tcW w:w="858"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1285"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1678"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Indeks Desa Membangun Kecamatan Bontomatene</w:t>
            </w:r>
          </w:p>
        </w:tc>
        <w:tc>
          <w:tcPr>
            <w:tcW w:w="77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0,6456</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0,7730</w:t>
            </w:r>
          </w:p>
        </w:tc>
        <w:tc>
          <w:tcPr>
            <w:tcW w:w="90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7,606,816,405</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0,7800</w:t>
            </w:r>
          </w:p>
        </w:tc>
        <w:tc>
          <w:tcPr>
            <w:tcW w:w="90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7,710,953,722</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0,7950</w:t>
            </w:r>
          </w:p>
        </w:tc>
        <w:tc>
          <w:tcPr>
            <w:tcW w:w="90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7,903,958,894</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0,8145</w:t>
            </w:r>
          </w:p>
        </w:tc>
        <w:tc>
          <w:tcPr>
            <w:tcW w:w="90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8,093,574,866</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0,8225</w:t>
            </w:r>
          </w:p>
        </w:tc>
        <w:tc>
          <w:tcPr>
            <w:tcW w:w="90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8,286,687,563</w:t>
            </w:r>
          </w:p>
        </w:tc>
        <w:tc>
          <w:tcPr>
            <w:tcW w:w="490"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0,8225</w:t>
            </w:r>
          </w:p>
        </w:tc>
        <w:tc>
          <w:tcPr>
            <w:tcW w:w="964"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39,601,991,450</w:t>
            </w:r>
          </w:p>
        </w:tc>
        <w:tc>
          <w:tcPr>
            <w:tcW w:w="975" w:type="dxa"/>
            <w:tcBorders>
              <w:top w:val="nil"/>
              <w:left w:val="nil"/>
              <w:bottom w:val="single" w:sz="4" w:space="0" w:color="000000"/>
              <w:right w:val="single" w:sz="4" w:space="0" w:color="000000"/>
            </w:tcBorders>
            <w:shd w:val="clear" w:color="000000" w:fill="D4E8EE"/>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r>
      <w:tr w:rsidR="00957672" w:rsidRPr="00957672" w:rsidTr="002B1F4C">
        <w:trPr>
          <w:trHeight w:val="2154"/>
        </w:trPr>
        <w:tc>
          <w:tcPr>
            <w:tcW w:w="851" w:type="dxa"/>
            <w:tcBorders>
              <w:top w:val="nil"/>
              <w:left w:val="single" w:sz="4" w:space="0" w:color="000000"/>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Meningkatnya Kualitas Pemberdayaan Masyarakat Desa</w:t>
            </w:r>
          </w:p>
        </w:tc>
        <w:tc>
          <w:tcPr>
            <w:tcW w:w="839"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1285"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1678"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Persentase peningkatan fungsi lembaga desa yang dikoordinasikan</w:t>
            </w:r>
          </w:p>
        </w:tc>
        <w:tc>
          <w:tcPr>
            <w:tcW w:w="77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33,33</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7,606,816,405</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33,33</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7,710,953,722</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33,33</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7,903,958,894</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33,33</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8,093,574,866</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33,33</w:t>
            </w:r>
          </w:p>
        </w:tc>
        <w:tc>
          <w:tcPr>
            <w:tcW w:w="90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8,286,687,563</w:t>
            </w:r>
          </w:p>
        </w:tc>
        <w:tc>
          <w:tcPr>
            <w:tcW w:w="490"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33,33</w:t>
            </w:r>
          </w:p>
        </w:tc>
        <w:tc>
          <w:tcPr>
            <w:tcW w:w="964"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39,601,991,450</w:t>
            </w:r>
          </w:p>
        </w:tc>
        <w:tc>
          <w:tcPr>
            <w:tcW w:w="975" w:type="dxa"/>
            <w:tcBorders>
              <w:top w:val="nil"/>
              <w:left w:val="nil"/>
              <w:bottom w:val="single" w:sz="4" w:space="0" w:color="000000"/>
              <w:right w:val="single" w:sz="4" w:space="0" w:color="000000"/>
            </w:tcBorders>
            <w:shd w:val="clear" w:color="000000" w:fill="7DDAF0"/>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r>
      <w:tr w:rsidR="00957672" w:rsidRPr="00957672" w:rsidTr="002B1F4C">
        <w:trPr>
          <w:trHeight w:val="1871"/>
        </w:trPr>
        <w:tc>
          <w:tcPr>
            <w:tcW w:w="851" w:type="dxa"/>
            <w:tcBorders>
              <w:top w:val="nil"/>
              <w:left w:val="single" w:sz="4" w:space="0" w:color="000000"/>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7.01.03</w:t>
            </w:r>
          </w:p>
        </w:tc>
        <w:tc>
          <w:tcPr>
            <w:tcW w:w="1285"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PROGRAM PEMBERDAYAAN MASYARAKAT DESA DAN KELURAHAN</w:t>
            </w:r>
          </w:p>
        </w:tc>
        <w:tc>
          <w:tcPr>
            <w:tcW w:w="1678"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Persentase Partisipasi Masyarakat dalam Perencanaan Pembangunan</w:t>
            </w:r>
          </w:p>
        </w:tc>
        <w:tc>
          <w:tcPr>
            <w:tcW w:w="77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2,439,424,475</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2,367,820,196</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2,427,086,736</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2,485,312,546</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w:t>
            </w:r>
          </w:p>
        </w:tc>
        <w:tc>
          <w:tcPr>
            <w:tcW w:w="90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2,544,612,104</w:t>
            </w:r>
          </w:p>
        </w:tc>
        <w:tc>
          <w:tcPr>
            <w:tcW w:w="490"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w:t>
            </w:r>
          </w:p>
        </w:tc>
        <w:tc>
          <w:tcPr>
            <w:tcW w:w="964"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12,264,256,057</w:t>
            </w:r>
          </w:p>
        </w:tc>
        <w:tc>
          <w:tcPr>
            <w:tcW w:w="975" w:type="dxa"/>
            <w:tcBorders>
              <w:top w:val="nil"/>
              <w:left w:val="nil"/>
              <w:bottom w:val="single" w:sz="4" w:space="0" w:color="000000"/>
              <w:right w:val="single" w:sz="4" w:space="0" w:color="000000"/>
            </w:tcBorders>
            <w:shd w:val="clear" w:color="000000" w:fill="F6EA98"/>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417"/>
        </w:trPr>
        <w:tc>
          <w:tcPr>
            <w:tcW w:w="851" w:type="dxa"/>
            <w:tcBorders>
              <w:top w:val="nil"/>
              <w:left w:val="single" w:sz="4" w:space="0" w:color="000000"/>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7.01.03.2.01</w:t>
            </w:r>
          </w:p>
        </w:tc>
        <w:tc>
          <w:tcPr>
            <w:tcW w:w="128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Koordinasi Kegiatan Pemberdayaan Desa</w:t>
            </w:r>
          </w:p>
        </w:tc>
        <w:tc>
          <w:tcPr>
            <w:tcW w:w="167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Persentase Koordinasi Kegiatan Pemberdayaan Desa yang dilaksanakan</w:t>
            </w:r>
          </w:p>
        </w:tc>
        <w:tc>
          <w:tcPr>
            <w:tcW w:w="77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20,000,000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20,000,000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20,000,000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20,000,000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20,000,000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85</w:t>
            </w:r>
          </w:p>
        </w:tc>
        <w:tc>
          <w:tcPr>
            <w:tcW w:w="96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100,000,000</w:t>
            </w:r>
          </w:p>
        </w:tc>
        <w:tc>
          <w:tcPr>
            <w:tcW w:w="97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2494"/>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7.01.03.2.01.01</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Peningkatan Partisipasi Masyarakat dalam Forum Musyawarah Perencanaan Pembangunandi Desa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Lembaga Kemasyarakatan yang Berpartisipasi dalam Forum MusyawarahPerencanaan Pembangunan di Desa (Lembaga Kemasyarakatan)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2665"/>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7.01.03.2.01.02</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Sinkronisasi Program Kerja dan Kegiatan Pemberdayaan Masyarakat yang Dilakukan oleh Pemerintah dan Swasta di Wilayah Kerja Kecamatan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Sinkronisasi Program Kerja dan Kegiatan Pemberdayaan Masyarakat yang Dilakukan oleh Pemerintah dan Swasta di Wilayah Kerja Kecamatan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2069"/>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7.01.03.2.01.03</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Peningkatan Efektifitas Kegiatan Pemberdayaan Masyarakat di Wilayah Kecamatan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Peningkatan EfektivitasKegiatan Pemberdayaan Masyarakat di Wilayah Kecamatan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20,000,000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100,000,000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417"/>
        </w:trPr>
        <w:tc>
          <w:tcPr>
            <w:tcW w:w="851" w:type="dxa"/>
            <w:tcBorders>
              <w:top w:val="nil"/>
              <w:left w:val="single" w:sz="4" w:space="0" w:color="000000"/>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7.01.03.2.02</w:t>
            </w:r>
          </w:p>
        </w:tc>
        <w:tc>
          <w:tcPr>
            <w:tcW w:w="128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Kegiatan Pemberdayaan Kelurahan</w:t>
            </w:r>
          </w:p>
        </w:tc>
        <w:tc>
          <w:tcPr>
            <w:tcW w:w="167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Persentase Kegiatan Pemberdayaan Kelurahan yang dilaksanakan</w:t>
            </w:r>
          </w:p>
        </w:tc>
        <w:tc>
          <w:tcPr>
            <w:tcW w:w="77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75</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2,330,305,505</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82</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2,258,085,177</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2,316,288,916</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2,335,314,037</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2,393,471,188</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w:t>
            </w:r>
          </w:p>
        </w:tc>
        <w:tc>
          <w:tcPr>
            <w:tcW w:w="96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11,633,464,823</w:t>
            </w:r>
          </w:p>
        </w:tc>
        <w:tc>
          <w:tcPr>
            <w:tcW w:w="97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2778"/>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7.01.03.2.02.01</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Peningkatan Partisipasi Masyarakat dalam Forum Musyawarah Perencanaan Pembangunandi Kelurahan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Lembaga Kemasyarakatan yang Berpartisipasi dalam Forum MusyawarahPerencanaan Pembangunan di Kelurahan (Lembaga Kemasyarakatan)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47,120,000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47,120,000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47,120,000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49,620,000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50,120,000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241,100,000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19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7.01.03.2.02.02</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Pembangunan Sarana dan Prasarana Kelurahan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Sarana dan Prasarana Kelurahan yangTerbangun (Unit)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1,344,235,055</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1,303,473,458</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1,318,049,743</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1,344,106,665</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14</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1,357,699,427</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51</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6,667,564,348</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474"/>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7.01.03.2.02.03</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Pemberdayaan Masyarakat di Kelurahan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Pokmas dan Ormas yang Melaksanakan Pemberdayaan Masyarakat di Kelurahan (Pokmas / Ormas)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938,950,450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907,491,719</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951,119,173</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941,587,372</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985,651,761</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27</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4,724,800,475</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020"/>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7.01.03.2.02.04</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Evaluasi Kelurahan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Hasil Evaluasi Kelurahan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162"/>
        </w:trPr>
        <w:tc>
          <w:tcPr>
            <w:tcW w:w="851" w:type="dxa"/>
            <w:tcBorders>
              <w:top w:val="nil"/>
              <w:left w:val="single" w:sz="4" w:space="0" w:color="000000"/>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7.01.03.2.03</w:t>
            </w:r>
          </w:p>
        </w:tc>
        <w:tc>
          <w:tcPr>
            <w:tcW w:w="128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Pemberdayaan Lembaga Kemasyarakatan Tingkat Kecamatan</w:t>
            </w:r>
          </w:p>
        </w:tc>
        <w:tc>
          <w:tcPr>
            <w:tcW w:w="167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Persentase Lembaga Kemasyarakatan yang diberdayakan</w:t>
            </w:r>
          </w:p>
        </w:tc>
        <w:tc>
          <w:tcPr>
            <w:tcW w:w="77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89,118,970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65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89,735,019</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90,797,820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129,998,509</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85</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131,140,916</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85</w:t>
            </w:r>
          </w:p>
        </w:tc>
        <w:tc>
          <w:tcPr>
            <w:tcW w:w="96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530,791,234</w:t>
            </w:r>
          </w:p>
        </w:tc>
        <w:tc>
          <w:tcPr>
            <w:tcW w:w="97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304"/>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7.01.03.2.03.01</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Penyelenggaraan Lembaga Kemasyarakatan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Lembaga Kemasyarakatan yangDiselenggarakan (Lembaga Kemasyarakatan)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79,118,970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79,735,019</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80,797,820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119,998,509</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3</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120,140,916</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15</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479,791,234</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559"/>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7.01.03.2.03.02</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Peningkatan Kapasitas LembagaKemasyarakatan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Lembaga Kemasyarakatan yangDitingkatkan Kapasitasnya (Lembaga Kemasyarakatan)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361"/>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7.01.03.2.03.03</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Penyediaan Sarana dan</w:t>
            </w:r>
            <w:r w:rsidR="002D27AA">
              <w:rPr>
                <w:rFonts w:ascii="Times New Roman" w:eastAsia="Times New Roman" w:hAnsi="Times New Roman" w:cs="Times New Roman"/>
                <w:sz w:val="20"/>
                <w:szCs w:val="20"/>
              </w:rPr>
              <w:t xml:space="preserve"> Prasarana Lembaga Kemasyarakatan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Sarana dan Prasarana LembagaKemasyarakatan yang Disediakan (Unit)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474"/>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7.01.03.2.03.04</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Fasilitasi Pengembangan Usaha EkonomiMasyarakat</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Fasilitasi Pengembangan UsahaEkonomi Masyarakat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10,000,000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11,000,000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51,000,000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247"/>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7.01.03.2.03.05</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Fasilitasi Pemanfaatan Teknologi Tepat Guna</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Laporan Fasilitasi PemanfaatanTeknologi Tepat Guna (Laporan)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2069"/>
        </w:trPr>
        <w:tc>
          <w:tcPr>
            <w:tcW w:w="851" w:type="dxa"/>
            <w:tcBorders>
              <w:top w:val="nil"/>
              <w:left w:val="single" w:sz="4" w:space="0" w:color="000000"/>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 </w:t>
            </w:r>
          </w:p>
        </w:tc>
        <w:tc>
          <w:tcPr>
            <w:tcW w:w="85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7.01.03.2.05</w:t>
            </w:r>
          </w:p>
        </w:tc>
        <w:tc>
          <w:tcPr>
            <w:tcW w:w="128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Koordinasi dan Sinkronisasi Pemberlakuan Pembatasan Kegiatan Masyarakat (PPKM)</w:t>
            </w:r>
          </w:p>
        </w:tc>
        <w:tc>
          <w:tcPr>
            <w:tcW w:w="1678"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Persentase terlaksananya koordinasi dan sinkronisasi pemberlakuan pembatasan kegiatan masyarakat (PPKM)</w:t>
            </w:r>
          </w:p>
        </w:tc>
        <w:tc>
          <w:tcPr>
            <w:tcW w:w="77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000000" w:fill="B4F5A9"/>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474"/>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7.01.03.2.05.01</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Pencegahan Covid-19 di Tingkat Desa dan Kelurahan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Pencegahan Covid-19 di Tingkat Desa dan Kelurahan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474"/>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7.01.03.2.05.02</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Penanganan Covid-19 di Tingkat Desa dan Kelurahan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Penanganan Covid-19 di Tingkat Desa dan Kelurahan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1502"/>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7.01.03.2.05.03</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Pembinaan Penanganan Covid-19 di Tingkat Desa dan Kelurahan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Pembinaan Penanganan Covid 19 di Tingkat Desa dan Kelurahan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E269AF">
        <w:trPr>
          <w:trHeight w:val="566"/>
        </w:trPr>
        <w:tc>
          <w:tcPr>
            <w:tcW w:w="851" w:type="dxa"/>
            <w:tcBorders>
              <w:top w:val="nil"/>
              <w:left w:val="single" w:sz="4" w:space="0" w:color="000000"/>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5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w:t>
            </w:r>
          </w:p>
        </w:tc>
        <w:tc>
          <w:tcPr>
            <w:tcW w:w="839"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7.01.03.2.05.04</w:t>
            </w:r>
          </w:p>
        </w:tc>
        <w:tc>
          <w:tcPr>
            <w:tcW w:w="128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Pengadaan Pendukung Pelaksanaan Penanganan Covid-19 di Tingkat Desa dan Kelurahan</w:t>
            </w:r>
          </w:p>
        </w:tc>
        <w:tc>
          <w:tcPr>
            <w:tcW w:w="1678"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 xml:space="preserve">Jumlah Dokumen Pengadaan Pendukung Pelaksanaan Penanganan Covid-19 di Tingkat Desa dan </w:t>
            </w:r>
            <w:r w:rsidRPr="00957672">
              <w:rPr>
                <w:rFonts w:ascii="Times New Roman" w:eastAsia="Times New Roman" w:hAnsi="Times New Roman" w:cs="Times New Roman"/>
                <w:sz w:val="20"/>
                <w:szCs w:val="20"/>
              </w:rPr>
              <w:lastRenderedPageBreak/>
              <w:t xml:space="preserve">Kelurahan (Dokumen) </w:t>
            </w:r>
          </w:p>
        </w:tc>
        <w:tc>
          <w:tcPr>
            <w:tcW w:w="77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lastRenderedPageBreak/>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0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490"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64"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0</w:t>
            </w:r>
          </w:p>
        </w:tc>
        <w:tc>
          <w:tcPr>
            <w:tcW w:w="975" w:type="dxa"/>
            <w:tcBorders>
              <w:top w:val="nil"/>
              <w:left w:val="nil"/>
              <w:bottom w:val="single" w:sz="4" w:space="0" w:color="000000"/>
              <w:right w:val="single" w:sz="4" w:space="0" w:color="000000"/>
            </w:tcBorders>
            <w:shd w:val="clear" w:color="auto" w:fill="auto"/>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sz w:val="20"/>
                <w:szCs w:val="20"/>
              </w:rPr>
            </w:pPr>
            <w:r w:rsidRPr="00957672">
              <w:rPr>
                <w:rFonts w:ascii="Times New Roman" w:eastAsia="Times New Roman" w:hAnsi="Times New Roman" w:cs="Times New Roman"/>
                <w:sz w:val="20"/>
                <w:szCs w:val="20"/>
              </w:rPr>
              <w:t>KECAMATAN BONTOMATENE</w:t>
            </w:r>
          </w:p>
        </w:tc>
      </w:tr>
      <w:tr w:rsidR="00957672" w:rsidRPr="00957672" w:rsidTr="002B1F4C">
        <w:trPr>
          <w:trHeight w:val="945"/>
        </w:trPr>
        <w:tc>
          <w:tcPr>
            <w:tcW w:w="6775" w:type="dxa"/>
            <w:gridSpan w:val="7"/>
            <w:tcBorders>
              <w:top w:val="single" w:sz="4" w:space="0" w:color="000000"/>
              <w:left w:val="single" w:sz="4" w:space="0" w:color="000000"/>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left"/>
              <w:rPr>
                <w:rFonts w:ascii="Times New Roman" w:eastAsia="Times New Roman" w:hAnsi="Times New Roman" w:cs="Times New Roman"/>
                <w:b/>
                <w:bCs/>
                <w:szCs w:val="24"/>
              </w:rPr>
            </w:pPr>
            <w:r w:rsidRPr="00957672">
              <w:rPr>
                <w:rFonts w:ascii="Times New Roman" w:eastAsia="Times New Roman" w:hAnsi="Times New Roman" w:cs="Times New Roman"/>
                <w:b/>
                <w:bCs/>
                <w:szCs w:val="24"/>
              </w:rPr>
              <w:lastRenderedPageBreak/>
              <w:t>Total</w:t>
            </w:r>
          </w:p>
        </w:tc>
        <w:tc>
          <w:tcPr>
            <w:tcW w:w="904"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b/>
                <w:bCs/>
                <w:szCs w:val="24"/>
              </w:rPr>
            </w:pPr>
            <w:r w:rsidRPr="00957672">
              <w:rPr>
                <w:rFonts w:ascii="Times New Roman" w:eastAsia="Times New Roman" w:hAnsi="Times New Roman" w:cs="Times New Roman"/>
                <w:b/>
                <w:bCs/>
                <w:szCs w:val="24"/>
              </w:rPr>
              <w:t>7,606,816,405</w:t>
            </w:r>
          </w:p>
        </w:tc>
        <w:tc>
          <w:tcPr>
            <w:tcW w:w="490"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Cs w:val="24"/>
              </w:rPr>
            </w:pPr>
            <w:r w:rsidRPr="00957672">
              <w:rPr>
                <w:rFonts w:ascii="Times New Roman" w:eastAsia="Times New Roman" w:hAnsi="Times New Roman" w:cs="Times New Roman"/>
                <w:b/>
                <w:bCs/>
                <w:szCs w:val="24"/>
              </w:rPr>
              <w:t> </w:t>
            </w:r>
          </w:p>
        </w:tc>
        <w:tc>
          <w:tcPr>
            <w:tcW w:w="904"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b/>
                <w:bCs/>
                <w:szCs w:val="24"/>
              </w:rPr>
            </w:pPr>
            <w:r w:rsidRPr="00957672">
              <w:rPr>
                <w:rFonts w:ascii="Times New Roman" w:eastAsia="Times New Roman" w:hAnsi="Times New Roman" w:cs="Times New Roman"/>
                <w:b/>
                <w:bCs/>
                <w:szCs w:val="24"/>
              </w:rPr>
              <w:t>7,710,953,722</w:t>
            </w:r>
          </w:p>
        </w:tc>
        <w:tc>
          <w:tcPr>
            <w:tcW w:w="490"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Cs w:val="24"/>
              </w:rPr>
            </w:pPr>
            <w:r w:rsidRPr="00957672">
              <w:rPr>
                <w:rFonts w:ascii="Times New Roman" w:eastAsia="Times New Roman" w:hAnsi="Times New Roman" w:cs="Times New Roman"/>
                <w:b/>
                <w:bCs/>
                <w:szCs w:val="24"/>
              </w:rPr>
              <w:t> </w:t>
            </w:r>
          </w:p>
        </w:tc>
        <w:tc>
          <w:tcPr>
            <w:tcW w:w="904"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b/>
                <w:bCs/>
                <w:szCs w:val="24"/>
              </w:rPr>
            </w:pPr>
            <w:r w:rsidRPr="00957672">
              <w:rPr>
                <w:rFonts w:ascii="Times New Roman" w:eastAsia="Times New Roman" w:hAnsi="Times New Roman" w:cs="Times New Roman"/>
                <w:b/>
                <w:bCs/>
                <w:szCs w:val="24"/>
              </w:rPr>
              <w:t>7,903,958,894</w:t>
            </w:r>
          </w:p>
        </w:tc>
        <w:tc>
          <w:tcPr>
            <w:tcW w:w="490"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Cs w:val="24"/>
              </w:rPr>
            </w:pPr>
            <w:r w:rsidRPr="00957672">
              <w:rPr>
                <w:rFonts w:ascii="Times New Roman" w:eastAsia="Times New Roman" w:hAnsi="Times New Roman" w:cs="Times New Roman"/>
                <w:b/>
                <w:bCs/>
                <w:szCs w:val="24"/>
              </w:rPr>
              <w:t> </w:t>
            </w:r>
          </w:p>
        </w:tc>
        <w:tc>
          <w:tcPr>
            <w:tcW w:w="904"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b/>
                <w:bCs/>
                <w:szCs w:val="24"/>
              </w:rPr>
            </w:pPr>
            <w:r w:rsidRPr="00957672">
              <w:rPr>
                <w:rFonts w:ascii="Times New Roman" w:eastAsia="Times New Roman" w:hAnsi="Times New Roman" w:cs="Times New Roman"/>
                <w:b/>
                <w:bCs/>
                <w:szCs w:val="24"/>
              </w:rPr>
              <w:t>8,093,574,866</w:t>
            </w:r>
          </w:p>
        </w:tc>
        <w:tc>
          <w:tcPr>
            <w:tcW w:w="490"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Cs w:val="24"/>
              </w:rPr>
            </w:pPr>
            <w:r w:rsidRPr="00957672">
              <w:rPr>
                <w:rFonts w:ascii="Times New Roman" w:eastAsia="Times New Roman" w:hAnsi="Times New Roman" w:cs="Times New Roman"/>
                <w:b/>
                <w:bCs/>
                <w:szCs w:val="24"/>
              </w:rPr>
              <w:t> </w:t>
            </w:r>
          </w:p>
        </w:tc>
        <w:tc>
          <w:tcPr>
            <w:tcW w:w="904"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b/>
                <w:bCs/>
                <w:szCs w:val="24"/>
              </w:rPr>
            </w:pPr>
            <w:r w:rsidRPr="00957672">
              <w:rPr>
                <w:rFonts w:ascii="Times New Roman" w:eastAsia="Times New Roman" w:hAnsi="Times New Roman" w:cs="Times New Roman"/>
                <w:b/>
                <w:bCs/>
                <w:szCs w:val="24"/>
              </w:rPr>
              <w:t>8,286,687,563</w:t>
            </w:r>
          </w:p>
        </w:tc>
        <w:tc>
          <w:tcPr>
            <w:tcW w:w="490"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Cs w:val="24"/>
              </w:rPr>
            </w:pPr>
            <w:r w:rsidRPr="00957672">
              <w:rPr>
                <w:rFonts w:ascii="Times New Roman" w:eastAsia="Times New Roman" w:hAnsi="Times New Roman" w:cs="Times New Roman"/>
                <w:b/>
                <w:bCs/>
                <w:szCs w:val="24"/>
              </w:rPr>
              <w:t> </w:t>
            </w:r>
          </w:p>
        </w:tc>
        <w:tc>
          <w:tcPr>
            <w:tcW w:w="964"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right"/>
              <w:rPr>
                <w:rFonts w:ascii="Times New Roman" w:eastAsia="Times New Roman" w:hAnsi="Times New Roman" w:cs="Times New Roman"/>
                <w:b/>
                <w:bCs/>
                <w:szCs w:val="24"/>
              </w:rPr>
            </w:pPr>
            <w:r w:rsidRPr="00957672">
              <w:rPr>
                <w:rFonts w:ascii="Times New Roman" w:eastAsia="Times New Roman" w:hAnsi="Times New Roman" w:cs="Times New Roman"/>
                <w:b/>
                <w:bCs/>
                <w:szCs w:val="24"/>
              </w:rPr>
              <w:t>39,601,991,450</w:t>
            </w:r>
          </w:p>
        </w:tc>
        <w:tc>
          <w:tcPr>
            <w:tcW w:w="975" w:type="dxa"/>
            <w:tcBorders>
              <w:top w:val="nil"/>
              <w:left w:val="nil"/>
              <w:bottom w:val="single" w:sz="4" w:space="0" w:color="000000"/>
              <w:right w:val="single" w:sz="4" w:space="0" w:color="000000"/>
            </w:tcBorders>
            <w:shd w:val="clear" w:color="000000" w:fill="0091DB"/>
            <w:vAlign w:val="center"/>
            <w:hideMark/>
          </w:tcPr>
          <w:p w:rsidR="00957672" w:rsidRPr="00957672" w:rsidRDefault="00957672" w:rsidP="00957672">
            <w:pPr>
              <w:spacing w:after="0" w:line="240" w:lineRule="auto"/>
              <w:ind w:left="0" w:firstLine="0"/>
              <w:jc w:val="center"/>
              <w:rPr>
                <w:rFonts w:ascii="Times New Roman" w:eastAsia="Times New Roman" w:hAnsi="Times New Roman" w:cs="Times New Roman"/>
                <w:b/>
                <w:bCs/>
                <w:szCs w:val="24"/>
              </w:rPr>
            </w:pPr>
            <w:r w:rsidRPr="00957672">
              <w:rPr>
                <w:rFonts w:ascii="Times New Roman" w:eastAsia="Times New Roman" w:hAnsi="Times New Roman" w:cs="Times New Roman"/>
                <w:b/>
                <w:bCs/>
                <w:szCs w:val="24"/>
              </w:rPr>
              <w:t> </w:t>
            </w:r>
          </w:p>
        </w:tc>
      </w:tr>
    </w:tbl>
    <w:p w:rsidR="0089606F" w:rsidRDefault="0089606F"/>
    <w:p w:rsidR="0089606F" w:rsidRDefault="0089606F"/>
    <w:p w:rsidR="0089606F" w:rsidRDefault="0089606F"/>
    <w:p w:rsidR="0089606F" w:rsidRDefault="0089606F"/>
    <w:p w:rsidR="0089606F" w:rsidRDefault="0089606F"/>
    <w:p w:rsidR="0089606F" w:rsidRDefault="0089606F"/>
    <w:p w:rsidR="0089606F" w:rsidRDefault="0089606F"/>
    <w:p w:rsidR="0089606F" w:rsidRDefault="0089606F"/>
    <w:p w:rsidR="00881D05" w:rsidRDefault="00881D05"/>
    <w:p w:rsidR="00881D05" w:rsidRDefault="00881D05"/>
    <w:p w:rsidR="004933C9" w:rsidRDefault="004933C9"/>
    <w:p w:rsidR="004933C9" w:rsidRDefault="004933C9"/>
    <w:p w:rsidR="004933C9" w:rsidRDefault="004933C9"/>
    <w:p w:rsidR="004933C9" w:rsidRDefault="004933C9"/>
    <w:p w:rsidR="004933C9" w:rsidRDefault="004933C9"/>
    <w:p w:rsidR="004933C9" w:rsidRDefault="004933C9"/>
    <w:tbl>
      <w:tblPr>
        <w:tblW w:w="15830" w:type="dxa"/>
        <w:tblLook w:val="04A0" w:firstRow="1" w:lastRow="0" w:firstColumn="1" w:lastColumn="0" w:noHBand="0" w:noVBand="1"/>
      </w:tblPr>
      <w:tblGrid>
        <w:gridCol w:w="1148"/>
        <w:gridCol w:w="977"/>
        <w:gridCol w:w="1072"/>
        <w:gridCol w:w="1483"/>
        <w:gridCol w:w="1948"/>
        <w:gridCol w:w="873"/>
        <w:gridCol w:w="308"/>
        <w:gridCol w:w="397"/>
        <w:gridCol w:w="308"/>
        <w:gridCol w:w="397"/>
        <w:gridCol w:w="541"/>
        <w:gridCol w:w="895"/>
        <w:gridCol w:w="541"/>
        <w:gridCol w:w="895"/>
        <w:gridCol w:w="541"/>
        <w:gridCol w:w="895"/>
        <w:gridCol w:w="541"/>
        <w:gridCol w:w="954"/>
        <w:gridCol w:w="1116"/>
      </w:tblGrid>
      <w:tr w:rsidR="004933C9" w:rsidRPr="004933C9" w:rsidTr="00A90068">
        <w:trPr>
          <w:trHeight w:val="180"/>
        </w:trPr>
        <w:tc>
          <w:tcPr>
            <w:tcW w:w="15830" w:type="dxa"/>
            <w:gridSpan w:val="19"/>
            <w:tcBorders>
              <w:top w:val="nil"/>
              <w:left w:val="nil"/>
              <w:bottom w:val="nil"/>
              <w:right w:val="nil"/>
            </w:tcBorders>
            <w:shd w:val="clear" w:color="auto" w:fill="auto"/>
            <w:vAlign w:val="bottom"/>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lastRenderedPageBreak/>
              <w:t>TABEL 6.3 PERUBAHAN SESUAI PERMEN DALAM NEGERI NOMOR 900.1.15.5-1317 TAHUN 2023</w:t>
            </w:r>
          </w:p>
        </w:tc>
      </w:tr>
      <w:tr w:rsidR="004933C9" w:rsidRPr="004933C9" w:rsidTr="00A90068">
        <w:trPr>
          <w:trHeight w:val="342"/>
        </w:trPr>
        <w:tc>
          <w:tcPr>
            <w:tcW w:w="15830" w:type="dxa"/>
            <w:gridSpan w:val="19"/>
            <w:tcBorders>
              <w:top w:val="nil"/>
              <w:left w:val="nil"/>
              <w:bottom w:val="nil"/>
              <w:right w:val="nil"/>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PERUBAHAN RENCANA PROGRAM, KEGIATAN, SUB KEGIATAN DAN PENDANAAN</w:t>
            </w:r>
          </w:p>
        </w:tc>
      </w:tr>
      <w:tr w:rsidR="004933C9" w:rsidRPr="004933C9" w:rsidTr="00A90068">
        <w:trPr>
          <w:trHeight w:val="342"/>
        </w:trPr>
        <w:tc>
          <w:tcPr>
            <w:tcW w:w="15830" w:type="dxa"/>
            <w:gridSpan w:val="19"/>
            <w:tcBorders>
              <w:top w:val="nil"/>
              <w:left w:val="nil"/>
              <w:bottom w:val="nil"/>
              <w:right w:val="nil"/>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PERANGKAT DAERAH KECAMATAN BONTOMATENE</w:t>
            </w:r>
          </w:p>
        </w:tc>
      </w:tr>
      <w:tr w:rsidR="004933C9" w:rsidRPr="004933C9" w:rsidTr="00A90068">
        <w:trPr>
          <w:trHeight w:val="342"/>
        </w:trPr>
        <w:tc>
          <w:tcPr>
            <w:tcW w:w="15830" w:type="dxa"/>
            <w:gridSpan w:val="19"/>
            <w:tcBorders>
              <w:top w:val="nil"/>
              <w:left w:val="nil"/>
              <w:bottom w:val="nil"/>
              <w:right w:val="nil"/>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KABUPATEN SELAYAR PERIODE 2021-2026</w:t>
            </w:r>
          </w:p>
        </w:tc>
      </w:tr>
      <w:tr w:rsidR="004933C9" w:rsidRPr="004933C9" w:rsidTr="00A90068">
        <w:trPr>
          <w:trHeight w:val="180"/>
        </w:trPr>
        <w:tc>
          <w:tcPr>
            <w:tcW w:w="1148" w:type="dxa"/>
            <w:tcBorders>
              <w:top w:val="nil"/>
              <w:left w:val="nil"/>
              <w:bottom w:val="nil"/>
              <w:right w:val="nil"/>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 xml:space="preserve"> </w:t>
            </w:r>
          </w:p>
        </w:tc>
        <w:tc>
          <w:tcPr>
            <w:tcW w:w="977" w:type="dxa"/>
            <w:tcBorders>
              <w:top w:val="nil"/>
              <w:left w:val="nil"/>
              <w:bottom w:val="nil"/>
              <w:right w:val="nil"/>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p>
        </w:tc>
        <w:tc>
          <w:tcPr>
            <w:tcW w:w="1072" w:type="dxa"/>
            <w:tcBorders>
              <w:top w:val="nil"/>
              <w:left w:val="nil"/>
              <w:bottom w:val="nil"/>
              <w:right w:val="nil"/>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color w:val="auto"/>
                <w:sz w:val="20"/>
                <w:szCs w:val="20"/>
              </w:rPr>
            </w:pPr>
          </w:p>
        </w:tc>
        <w:tc>
          <w:tcPr>
            <w:tcW w:w="1483" w:type="dxa"/>
            <w:tcBorders>
              <w:top w:val="nil"/>
              <w:left w:val="nil"/>
              <w:bottom w:val="nil"/>
              <w:right w:val="nil"/>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color w:val="auto"/>
                <w:sz w:val="20"/>
                <w:szCs w:val="20"/>
              </w:rPr>
            </w:pPr>
          </w:p>
        </w:tc>
        <w:tc>
          <w:tcPr>
            <w:tcW w:w="1948" w:type="dxa"/>
            <w:tcBorders>
              <w:top w:val="nil"/>
              <w:left w:val="nil"/>
              <w:bottom w:val="nil"/>
              <w:right w:val="nil"/>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color w:val="auto"/>
                <w:sz w:val="20"/>
                <w:szCs w:val="20"/>
              </w:rPr>
            </w:pPr>
          </w:p>
        </w:tc>
        <w:tc>
          <w:tcPr>
            <w:tcW w:w="873" w:type="dxa"/>
            <w:tcBorders>
              <w:top w:val="nil"/>
              <w:left w:val="nil"/>
              <w:bottom w:val="nil"/>
              <w:right w:val="nil"/>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color w:val="auto"/>
                <w:sz w:val="20"/>
                <w:szCs w:val="20"/>
              </w:rPr>
            </w:pPr>
          </w:p>
        </w:tc>
        <w:tc>
          <w:tcPr>
            <w:tcW w:w="308" w:type="dxa"/>
            <w:tcBorders>
              <w:top w:val="nil"/>
              <w:left w:val="nil"/>
              <w:bottom w:val="nil"/>
              <w:right w:val="nil"/>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color w:val="auto"/>
                <w:sz w:val="20"/>
                <w:szCs w:val="20"/>
              </w:rPr>
            </w:pPr>
          </w:p>
        </w:tc>
        <w:tc>
          <w:tcPr>
            <w:tcW w:w="397" w:type="dxa"/>
            <w:tcBorders>
              <w:top w:val="nil"/>
              <w:left w:val="nil"/>
              <w:bottom w:val="nil"/>
              <w:right w:val="nil"/>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color w:val="auto"/>
                <w:sz w:val="20"/>
                <w:szCs w:val="20"/>
              </w:rPr>
            </w:pPr>
          </w:p>
        </w:tc>
        <w:tc>
          <w:tcPr>
            <w:tcW w:w="308" w:type="dxa"/>
            <w:tcBorders>
              <w:top w:val="nil"/>
              <w:left w:val="nil"/>
              <w:bottom w:val="nil"/>
              <w:right w:val="nil"/>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color w:val="auto"/>
                <w:sz w:val="20"/>
                <w:szCs w:val="20"/>
              </w:rPr>
            </w:pPr>
          </w:p>
        </w:tc>
        <w:tc>
          <w:tcPr>
            <w:tcW w:w="397" w:type="dxa"/>
            <w:tcBorders>
              <w:top w:val="nil"/>
              <w:left w:val="nil"/>
              <w:bottom w:val="nil"/>
              <w:right w:val="nil"/>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color w:val="auto"/>
                <w:sz w:val="20"/>
                <w:szCs w:val="20"/>
              </w:rPr>
            </w:pPr>
          </w:p>
        </w:tc>
        <w:tc>
          <w:tcPr>
            <w:tcW w:w="541" w:type="dxa"/>
            <w:tcBorders>
              <w:top w:val="nil"/>
              <w:left w:val="nil"/>
              <w:bottom w:val="nil"/>
              <w:right w:val="nil"/>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color w:val="auto"/>
                <w:sz w:val="20"/>
                <w:szCs w:val="20"/>
              </w:rPr>
            </w:pPr>
          </w:p>
        </w:tc>
        <w:tc>
          <w:tcPr>
            <w:tcW w:w="895" w:type="dxa"/>
            <w:tcBorders>
              <w:top w:val="nil"/>
              <w:left w:val="nil"/>
              <w:bottom w:val="nil"/>
              <w:right w:val="nil"/>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color w:val="auto"/>
                <w:sz w:val="20"/>
                <w:szCs w:val="20"/>
              </w:rPr>
            </w:pPr>
          </w:p>
        </w:tc>
        <w:tc>
          <w:tcPr>
            <w:tcW w:w="541" w:type="dxa"/>
            <w:tcBorders>
              <w:top w:val="nil"/>
              <w:left w:val="nil"/>
              <w:bottom w:val="nil"/>
              <w:right w:val="nil"/>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color w:val="auto"/>
                <w:sz w:val="20"/>
                <w:szCs w:val="20"/>
              </w:rPr>
            </w:pPr>
          </w:p>
        </w:tc>
        <w:tc>
          <w:tcPr>
            <w:tcW w:w="895" w:type="dxa"/>
            <w:tcBorders>
              <w:top w:val="nil"/>
              <w:left w:val="nil"/>
              <w:bottom w:val="nil"/>
              <w:right w:val="nil"/>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color w:val="auto"/>
                <w:sz w:val="20"/>
                <w:szCs w:val="20"/>
              </w:rPr>
            </w:pPr>
          </w:p>
        </w:tc>
        <w:tc>
          <w:tcPr>
            <w:tcW w:w="541" w:type="dxa"/>
            <w:tcBorders>
              <w:top w:val="nil"/>
              <w:left w:val="nil"/>
              <w:bottom w:val="nil"/>
              <w:right w:val="nil"/>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color w:val="auto"/>
                <w:sz w:val="20"/>
                <w:szCs w:val="20"/>
              </w:rPr>
            </w:pPr>
          </w:p>
        </w:tc>
        <w:tc>
          <w:tcPr>
            <w:tcW w:w="895" w:type="dxa"/>
            <w:tcBorders>
              <w:top w:val="nil"/>
              <w:left w:val="nil"/>
              <w:bottom w:val="nil"/>
              <w:right w:val="nil"/>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color w:val="auto"/>
                <w:sz w:val="20"/>
                <w:szCs w:val="20"/>
              </w:rPr>
            </w:pPr>
          </w:p>
        </w:tc>
        <w:tc>
          <w:tcPr>
            <w:tcW w:w="541" w:type="dxa"/>
            <w:tcBorders>
              <w:top w:val="nil"/>
              <w:left w:val="nil"/>
              <w:bottom w:val="nil"/>
              <w:right w:val="nil"/>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color w:val="auto"/>
                <w:sz w:val="20"/>
                <w:szCs w:val="20"/>
              </w:rPr>
            </w:pPr>
          </w:p>
        </w:tc>
        <w:tc>
          <w:tcPr>
            <w:tcW w:w="954" w:type="dxa"/>
            <w:tcBorders>
              <w:top w:val="nil"/>
              <w:left w:val="nil"/>
              <w:bottom w:val="nil"/>
              <w:right w:val="nil"/>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color w:val="auto"/>
                <w:sz w:val="20"/>
                <w:szCs w:val="20"/>
              </w:rPr>
            </w:pPr>
          </w:p>
        </w:tc>
        <w:tc>
          <w:tcPr>
            <w:tcW w:w="1116" w:type="dxa"/>
            <w:tcBorders>
              <w:top w:val="nil"/>
              <w:left w:val="nil"/>
              <w:bottom w:val="nil"/>
              <w:right w:val="nil"/>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color w:val="auto"/>
                <w:sz w:val="20"/>
                <w:szCs w:val="20"/>
              </w:rPr>
            </w:pPr>
          </w:p>
        </w:tc>
      </w:tr>
      <w:tr w:rsidR="004933C9" w:rsidRPr="004933C9" w:rsidTr="00A90068">
        <w:trPr>
          <w:trHeight w:val="499"/>
        </w:trPr>
        <w:tc>
          <w:tcPr>
            <w:tcW w:w="1148" w:type="dxa"/>
            <w:vMerge w:val="restart"/>
            <w:tcBorders>
              <w:top w:val="single" w:sz="4" w:space="0" w:color="000000"/>
              <w:left w:val="single" w:sz="4" w:space="0" w:color="000000"/>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Tujuan</w:t>
            </w:r>
          </w:p>
        </w:tc>
        <w:tc>
          <w:tcPr>
            <w:tcW w:w="977" w:type="dxa"/>
            <w:vMerge w:val="restart"/>
            <w:tcBorders>
              <w:top w:val="single" w:sz="4" w:space="0" w:color="000000"/>
              <w:left w:val="single" w:sz="4" w:space="0" w:color="000000"/>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Sasaran</w:t>
            </w:r>
          </w:p>
        </w:tc>
        <w:tc>
          <w:tcPr>
            <w:tcW w:w="1072" w:type="dxa"/>
            <w:vMerge w:val="restart"/>
            <w:tcBorders>
              <w:top w:val="single" w:sz="4" w:space="0" w:color="000000"/>
              <w:left w:val="single" w:sz="4" w:space="0" w:color="000000"/>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Kode</w:t>
            </w:r>
          </w:p>
        </w:tc>
        <w:tc>
          <w:tcPr>
            <w:tcW w:w="1483" w:type="dxa"/>
            <w:vMerge w:val="restart"/>
            <w:tcBorders>
              <w:top w:val="single" w:sz="4" w:space="0" w:color="000000"/>
              <w:left w:val="single" w:sz="4" w:space="0" w:color="000000"/>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Program/Kegiatan/Sub Kegiatan</w:t>
            </w:r>
          </w:p>
        </w:tc>
        <w:tc>
          <w:tcPr>
            <w:tcW w:w="1948" w:type="dxa"/>
            <w:vMerge w:val="restart"/>
            <w:tcBorders>
              <w:top w:val="single" w:sz="4" w:space="0" w:color="000000"/>
              <w:left w:val="single" w:sz="4" w:space="0" w:color="000000"/>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Indikator Kinerja Program (Outcome) / Kegiatan (Output)</w:t>
            </w:r>
          </w:p>
        </w:tc>
        <w:tc>
          <w:tcPr>
            <w:tcW w:w="873" w:type="dxa"/>
            <w:vMerge w:val="restart"/>
            <w:tcBorders>
              <w:top w:val="single" w:sz="4" w:space="0" w:color="000000"/>
              <w:left w:val="single" w:sz="4" w:space="0" w:color="000000"/>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Data Capaian pada Tahun Awal Perencanaan</w:t>
            </w:r>
          </w:p>
        </w:tc>
        <w:tc>
          <w:tcPr>
            <w:tcW w:w="5718" w:type="dxa"/>
            <w:gridSpan w:val="10"/>
            <w:tcBorders>
              <w:top w:val="single" w:sz="4" w:space="0" w:color="000000"/>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Target Kinerja Program dan Kerangka Pendanaan</w:t>
            </w:r>
          </w:p>
        </w:tc>
        <w:tc>
          <w:tcPr>
            <w:tcW w:w="1495" w:type="dxa"/>
            <w:gridSpan w:val="2"/>
            <w:vMerge w:val="restart"/>
            <w:tcBorders>
              <w:top w:val="single" w:sz="4" w:space="0" w:color="000000"/>
              <w:left w:val="single" w:sz="4" w:space="0" w:color="000000"/>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Kondisi Kinerja pada akhir periode Renstra Perangkat Daerah</w:t>
            </w:r>
          </w:p>
        </w:tc>
        <w:tc>
          <w:tcPr>
            <w:tcW w:w="1116" w:type="dxa"/>
            <w:vMerge w:val="restart"/>
            <w:tcBorders>
              <w:top w:val="single" w:sz="4" w:space="0" w:color="000000"/>
              <w:left w:val="single" w:sz="4" w:space="0" w:color="000000"/>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Unit Kerja Perangkat Daerah Penanggung-jawab</w:t>
            </w:r>
          </w:p>
        </w:tc>
      </w:tr>
      <w:tr w:rsidR="004933C9" w:rsidRPr="004933C9" w:rsidTr="00A90068">
        <w:trPr>
          <w:trHeight w:val="180"/>
        </w:trPr>
        <w:tc>
          <w:tcPr>
            <w:tcW w:w="1148" w:type="dxa"/>
            <w:vMerge/>
            <w:tcBorders>
              <w:top w:val="single" w:sz="4" w:space="0" w:color="000000"/>
              <w:left w:val="single" w:sz="4" w:space="0" w:color="000000"/>
              <w:bottom w:val="single" w:sz="4" w:space="0" w:color="000000"/>
              <w:right w:val="single" w:sz="4" w:space="0" w:color="000000"/>
            </w:tcBorders>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b/>
                <w:bCs/>
                <w:sz w:val="14"/>
                <w:szCs w:val="14"/>
              </w:rPr>
            </w:pPr>
          </w:p>
        </w:tc>
        <w:tc>
          <w:tcPr>
            <w:tcW w:w="977" w:type="dxa"/>
            <w:vMerge/>
            <w:tcBorders>
              <w:top w:val="single" w:sz="4" w:space="0" w:color="000000"/>
              <w:left w:val="single" w:sz="4" w:space="0" w:color="000000"/>
              <w:bottom w:val="single" w:sz="4" w:space="0" w:color="000000"/>
              <w:right w:val="single" w:sz="4" w:space="0" w:color="000000"/>
            </w:tcBorders>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b/>
                <w:bCs/>
                <w:sz w:val="14"/>
                <w:szCs w:val="14"/>
              </w:rPr>
            </w:pPr>
          </w:p>
        </w:tc>
        <w:tc>
          <w:tcPr>
            <w:tcW w:w="1072" w:type="dxa"/>
            <w:vMerge/>
            <w:tcBorders>
              <w:top w:val="single" w:sz="4" w:space="0" w:color="000000"/>
              <w:left w:val="single" w:sz="4" w:space="0" w:color="000000"/>
              <w:bottom w:val="single" w:sz="4" w:space="0" w:color="000000"/>
              <w:right w:val="single" w:sz="4" w:space="0" w:color="000000"/>
            </w:tcBorders>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b/>
                <w:bCs/>
                <w:sz w:val="14"/>
                <w:szCs w:val="14"/>
              </w:rPr>
            </w:pPr>
          </w:p>
        </w:tc>
        <w:tc>
          <w:tcPr>
            <w:tcW w:w="1483" w:type="dxa"/>
            <w:vMerge/>
            <w:tcBorders>
              <w:top w:val="single" w:sz="4" w:space="0" w:color="000000"/>
              <w:left w:val="single" w:sz="4" w:space="0" w:color="000000"/>
              <w:bottom w:val="single" w:sz="4" w:space="0" w:color="000000"/>
              <w:right w:val="single" w:sz="4" w:space="0" w:color="000000"/>
            </w:tcBorders>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b/>
                <w:bCs/>
                <w:sz w:val="14"/>
                <w:szCs w:val="14"/>
              </w:rPr>
            </w:pPr>
          </w:p>
        </w:tc>
        <w:tc>
          <w:tcPr>
            <w:tcW w:w="1948" w:type="dxa"/>
            <w:vMerge/>
            <w:tcBorders>
              <w:top w:val="single" w:sz="4" w:space="0" w:color="000000"/>
              <w:left w:val="single" w:sz="4" w:space="0" w:color="000000"/>
              <w:bottom w:val="single" w:sz="4" w:space="0" w:color="000000"/>
              <w:right w:val="single" w:sz="4" w:space="0" w:color="000000"/>
            </w:tcBorders>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b/>
                <w:bCs/>
                <w:sz w:val="14"/>
                <w:szCs w:val="14"/>
              </w:rPr>
            </w:pPr>
          </w:p>
        </w:tc>
        <w:tc>
          <w:tcPr>
            <w:tcW w:w="873" w:type="dxa"/>
            <w:vMerge/>
            <w:tcBorders>
              <w:top w:val="single" w:sz="4" w:space="0" w:color="000000"/>
              <w:left w:val="single" w:sz="4" w:space="0" w:color="000000"/>
              <w:bottom w:val="single" w:sz="4" w:space="0" w:color="000000"/>
              <w:right w:val="single" w:sz="4" w:space="0" w:color="000000"/>
            </w:tcBorders>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b/>
                <w:bCs/>
                <w:sz w:val="14"/>
                <w:szCs w:val="14"/>
              </w:rPr>
            </w:pPr>
          </w:p>
        </w:tc>
        <w:tc>
          <w:tcPr>
            <w:tcW w:w="705" w:type="dxa"/>
            <w:gridSpan w:val="2"/>
            <w:tcBorders>
              <w:top w:val="single" w:sz="4" w:space="0" w:color="000000"/>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Tahun-1 (2022)</w:t>
            </w:r>
          </w:p>
        </w:tc>
        <w:tc>
          <w:tcPr>
            <w:tcW w:w="705" w:type="dxa"/>
            <w:gridSpan w:val="2"/>
            <w:tcBorders>
              <w:top w:val="single" w:sz="4" w:space="0" w:color="000000"/>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Tahun-2 (2023)</w:t>
            </w:r>
          </w:p>
        </w:tc>
        <w:tc>
          <w:tcPr>
            <w:tcW w:w="1436" w:type="dxa"/>
            <w:gridSpan w:val="2"/>
            <w:tcBorders>
              <w:top w:val="single" w:sz="4" w:space="0" w:color="000000"/>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Tahun-3 (2024)</w:t>
            </w:r>
          </w:p>
        </w:tc>
        <w:tc>
          <w:tcPr>
            <w:tcW w:w="1436" w:type="dxa"/>
            <w:gridSpan w:val="2"/>
            <w:tcBorders>
              <w:top w:val="single" w:sz="4" w:space="0" w:color="000000"/>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Tahun-4 (2025)</w:t>
            </w:r>
          </w:p>
        </w:tc>
        <w:tc>
          <w:tcPr>
            <w:tcW w:w="1436" w:type="dxa"/>
            <w:gridSpan w:val="2"/>
            <w:tcBorders>
              <w:top w:val="single" w:sz="4" w:space="0" w:color="000000"/>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Tahun-5 (2026)</w:t>
            </w:r>
          </w:p>
        </w:tc>
        <w:tc>
          <w:tcPr>
            <w:tcW w:w="1495" w:type="dxa"/>
            <w:gridSpan w:val="2"/>
            <w:vMerge/>
            <w:tcBorders>
              <w:top w:val="single" w:sz="4" w:space="0" w:color="000000"/>
              <w:left w:val="single" w:sz="4" w:space="0" w:color="000000"/>
              <w:bottom w:val="single" w:sz="4" w:space="0" w:color="000000"/>
              <w:right w:val="single" w:sz="4" w:space="0" w:color="000000"/>
            </w:tcBorders>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b/>
                <w:bCs/>
                <w:sz w:val="14"/>
                <w:szCs w:val="14"/>
              </w:rPr>
            </w:pPr>
          </w:p>
        </w:tc>
        <w:tc>
          <w:tcPr>
            <w:tcW w:w="1116" w:type="dxa"/>
            <w:vMerge/>
            <w:tcBorders>
              <w:top w:val="single" w:sz="4" w:space="0" w:color="000000"/>
              <w:left w:val="single" w:sz="4" w:space="0" w:color="000000"/>
              <w:bottom w:val="single" w:sz="4" w:space="0" w:color="000000"/>
              <w:right w:val="single" w:sz="4" w:space="0" w:color="000000"/>
            </w:tcBorders>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b/>
                <w:bCs/>
                <w:sz w:val="14"/>
                <w:szCs w:val="14"/>
              </w:rPr>
            </w:pPr>
          </w:p>
        </w:tc>
      </w:tr>
      <w:tr w:rsidR="004933C9" w:rsidRPr="004933C9" w:rsidTr="00A90068">
        <w:trPr>
          <w:trHeight w:val="180"/>
        </w:trPr>
        <w:tc>
          <w:tcPr>
            <w:tcW w:w="1148" w:type="dxa"/>
            <w:vMerge/>
            <w:tcBorders>
              <w:top w:val="single" w:sz="4" w:space="0" w:color="000000"/>
              <w:left w:val="single" w:sz="4" w:space="0" w:color="000000"/>
              <w:bottom w:val="single" w:sz="4" w:space="0" w:color="000000"/>
              <w:right w:val="single" w:sz="4" w:space="0" w:color="000000"/>
            </w:tcBorders>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b/>
                <w:bCs/>
                <w:sz w:val="14"/>
                <w:szCs w:val="14"/>
              </w:rPr>
            </w:pPr>
          </w:p>
        </w:tc>
        <w:tc>
          <w:tcPr>
            <w:tcW w:w="977" w:type="dxa"/>
            <w:vMerge/>
            <w:tcBorders>
              <w:top w:val="single" w:sz="4" w:space="0" w:color="000000"/>
              <w:left w:val="single" w:sz="4" w:space="0" w:color="000000"/>
              <w:bottom w:val="single" w:sz="4" w:space="0" w:color="000000"/>
              <w:right w:val="single" w:sz="4" w:space="0" w:color="000000"/>
            </w:tcBorders>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b/>
                <w:bCs/>
                <w:sz w:val="14"/>
                <w:szCs w:val="14"/>
              </w:rPr>
            </w:pPr>
          </w:p>
        </w:tc>
        <w:tc>
          <w:tcPr>
            <w:tcW w:w="1072" w:type="dxa"/>
            <w:vMerge/>
            <w:tcBorders>
              <w:top w:val="single" w:sz="4" w:space="0" w:color="000000"/>
              <w:left w:val="single" w:sz="4" w:space="0" w:color="000000"/>
              <w:bottom w:val="single" w:sz="4" w:space="0" w:color="000000"/>
              <w:right w:val="single" w:sz="4" w:space="0" w:color="000000"/>
            </w:tcBorders>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b/>
                <w:bCs/>
                <w:sz w:val="14"/>
                <w:szCs w:val="14"/>
              </w:rPr>
            </w:pPr>
          </w:p>
        </w:tc>
        <w:tc>
          <w:tcPr>
            <w:tcW w:w="1483" w:type="dxa"/>
            <w:vMerge/>
            <w:tcBorders>
              <w:top w:val="single" w:sz="4" w:space="0" w:color="000000"/>
              <w:left w:val="single" w:sz="4" w:space="0" w:color="000000"/>
              <w:bottom w:val="single" w:sz="4" w:space="0" w:color="000000"/>
              <w:right w:val="single" w:sz="4" w:space="0" w:color="000000"/>
            </w:tcBorders>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b/>
                <w:bCs/>
                <w:sz w:val="14"/>
                <w:szCs w:val="14"/>
              </w:rPr>
            </w:pPr>
          </w:p>
        </w:tc>
        <w:tc>
          <w:tcPr>
            <w:tcW w:w="1948" w:type="dxa"/>
            <w:vMerge/>
            <w:tcBorders>
              <w:top w:val="single" w:sz="4" w:space="0" w:color="000000"/>
              <w:left w:val="single" w:sz="4" w:space="0" w:color="000000"/>
              <w:bottom w:val="single" w:sz="4" w:space="0" w:color="000000"/>
              <w:right w:val="single" w:sz="4" w:space="0" w:color="000000"/>
            </w:tcBorders>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b/>
                <w:bCs/>
                <w:sz w:val="14"/>
                <w:szCs w:val="14"/>
              </w:rPr>
            </w:pPr>
          </w:p>
        </w:tc>
        <w:tc>
          <w:tcPr>
            <w:tcW w:w="873"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(6)</w:t>
            </w:r>
          </w:p>
        </w:tc>
        <w:tc>
          <w:tcPr>
            <w:tcW w:w="705" w:type="dxa"/>
            <w:gridSpan w:val="2"/>
            <w:tcBorders>
              <w:top w:val="single" w:sz="4" w:space="0" w:color="000000"/>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(7)</w:t>
            </w:r>
          </w:p>
        </w:tc>
        <w:tc>
          <w:tcPr>
            <w:tcW w:w="705" w:type="dxa"/>
            <w:gridSpan w:val="2"/>
            <w:tcBorders>
              <w:top w:val="single" w:sz="4" w:space="0" w:color="000000"/>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(8)</w:t>
            </w:r>
          </w:p>
        </w:tc>
        <w:tc>
          <w:tcPr>
            <w:tcW w:w="1436" w:type="dxa"/>
            <w:gridSpan w:val="2"/>
            <w:tcBorders>
              <w:top w:val="single" w:sz="4" w:space="0" w:color="000000"/>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(9)</w:t>
            </w:r>
          </w:p>
        </w:tc>
        <w:tc>
          <w:tcPr>
            <w:tcW w:w="1436" w:type="dxa"/>
            <w:gridSpan w:val="2"/>
            <w:tcBorders>
              <w:top w:val="single" w:sz="4" w:space="0" w:color="000000"/>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(10)</w:t>
            </w:r>
          </w:p>
        </w:tc>
        <w:tc>
          <w:tcPr>
            <w:tcW w:w="1436" w:type="dxa"/>
            <w:gridSpan w:val="2"/>
            <w:tcBorders>
              <w:top w:val="single" w:sz="4" w:space="0" w:color="000000"/>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(11)</w:t>
            </w:r>
          </w:p>
        </w:tc>
        <w:tc>
          <w:tcPr>
            <w:tcW w:w="1495" w:type="dxa"/>
            <w:gridSpan w:val="2"/>
            <w:tcBorders>
              <w:top w:val="single" w:sz="4" w:space="0" w:color="000000"/>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(12)</w:t>
            </w:r>
          </w:p>
        </w:tc>
        <w:tc>
          <w:tcPr>
            <w:tcW w:w="1116" w:type="dxa"/>
            <w:vMerge/>
            <w:tcBorders>
              <w:top w:val="single" w:sz="4" w:space="0" w:color="000000"/>
              <w:left w:val="single" w:sz="4" w:space="0" w:color="000000"/>
              <w:bottom w:val="single" w:sz="4" w:space="0" w:color="000000"/>
              <w:right w:val="single" w:sz="4" w:space="0" w:color="000000"/>
            </w:tcBorders>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b/>
                <w:bCs/>
                <w:sz w:val="14"/>
                <w:szCs w:val="14"/>
              </w:rPr>
            </w:pPr>
          </w:p>
        </w:tc>
      </w:tr>
      <w:tr w:rsidR="004933C9" w:rsidRPr="004933C9" w:rsidTr="00A90068">
        <w:trPr>
          <w:trHeight w:val="180"/>
        </w:trPr>
        <w:tc>
          <w:tcPr>
            <w:tcW w:w="1148" w:type="dxa"/>
            <w:tcBorders>
              <w:top w:val="nil"/>
              <w:left w:val="single" w:sz="4" w:space="0" w:color="000000"/>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(1)</w:t>
            </w:r>
          </w:p>
        </w:tc>
        <w:tc>
          <w:tcPr>
            <w:tcW w:w="977"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(2)</w:t>
            </w:r>
          </w:p>
        </w:tc>
        <w:tc>
          <w:tcPr>
            <w:tcW w:w="1072"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(3)</w:t>
            </w:r>
          </w:p>
        </w:tc>
        <w:tc>
          <w:tcPr>
            <w:tcW w:w="1483"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(4)</w:t>
            </w:r>
          </w:p>
        </w:tc>
        <w:tc>
          <w:tcPr>
            <w:tcW w:w="1948"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(5)</w:t>
            </w:r>
          </w:p>
        </w:tc>
        <w:tc>
          <w:tcPr>
            <w:tcW w:w="873"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K</w:t>
            </w:r>
          </w:p>
        </w:tc>
        <w:tc>
          <w:tcPr>
            <w:tcW w:w="308"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K</w:t>
            </w:r>
          </w:p>
        </w:tc>
        <w:tc>
          <w:tcPr>
            <w:tcW w:w="397"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Rp.</w:t>
            </w:r>
          </w:p>
        </w:tc>
        <w:tc>
          <w:tcPr>
            <w:tcW w:w="308"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K</w:t>
            </w:r>
          </w:p>
        </w:tc>
        <w:tc>
          <w:tcPr>
            <w:tcW w:w="397"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Rp.</w:t>
            </w:r>
          </w:p>
        </w:tc>
        <w:tc>
          <w:tcPr>
            <w:tcW w:w="541"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K</w:t>
            </w:r>
          </w:p>
        </w:tc>
        <w:tc>
          <w:tcPr>
            <w:tcW w:w="895"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Rp.</w:t>
            </w:r>
          </w:p>
        </w:tc>
        <w:tc>
          <w:tcPr>
            <w:tcW w:w="541"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K</w:t>
            </w:r>
          </w:p>
        </w:tc>
        <w:tc>
          <w:tcPr>
            <w:tcW w:w="895"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Rp.</w:t>
            </w:r>
          </w:p>
        </w:tc>
        <w:tc>
          <w:tcPr>
            <w:tcW w:w="541"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K</w:t>
            </w:r>
          </w:p>
        </w:tc>
        <w:tc>
          <w:tcPr>
            <w:tcW w:w="895"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Rp.</w:t>
            </w:r>
          </w:p>
        </w:tc>
        <w:tc>
          <w:tcPr>
            <w:tcW w:w="541"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K</w:t>
            </w:r>
          </w:p>
        </w:tc>
        <w:tc>
          <w:tcPr>
            <w:tcW w:w="954"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Rp</w:t>
            </w:r>
          </w:p>
        </w:tc>
        <w:tc>
          <w:tcPr>
            <w:tcW w:w="1116"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(13)</w:t>
            </w:r>
          </w:p>
        </w:tc>
      </w:tr>
      <w:tr w:rsidR="004933C9" w:rsidRPr="004933C9" w:rsidTr="00A90068">
        <w:trPr>
          <w:trHeight w:val="850"/>
        </w:trPr>
        <w:tc>
          <w:tcPr>
            <w:tcW w:w="1148" w:type="dxa"/>
            <w:tcBorders>
              <w:top w:val="nil"/>
              <w:left w:val="single" w:sz="4" w:space="0" w:color="000000"/>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Mewujudkan reformasi birokrasi Kecamatan Bontomatene</w:t>
            </w:r>
          </w:p>
        </w:tc>
        <w:tc>
          <w:tcPr>
            <w:tcW w:w="977"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483"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948"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Indeks Refomasi Birokrasi Kecamatan Bontomatene</w:t>
            </w:r>
          </w:p>
        </w:tc>
        <w:tc>
          <w:tcPr>
            <w:tcW w:w="873"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33</w:t>
            </w:r>
          </w:p>
        </w:tc>
        <w:tc>
          <w:tcPr>
            <w:tcW w:w="308"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68</w:t>
            </w:r>
          </w:p>
        </w:tc>
        <w:tc>
          <w:tcPr>
            <w:tcW w:w="895"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73</w:t>
            </w:r>
          </w:p>
        </w:tc>
        <w:tc>
          <w:tcPr>
            <w:tcW w:w="895"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76</w:t>
            </w:r>
          </w:p>
        </w:tc>
        <w:tc>
          <w:tcPr>
            <w:tcW w:w="895"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76</w:t>
            </w:r>
          </w:p>
        </w:tc>
        <w:tc>
          <w:tcPr>
            <w:tcW w:w="954"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116"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r>
      <w:tr w:rsidR="004933C9" w:rsidRPr="004933C9" w:rsidTr="00A90068">
        <w:trPr>
          <w:trHeight w:val="283"/>
        </w:trPr>
        <w:tc>
          <w:tcPr>
            <w:tcW w:w="1148" w:type="dxa"/>
            <w:vMerge w:val="restart"/>
            <w:tcBorders>
              <w:top w:val="nil"/>
              <w:left w:val="single" w:sz="4" w:space="0" w:color="000000"/>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vMerge w:val="restart"/>
            <w:tcBorders>
              <w:top w:val="nil"/>
              <w:left w:val="single" w:sz="4" w:space="0" w:color="000000"/>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Meningkatnya Kepercayaan Masyarakat terhadap pelayanan kecamatan bontomatene</w:t>
            </w:r>
          </w:p>
        </w:tc>
        <w:tc>
          <w:tcPr>
            <w:tcW w:w="1072"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483"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948"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Nilai SAKIP Kecamatan</w:t>
            </w:r>
          </w:p>
        </w:tc>
        <w:tc>
          <w:tcPr>
            <w:tcW w:w="873"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58</w:t>
            </w:r>
          </w:p>
        </w:tc>
        <w:tc>
          <w:tcPr>
            <w:tcW w:w="308"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w:t>
            </w:r>
          </w:p>
        </w:tc>
        <w:tc>
          <w:tcPr>
            <w:tcW w:w="895"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75</w:t>
            </w:r>
          </w:p>
        </w:tc>
        <w:tc>
          <w:tcPr>
            <w:tcW w:w="895"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80</w:t>
            </w:r>
          </w:p>
        </w:tc>
        <w:tc>
          <w:tcPr>
            <w:tcW w:w="895"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80</w:t>
            </w:r>
          </w:p>
        </w:tc>
        <w:tc>
          <w:tcPr>
            <w:tcW w:w="954"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116"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r>
      <w:tr w:rsidR="004933C9" w:rsidRPr="004933C9" w:rsidTr="00A90068">
        <w:trPr>
          <w:trHeight w:val="624"/>
        </w:trPr>
        <w:tc>
          <w:tcPr>
            <w:tcW w:w="1148" w:type="dxa"/>
            <w:vMerge/>
            <w:tcBorders>
              <w:top w:val="nil"/>
              <w:left w:val="single" w:sz="4" w:space="0" w:color="000000"/>
              <w:bottom w:val="single" w:sz="4" w:space="0" w:color="000000"/>
              <w:right w:val="single" w:sz="4" w:space="0" w:color="000000"/>
            </w:tcBorders>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p>
        </w:tc>
        <w:tc>
          <w:tcPr>
            <w:tcW w:w="977" w:type="dxa"/>
            <w:vMerge/>
            <w:tcBorders>
              <w:top w:val="nil"/>
              <w:left w:val="single" w:sz="4" w:space="0" w:color="000000"/>
              <w:bottom w:val="single" w:sz="4" w:space="0" w:color="000000"/>
              <w:right w:val="single" w:sz="4" w:space="0" w:color="000000"/>
            </w:tcBorders>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p>
        </w:tc>
        <w:tc>
          <w:tcPr>
            <w:tcW w:w="1072"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483"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948"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Laporan Keuangan sesuai Standar Akuntansi Pemerintahan</w:t>
            </w:r>
          </w:p>
        </w:tc>
        <w:tc>
          <w:tcPr>
            <w:tcW w:w="873"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sesuai</w:t>
            </w:r>
          </w:p>
        </w:tc>
        <w:tc>
          <w:tcPr>
            <w:tcW w:w="895"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sesuai</w:t>
            </w:r>
          </w:p>
        </w:tc>
        <w:tc>
          <w:tcPr>
            <w:tcW w:w="895"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sesuai</w:t>
            </w:r>
          </w:p>
        </w:tc>
        <w:tc>
          <w:tcPr>
            <w:tcW w:w="895"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sesuai</w:t>
            </w:r>
          </w:p>
        </w:tc>
        <w:tc>
          <w:tcPr>
            <w:tcW w:w="954"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116"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r>
      <w:tr w:rsidR="004933C9" w:rsidRPr="004933C9" w:rsidTr="00A90068">
        <w:trPr>
          <w:trHeight w:val="397"/>
        </w:trPr>
        <w:tc>
          <w:tcPr>
            <w:tcW w:w="1148" w:type="dxa"/>
            <w:vMerge/>
            <w:tcBorders>
              <w:top w:val="nil"/>
              <w:left w:val="single" w:sz="4" w:space="0" w:color="000000"/>
              <w:bottom w:val="single" w:sz="4" w:space="0" w:color="000000"/>
              <w:right w:val="single" w:sz="4" w:space="0" w:color="000000"/>
            </w:tcBorders>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p>
        </w:tc>
        <w:tc>
          <w:tcPr>
            <w:tcW w:w="977" w:type="dxa"/>
            <w:vMerge/>
            <w:tcBorders>
              <w:top w:val="nil"/>
              <w:left w:val="single" w:sz="4" w:space="0" w:color="000000"/>
              <w:bottom w:val="single" w:sz="4" w:space="0" w:color="000000"/>
              <w:right w:val="single" w:sz="4" w:space="0" w:color="000000"/>
            </w:tcBorders>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p>
        </w:tc>
        <w:tc>
          <w:tcPr>
            <w:tcW w:w="1072"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483"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948"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Indeks Kepuasan Masyarakat Kecamatan Bontomatene</w:t>
            </w:r>
          </w:p>
        </w:tc>
        <w:tc>
          <w:tcPr>
            <w:tcW w:w="873"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66,68</w:t>
            </w:r>
          </w:p>
        </w:tc>
        <w:tc>
          <w:tcPr>
            <w:tcW w:w="308"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75</w:t>
            </w:r>
          </w:p>
        </w:tc>
        <w:tc>
          <w:tcPr>
            <w:tcW w:w="895"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80</w:t>
            </w:r>
          </w:p>
        </w:tc>
        <w:tc>
          <w:tcPr>
            <w:tcW w:w="895"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85</w:t>
            </w:r>
          </w:p>
        </w:tc>
        <w:tc>
          <w:tcPr>
            <w:tcW w:w="895"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85</w:t>
            </w:r>
          </w:p>
        </w:tc>
        <w:tc>
          <w:tcPr>
            <w:tcW w:w="954"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116"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r>
      <w:tr w:rsidR="004933C9" w:rsidRPr="004933C9" w:rsidTr="00A90068">
        <w:trPr>
          <w:trHeight w:val="540"/>
        </w:trPr>
        <w:tc>
          <w:tcPr>
            <w:tcW w:w="1148" w:type="dxa"/>
            <w:vMerge w:val="restart"/>
            <w:tcBorders>
              <w:top w:val="nil"/>
              <w:left w:val="single" w:sz="4" w:space="0" w:color="000000"/>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vMerge w:val="restart"/>
            <w:tcBorders>
              <w:top w:val="nil"/>
              <w:left w:val="single" w:sz="4" w:space="0" w:color="000000"/>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vMerge w:val="restart"/>
            <w:tcBorders>
              <w:top w:val="nil"/>
              <w:left w:val="single" w:sz="4" w:space="0" w:color="000000"/>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7.01.01</w:t>
            </w:r>
          </w:p>
        </w:tc>
        <w:tc>
          <w:tcPr>
            <w:tcW w:w="1483" w:type="dxa"/>
            <w:vMerge w:val="restart"/>
            <w:tcBorders>
              <w:top w:val="nil"/>
              <w:left w:val="single" w:sz="4" w:space="0" w:color="000000"/>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PROGRAM  PENUNJANG URUSAN PEMERINTAHAN DAERAH KABUPATEN/KOTA</w:t>
            </w:r>
          </w:p>
        </w:tc>
        <w:tc>
          <w:tcPr>
            <w:tcW w:w="1948"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Persentase Capaian Kinerja</w:t>
            </w:r>
          </w:p>
        </w:tc>
        <w:tc>
          <w:tcPr>
            <w:tcW w:w="873"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50,91</w:t>
            </w:r>
          </w:p>
        </w:tc>
        <w:tc>
          <w:tcPr>
            <w:tcW w:w="308"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70,53</w:t>
            </w:r>
          </w:p>
        </w:tc>
        <w:tc>
          <w:tcPr>
            <w:tcW w:w="895"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4,763,084,465</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71,51</w:t>
            </w:r>
          </w:p>
        </w:tc>
        <w:tc>
          <w:tcPr>
            <w:tcW w:w="895"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4,877,350,861</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72,31</w:t>
            </w:r>
          </w:p>
        </w:tc>
        <w:tc>
          <w:tcPr>
            <w:tcW w:w="895"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4,993,724,452</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72,31</w:t>
            </w:r>
          </w:p>
        </w:tc>
        <w:tc>
          <w:tcPr>
            <w:tcW w:w="954"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23,864,955,878</w:t>
            </w:r>
          </w:p>
        </w:tc>
        <w:tc>
          <w:tcPr>
            <w:tcW w:w="1116" w:type="dxa"/>
            <w:vMerge w:val="restart"/>
            <w:tcBorders>
              <w:top w:val="nil"/>
              <w:left w:val="single" w:sz="4" w:space="0" w:color="000000"/>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20"/>
        </w:trPr>
        <w:tc>
          <w:tcPr>
            <w:tcW w:w="1148" w:type="dxa"/>
            <w:vMerge/>
            <w:tcBorders>
              <w:top w:val="nil"/>
              <w:left w:val="single" w:sz="4" w:space="0" w:color="000000"/>
              <w:bottom w:val="single" w:sz="4" w:space="0" w:color="000000"/>
              <w:right w:val="single" w:sz="4" w:space="0" w:color="000000"/>
            </w:tcBorders>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p>
        </w:tc>
        <w:tc>
          <w:tcPr>
            <w:tcW w:w="977" w:type="dxa"/>
            <w:vMerge/>
            <w:tcBorders>
              <w:top w:val="nil"/>
              <w:left w:val="single" w:sz="4" w:space="0" w:color="000000"/>
              <w:bottom w:val="single" w:sz="4" w:space="0" w:color="000000"/>
              <w:right w:val="single" w:sz="4" w:space="0" w:color="000000"/>
            </w:tcBorders>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p>
        </w:tc>
        <w:tc>
          <w:tcPr>
            <w:tcW w:w="1072" w:type="dxa"/>
            <w:vMerge/>
            <w:tcBorders>
              <w:top w:val="nil"/>
              <w:left w:val="single" w:sz="4" w:space="0" w:color="000000"/>
              <w:bottom w:val="single" w:sz="4" w:space="0" w:color="000000"/>
              <w:right w:val="single" w:sz="4" w:space="0" w:color="000000"/>
            </w:tcBorders>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p>
        </w:tc>
        <w:tc>
          <w:tcPr>
            <w:tcW w:w="1483" w:type="dxa"/>
            <w:vMerge/>
            <w:tcBorders>
              <w:top w:val="nil"/>
              <w:left w:val="single" w:sz="4" w:space="0" w:color="000000"/>
              <w:bottom w:val="single" w:sz="4" w:space="0" w:color="000000"/>
              <w:right w:val="single" w:sz="4" w:space="0" w:color="000000"/>
            </w:tcBorders>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p>
        </w:tc>
        <w:tc>
          <w:tcPr>
            <w:tcW w:w="1948"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Persentase Capaian Kinerja Keuangan</w:t>
            </w:r>
          </w:p>
        </w:tc>
        <w:tc>
          <w:tcPr>
            <w:tcW w:w="873"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79,35</w:t>
            </w:r>
          </w:p>
        </w:tc>
        <w:tc>
          <w:tcPr>
            <w:tcW w:w="308"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88</w:t>
            </w:r>
          </w:p>
        </w:tc>
        <w:tc>
          <w:tcPr>
            <w:tcW w:w="895"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91</w:t>
            </w:r>
          </w:p>
        </w:tc>
        <w:tc>
          <w:tcPr>
            <w:tcW w:w="895"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95</w:t>
            </w:r>
          </w:p>
        </w:tc>
        <w:tc>
          <w:tcPr>
            <w:tcW w:w="895"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95</w:t>
            </w:r>
          </w:p>
        </w:tc>
        <w:tc>
          <w:tcPr>
            <w:tcW w:w="954"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116" w:type="dxa"/>
            <w:vMerge/>
            <w:tcBorders>
              <w:top w:val="nil"/>
              <w:left w:val="single" w:sz="4" w:space="0" w:color="000000"/>
              <w:bottom w:val="single" w:sz="4" w:space="0" w:color="000000"/>
              <w:right w:val="single" w:sz="4" w:space="0" w:color="000000"/>
            </w:tcBorders>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p>
        </w:tc>
      </w:tr>
      <w:tr w:rsidR="004933C9" w:rsidRPr="004933C9" w:rsidTr="00A90068">
        <w:trPr>
          <w:trHeight w:val="794"/>
        </w:trPr>
        <w:tc>
          <w:tcPr>
            <w:tcW w:w="1148" w:type="dxa"/>
            <w:tcBorders>
              <w:top w:val="nil"/>
              <w:left w:val="single" w:sz="4" w:space="0" w:color="000000"/>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7.01.01.2.01</w:t>
            </w:r>
          </w:p>
        </w:tc>
        <w:tc>
          <w:tcPr>
            <w:tcW w:w="148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Perencanaan, Penganggaran, dan Evaluasi Kinerja Perangkat Daerah</w:t>
            </w:r>
          </w:p>
        </w:tc>
        <w:tc>
          <w:tcPr>
            <w:tcW w:w="194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Porsentase Capaian Kinerja Penganggrana dan Evaluasi Kinerja Perangkata Daerah</w:t>
            </w:r>
          </w:p>
        </w:tc>
        <w:tc>
          <w:tcPr>
            <w:tcW w:w="87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50,91</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70,53</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28,150,000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71,51</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31,250,000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72,31</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28,250,000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72,31</w:t>
            </w:r>
          </w:p>
        </w:tc>
        <w:tc>
          <w:tcPr>
            <w:tcW w:w="954"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141,550,000</w:t>
            </w:r>
          </w:p>
        </w:tc>
        <w:tc>
          <w:tcPr>
            <w:tcW w:w="1116"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873"/>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0.00.01.2.01.0001</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Penyusunan Dokumen Perencanaan Perangkat Daerah</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Perencanaan Perangkat Daerah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4,250,000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4,250,000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4,250,000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21,250,000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85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lastRenderedPageBreak/>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0.00.01.2.01.0002</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Koordinasi dan Penyusunan Dokumen RKA- SKPD</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RKA-SKPD dan Laporan Hasil Koordinasi Penyusunan Dokumen RKA-SKPD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5,500,000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6,500,000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15</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25,750,000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90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0.00.01.2.01.0003</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Koordinasi dan Penyusunan Dokumen Perubahan RKA-SKPD</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Perubahan RKA-SKPD dan Laporan Hasil Koordinasi Penyusunan Dokumen Perubahan RKA-SKPD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4,400,000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6,500,000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16</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24,550,000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8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0.00.01.2.01.0004</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Koordinasi dan Penyusunan DPA-SKPD</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DPA-SKPD dan Laporan Hasil Koordinasi Penyusunan Dokumen DPA-SKPD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20,000,000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998"/>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0.00.01.2.01.0005</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Koordinasi dan Penyusunan Perubahan DPA- SKPD</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Perubahan DPA-SKPD dan Laporan Hasil Koordinasi Penyusunan Dokumen Perubahan DPA-SKPD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20,000,000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124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0.00.01.2.01.0006</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Koordinasi dan Penyusunan Laporan Capaian Kinerja dan Ikhtisar Realisasi Kinerja SKPD</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Capaian Kinerja dan Ikhtisar Realisasi Kinerja SKPD dan Laporan Hasil Koordinasi Penyusunan Laporan Capaian Kinerja dan Ikhtisar Realisasi Kinerja SKPD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15,000,000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45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0.00.01.2.01.0007</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Evaluasi Kinerja Perangkat Daerah</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Evaluasi Kinerja PerangkatDaerah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15,000,000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454"/>
        </w:trPr>
        <w:tc>
          <w:tcPr>
            <w:tcW w:w="1148" w:type="dxa"/>
            <w:tcBorders>
              <w:top w:val="nil"/>
              <w:left w:val="single" w:sz="4" w:space="0" w:color="000000"/>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7.01.01.2.02</w:t>
            </w:r>
          </w:p>
        </w:tc>
        <w:tc>
          <w:tcPr>
            <w:tcW w:w="148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Administrasi Keuangan Perangkat Daerah</w:t>
            </w:r>
          </w:p>
        </w:tc>
        <w:tc>
          <w:tcPr>
            <w:tcW w:w="194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Porsentase Capaian Administrasi Keuangan Perangkat Daerah</w:t>
            </w:r>
          </w:p>
        </w:tc>
        <w:tc>
          <w:tcPr>
            <w:tcW w:w="87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79,35</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88</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3,710,735,309</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91</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3,712,635,309</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3,711,135,309</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95</w:t>
            </w:r>
          </w:p>
        </w:tc>
        <w:tc>
          <w:tcPr>
            <w:tcW w:w="954"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18,544,176,545</w:t>
            </w:r>
          </w:p>
        </w:tc>
        <w:tc>
          <w:tcPr>
            <w:tcW w:w="1116"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56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0.00.01.2.02.0001</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Penyediaan Gaji dan Tunjangan ASN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Orang yang Menerima Gaji dan Tunjangan ASN (Orang/bulan)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48</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3,428,015,309</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3,428,015,309</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3,428,015,309</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250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17,140,076,545</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69"/>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0.00.01.2.02.0002</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Penyediaan Administrasi Pelaksanaan Tugas ASN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Hasil Penyediaan AdministrasiPelaksanaan Tugas ASN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219,200,000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220,500,000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221,000,000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1,096,200,000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69"/>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0.00.01.2.02.0003</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Pelaksanaan Penatausahaan danPengujian/Verifikasi Keuangan SKPD</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Penatausahaan danPengujian/Verifikasi Keuangan SKPD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48,120,000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48,120,000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48,120,000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240,600,000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1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0.00.01.2.02.0004</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Koordinasi dan Pelaksanaan Akuntansi SKPD</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Koordinasi dan PelaksanaanAkuntansi SKPD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107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lastRenderedPageBreak/>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0.00.01.2.02.0005</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Koordinasi dan Penyusunan Laporan Keuangan Akhir Tahun SKPD</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Keuangan Akhir Tahun SKPD dan Laporan Hasil Koordinasi Penyusunan Laporan Keuangan Akhir Tahun SKPD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3,400,000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5,500,000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19,800,000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856"/>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0.00.01.2.02.0006</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Pengelolaan dan Penyiapan Bahan Tanggapan Pemeriksaan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Bahan Tanggapan Pemeriksaan dan Tindak Lanjut Pemeriksaan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1151"/>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0.00.01.2.02.0007</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Koordinasi dan Penyusunan Laporan Keuangan Bulanan/ Triwulanan/ Semesteran SKPD</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Keuangan Bulanan/ Triwulanan/ Semesteran SKPD dan Laporan Koordinasi Penyusunan Laporan Keuangan Bulanan/Triwulanan/Semesteran SKPD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18</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18</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10,500,000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18</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47,500,000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69"/>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0.00.01.2.02.0008</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Penyusunan Pelaporan dan Analisis PrognosisRealisasi Anggaran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Pelaporan dan AnalisisPrognosis Realisasi Anggaran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873"/>
        </w:trPr>
        <w:tc>
          <w:tcPr>
            <w:tcW w:w="1148" w:type="dxa"/>
            <w:tcBorders>
              <w:top w:val="nil"/>
              <w:left w:val="single" w:sz="4" w:space="0" w:color="000000"/>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7.01.01.2.03</w:t>
            </w:r>
          </w:p>
        </w:tc>
        <w:tc>
          <w:tcPr>
            <w:tcW w:w="148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Administrasi Barang Milik Daerah pada Perangkat Daerah</w:t>
            </w:r>
          </w:p>
        </w:tc>
        <w:tc>
          <w:tcPr>
            <w:tcW w:w="194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Porsenatse Tersedianya Administrasi Barang Milik Daerah</w:t>
            </w:r>
          </w:p>
        </w:tc>
        <w:tc>
          <w:tcPr>
            <w:tcW w:w="87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3,000,000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14,000,000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18,000,000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w:t>
            </w:r>
          </w:p>
        </w:tc>
        <w:tc>
          <w:tcPr>
            <w:tcW w:w="954"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41,000,000</w:t>
            </w:r>
          </w:p>
        </w:tc>
        <w:tc>
          <w:tcPr>
            <w:tcW w:w="1116"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873"/>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0.00.01.2.03.0001</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Penyusunan Perencanaan Kebutuhan BarangMilik Daerah SKPD</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Rencana Kebutuhan Barang MilikDaerah SKPD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11,000,000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15,000,000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27,500,000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873"/>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0.00.01.2.03.0002</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Pengamanan Barang Milik Daerah SKPD</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Pengamanan Barang MilikDaerah SKPD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88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0.00.01.2.03.0003</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Koordinasi dan Penilaian Barang Milik Daerah SKPD</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Hasil Penilaian Barang MilikDaerah dan Hasil Koordinasi Penilaian Barang Milik Daerah SKPD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5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0.00.01.2.03.0004</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Pembinaan, Pengawasan, dan Pengendalian Barang Milik Daerah pada SKPD</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Hasil Pembinaan, Pengawasan,dan Pengendalian Barang Milik Daerah pada SKPD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856"/>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lastRenderedPageBreak/>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0.00.01.2.03.0005</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Rekonsiliasi dan Penyusunan Laporan Barang Milik Daerah pada SKPD</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Rekonsiliasi dan Penyusunan Laporan Barang Milik Daerah pada SKPD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2,500,000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13,500,000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3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0.00.01.2.03.0006</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Penatausahaan Barang Milik Daerah pada SKPD</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Penatausahaan Barang MilikDaerah pada SKPD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2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0.00.01.2.03.0007</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Pemanfaatan Barang Milik Daerah SKPD</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Hasil Pemanfaatan BarangMilik Daerah SKPD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80"/>
        </w:trPr>
        <w:tc>
          <w:tcPr>
            <w:tcW w:w="1148" w:type="dxa"/>
            <w:tcBorders>
              <w:top w:val="nil"/>
              <w:left w:val="single" w:sz="4" w:space="0" w:color="000000"/>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7.01.01.2.05</w:t>
            </w:r>
          </w:p>
        </w:tc>
        <w:tc>
          <w:tcPr>
            <w:tcW w:w="148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Administrasi Kepegawaian Perangkat Daerah</w:t>
            </w:r>
          </w:p>
        </w:tc>
        <w:tc>
          <w:tcPr>
            <w:tcW w:w="194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Porsentase Terlaksananya Administrasi Kepegawaian Perangkat Daerah</w:t>
            </w:r>
          </w:p>
        </w:tc>
        <w:tc>
          <w:tcPr>
            <w:tcW w:w="87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75</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37,000,000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37,000,000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78,750,000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95</w:t>
            </w:r>
          </w:p>
        </w:tc>
        <w:tc>
          <w:tcPr>
            <w:tcW w:w="954"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243,700,000</w:t>
            </w:r>
          </w:p>
        </w:tc>
        <w:tc>
          <w:tcPr>
            <w:tcW w:w="1116"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2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0.00.01.2.05.0001</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Peningkatan Sarana dan Prasarana DisiplinPegawai</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Unit Peningkatan Sarana dan PrasaranaDisiplin Pegawai (Unit)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3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0.00.01.2.05.0002</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Pengadaan Pakaian Dinas beserta AtributKelengkapannya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Paket Pakaian Dinas beserta AtributKelengkapan (Paket)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28</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15,000,000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28</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15,000,000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28</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36,750,000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136</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118,700,000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9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0.00.01.2.05.0003</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Pendataan dan Pengolahan AdministrasiKepegawaian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Pendataan dan PengolahanAdministrasi Kepegawaian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3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0.00.01.2.05.0004</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Koordinasi dan Pelaksanaan Sistem Informasi Kepegawaian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Hasil Koordinasi dan Pelaksanaaan Sistem Informasi Kepegawaian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2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0.00.01.2.05.0005</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Monitoring, Evaluasi, dan Penilaian KinerjaPegawai</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Monitoring, Evaluasi, danPenilaian Kinerja Pegawai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45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0.00.01.2.05.0006</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Pemulangan Pegawai yang Pensiun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Pegawai Pensiun yang Dipulangkan (Orang)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85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0.00.01.2.05.0007</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Pemulangan Pegawai yang Meninggal dalamMelaksanakan Tugas</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Hasil Pemulangan Pegawai yangMeninggal dalam Melaksanakan Tugas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3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0.00.01.2.05.0008</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Pemindahan Tugas ASN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ASN yang dipindahtugaskan (Orang)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2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lastRenderedPageBreak/>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0.00.01.2.05.0009</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Pendidikan dan Pelatihan Pegawai Berdasarkan Tugas dan Fungsi</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Pegawai Berdasarkan Tugas dan Fungsi yang Mengikuti Pendidikan dan Pelatihan (Orang)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20,000,000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60,000,000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2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0.00.01.2.05.0010</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Sosialisasi Peraturan Perundang-Undangan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Orang yang Mengikuti SosialisasiPeraturan Perundang-Undangan (Orang)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8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0.00.01.2.05.0011</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Bimbingan Teknis Implementasi Peraturan Perundang-Undangan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Orang yang Mengikuti Bimbingan Teknis Implementasi Peraturan Perundang-Undangan (Orang)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20,000,000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55,000,000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24"/>
        </w:trPr>
        <w:tc>
          <w:tcPr>
            <w:tcW w:w="1148" w:type="dxa"/>
            <w:tcBorders>
              <w:top w:val="nil"/>
              <w:left w:val="single" w:sz="4" w:space="0" w:color="000000"/>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7.01.01.2.06</w:t>
            </w:r>
          </w:p>
        </w:tc>
        <w:tc>
          <w:tcPr>
            <w:tcW w:w="148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Administrasi Umum Perangkat Daerah</w:t>
            </w:r>
          </w:p>
        </w:tc>
        <w:tc>
          <w:tcPr>
            <w:tcW w:w="194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Porsentase Tersedianya Administrasi Umum Perangkat Daerah</w:t>
            </w:r>
          </w:p>
        </w:tc>
        <w:tc>
          <w:tcPr>
            <w:tcW w:w="87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75</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175,434,637</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195,631,131</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183,707,419</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95</w:t>
            </w:r>
          </w:p>
        </w:tc>
        <w:tc>
          <w:tcPr>
            <w:tcW w:w="954"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865,406,588</w:t>
            </w:r>
          </w:p>
        </w:tc>
        <w:tc>
          <w:tcPr>
            <w:tcW w:w="1116"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3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0.00.01.2.06.0001</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Penyediaan Komponen Instalasi Listrik/Penerangan Bangunan Kantor</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Paket Komponen InstalasiListrik/Penerangan Bangunan Kantor yang Disediakan (Paket)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3,500,000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25</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18,300,000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56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0.00.01.2.06.0002</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Penyediaan Peralatan dan Perlengkapan Kantor</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Paket Peralatan dan PerlengkapanKantor yang Disediakan (Paket)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15,000,000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15,000,000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15,000,000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75,000,000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51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0.00.01.2.06.0003</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Penyediaan Peralatan Rumah Tangga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Paket Peralatan Rumah Tangga yangDisediakan (Paket)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56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0.00.01.2.06.0004</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Penyediaan Bahan Logistik Kantor</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Paket Bahan Logistik Kantor yangDisediakan (Paket)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27,690,637</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30,175,652</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30,454,834</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139,210,524</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2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0.00.01.2.06.0005</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Penyediaan Barang Cetakan dan Penggandaan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Paket Barang Cetakan dan Penggandaanyang Disediakan (Paket)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42,000,000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3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0.00.01.2.06.0006</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Penyediaan Bahan Bacaan dan Peraturan Perundang-undangan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Bahan Bacaan dan Peraturan Perundang-Undangan yang Disediakan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45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0.00.01.2.06.0007</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Penyediaan Bahan/Material</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Paket Bahan/Material yang Disediakan (Paket)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2,583,479</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1,880,585</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8,464,064</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39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0.00.01.2.06.0008</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Fasilitasi Kunjungan Tamu</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Fasilitasi Kunjungan Tamu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24</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6,622,000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24</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24</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26,122,000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56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0.00.01.2.06.0009</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Penyelenggaraan Rapat Koordinasi danKonsultasi SKPD</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Penyelenggaraan RapatKoordinasi dan Konsultasi SKPD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36</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108,122,000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36</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127,872,000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36</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116,872,000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180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541,310,000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8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lastRenderedPageBreak/>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0.00.01.2.06.0010</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Penatausahaan Arsip Dinamis pada SKPD</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Penatausahaan Arsip Dinamispada SKPD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9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0.00.01.2.06.0011</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Dukungan Pelaksanaan Sistem Pemerintahan Berbasis Elektronik pada SKPD</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Dukungan PelaksanaanSistem Pemerintahan Berbasis Elektronik pada SKPD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5,000,000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94"/>
        </w:trPr>
        <w:tc>
          <w:tcPr>
            <w:tcW w:w="1148" w:type="dxa"/>
            <w:tcBorders>
              <w:top w:val="nil"/>
              <w:left w:val="single" w:sz="4" w:space="0" w:color="000000"/>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7.01.01.2.07</w:t>
            </w:r>
          </w:p>
        </w:tc>
        <w:tc>
          <w:tcPr>
            <w:tcW w:w="148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Pengadaan   Barang   Milik   Daerah   Penunjang Urusan Pemerintah Daerah</w:t>
            </w:r>
          </w:p>
        </w:tc>
        <w:tc>
          <w:tcPr>
            <w:tcW w:w="194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Porsentase Barang Milik Daerah Penunjang Urusan Pemerintah Daerah Yang diadakan</w:t>
            </w:r>
          </w:p>
        </w:tc>
        <w:tc>
          <w:tcPr>
            <w:tcW w:w="87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75</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93,500,000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188,250,000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244,500,000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95</w:t>
            </w:r>
          </w:p>
        </w:tc>
        <w:tc>
          <w:tcPr>
            <w:tcW w:w="954"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577,000,000</w:t>
            </w:r>
          </w:p>
        </w:tc>
        <w:tc>
          <w:tcPr>
            <w:tcW w:w="1116"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2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0.00.01.2.07.0001</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Pengadaan Kendaraan Perorangan Dinas atau Kendaraan Dinas Jabatan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Unit Kendaraan Perorangan Dinas atau Kendaraan Dinas Jabatan yang Disediakan (Unit)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51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0.00.01.2.07.0002</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Pengadaan Kendaraan Dinas Operasional atauLapangan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Unit Kendaraan Dinas Operasional atauLapangan yang Disediakan (Unit)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53,000,000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55,000,000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108,000,000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283"/>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0.00.01.2.07.0005</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Pengadaan Mebel</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Paket Mebel yang Disediakan (Unit)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15</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26,000,000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51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0.00.01.2.07.0006</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Pengadaan Peralatan dan Mesin Lainnya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Unit Peralatan dan Mesin Lainnya yangDisediakan (Unit)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35,000,000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56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0.00.01.2.07.0007</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Pengadaan Aset Tetap Lainnya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Unit Aset Tetap Lainnya yang Disediakan (Unit)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8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0.00.01.2.07.0008</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Pengadaan Aset Tak Berwujud</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Unit Aset Tak Berwujud yang Disediakan (Unit)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3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0.00.01.2.07.0009</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Pengadaan Gedung Kantor atau BangunanLainnya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Unit Gedung Kantor atau BangunanLainnya yang Disediakan (Unit)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198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0.00.01.2.07.0010</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Pengadaan Sarana dan Prasarana Gedung Kantor atau Bangunan Lainnya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Unit Sarana dan Prasarana Gedung Kantor atau Bangunan Lainnya yang Disediakan (Unit)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15,000,000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22,500,000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50,000,000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85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lastRenderedPageBreak/>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0.00.01.2.07.0011</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Pengadaan Sarana dan Prasarana Pendukung Gedung Kantor atau Bangunan Lainnya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Unit Sarana dan Prasarana Pendukung Gedung Kantor atau Bangunan Lainnya yangDisediakan (Unit)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15,500,000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150,750,000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173,500,000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17</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358,000,000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24"/>
        </w:trPr>
        <w:tc>
          <w:tcPr>
            <w:tcW w:w="1148" w:type="dxa"/>
            <w:tcBorders>
              <w:top w:val="nil"/>
              <w:left w:val="single" w:sz="4" w:space="0" w:color="000000"/>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7.01.01.2.08</w:t>
            </w:r>
          </w:p>
        </w:tc>
        <w:tc>
          <w:tcPr>
            <w:tcW w:w="148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Penyediaan Jasa Penunjang Urusan Pemerintahan Daerah</w:t>
            </w:r>
          </w:p>
        </w:tc>
        <w:tc>
          <w:tcPr>
            <w:tcW w:w="194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Porsentase Tersedianya Jasa Penunjang Urusan Pemerintahan Daerah</w:t>
            </w:r>
          </w:p>
        </w:tc>
        <w:tc>
          <w:tcPr>
            <w:tcW w:w="87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75</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525,884,519</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520,504,421</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528,551,724</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95</w:t>
            </w:r>
          </w:p>
        </w:tc>
        <w:tc>
          <w:tcPr>
            <w:tcW w:w="954"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2,613,068,745</w:t>
            </w:r>
          </w:p>
        </w:tc>
        <w:tc>
          <w:tcPr>
            <w:tcW w:w="1116"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34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0.00.01.2.08.0001</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Penyediaan Jasa Surat Menyurat</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Penyediaan Jasa SuratMenyurat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3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0.00.01.2.08.0002</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Penyediaan Jasa Komunikasi, Sumber Daya Air dan Listrik</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Penyediaan Jasa Komunikasi, Sumber Daya Air dan Listrik yang Disediakan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36</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38,035,319</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36</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32,655,221</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36</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40,702,524</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180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173,822,745</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2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0.00.01.2.08.0003</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Penyediaan Jasa Peralatan dan Perlengkapan Kantor</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Penyediaan Jasa Peralatan dan Perlengkapan Kantor yang Disediakan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56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0.00.01.2.08.0004</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Penyediaan Jasa Pelayanan Umum Kantor</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Penyediaan Jasa PelayananUmum Kantor yang Disediakan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487,849,200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487,849,200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487,849,200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2,439,246,000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567"/>
        </w:trPr>
        <w:tc>
          <w:tcPr>
            <w:tcW w:w="1148" w:type="dxa"/>
            <w:tcBorders>
              <w:top w:val="nil"/>
              <w:left w:val="single" w:sz="4" w:space="0" w:color="000000"/>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7.01.01.2.09</w:t>
            </w:r>
          </w:p>
        </w:tc>
        <w:tc>
          <w:tcPr>
            <w:tcW w:w="148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Pemeliharaan  Barang  Milik  Daerah  Penunjang</w:t>
            </w:r>
            <w:r w:rsidRPr="004933C9">
              <w:rPr>
                <w:rFonts w:ascii="Times New Roman" w:eastAsia="Times New Roman" w:hAnsi="Times New Roman" w:cs="Times New Roman"/>
                <w:sz w:val="14"/>
                <w:szCs w:val="14"/>
              </w:rPr>
              <w:br/>
              <w:t>Urusan Pemerintahan Daerah</w:t>
            </w:r>
          </w:p>
        </w:tc>
        <w:tc>
          <w:tcPr>
            <w:tcW w:w="194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Porsentase Terpeliharanya Barang Milik Daerah Penujang Urusan Pemerintahan Daerah</w:t>
            </w:r>
          </w:p>
        </w:tc>
        <w:tc>
          <w:tcPr>
            <w:tcW w:w="87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65</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189,380,000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178,080,000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200,830,000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90</w:t>
            </w:r>
          </w:p>
        </w:tc>
        <w:tc>
          <w:tcPr>
            <w:tcW w:w="954"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839,054,000</w:t>
            </w:r>
          </w:p>
        </w:tc>
        <w:tc>
          <w:tcPr>
            <w:tcW w:w="1116"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107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0.00.01.2.09.0001</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Penyediaan Jasa Pemeliharaan, Biaya Pemeliharaan, dan Pajak Kendaraan Perorangan Dinas atau Kendaraan Dinas Jabatan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Kendaraan Perorangan Dinas atau Kendaraan Dinas Jabatan yang Dipelihara dan dibayarkan Pajaknya (Unit)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34,630,000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34,630,000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34,630,000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173,150,000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1191"/>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0.00.01.2.09.0002</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Penyediaan Jasa Pemeliharaan, Biaya Pemeliharaan, Pajak dan Perizinan Kendaraan Dinas Operasional atau Lapangan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Kendaraan Dinas Operasional atau Lapangan yang Dipelihara dan dibayarkan Pajak dan Perizinannya (Unit)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11</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35,594,000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37,794,000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36,044,000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55</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180,220,000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34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0.00.01.2.09.0005</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Pemeliharaan Mebel</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Mebel yang Dipelihara (Unit)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2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0.00.01.2.09.0006</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Pemeliharaan Peralatan dan Mesin Lainnya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Peralatan dan Mesin Lainnya yangDipelihara (Unit)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3,500,000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3,500,000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3,500,000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17,500,000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39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0.00.01.2.09.0007</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Pemeliharaan Aset Tetap Lainnya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Aset Tetap Lainnya yang Dipelihara (Unit)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283"/>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lastRenderedPageBreak/>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0.00.01.2.09.0008</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Pemeliharaan Aset Tak Berwujud</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Aset Tak Berwujud yang Dipelihara (Unit)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2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0.00.01.2.09.0009</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Pemeliharaan/Rehabilitasi Gedung Kantor danBangunan Lainnya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Gedung Kantor dan Bangunan Lainnyayang Dipelihara/Direhabilitasi (Unit)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100,656,000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87,156,000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111,656,000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19</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413,184,000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9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0.00.01.2.09.0010</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Pemeliharaan/Rehabilitasi Sarana dan Prasarana Gedung Kantor atau Bangunan Lainnya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Sarana dan Prasarana Gedung Kantor atau Bangunan Lainnya yangDipelihara/Direhabilitasi (Unit)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15,000,000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15,000,000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15,000,000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55,000,000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85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0.00.01.2.09.0011</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Pemeliharaan/Rehabilitasi Sarana dan Prasarana Pendukung Gedung Kantor atau BangunanLainnya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Sarana dan Prasarana Pendukung Gedung Kantor atau Bangunan Lainnya yangDipelihara/Direhabilitasi (Unit)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45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0.00.01.2.09.0012</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Pemeliharaan/Rehabilitasi Tanah</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Luas Tanah yang DilakukanPemeliharaan/Rehabilitasi (Ha)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1077"/>
        </w:trPr>
        <w:tc>
          <w:tcPr>
            <w:tcW w:w="1148" w:type="dxa"/>
            <w:tcBorders>
              <w:top w:val="nil"/>
              <w:left w:val="single" w:sz="4" w:space="0" w:color="000000"/>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7.01.02</w:t>
            </w:r>
          </w:p>
        </w:tc>
        <w:tc>
          <w:tcPr>
            <w:tcW w:w="1483"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PROGRAM PENYELENGGARAAN PEMERINTAHAN DAN PELAYANAN PUBLIK</w:t>
            </w:r>
          </w:p>
        </w:tc>
        <w:tc>
          <w:tcPr>
            <w:tcW w:w="1948"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Peningkatan Pelayanan di Tingkat Kecamatan dan Desa/Kelurahan</w:t>
            </w:r>
          </w:p>
        </w:tc>
        <w:tc>
          <w:tcPr>
            <w:tcW w:w="873"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30</w:t>
            </w:r>
          </w:p>
        </w:tc>
        <w:tc>
          <w:tcPr>
            <w:tcW w:w="308"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15</w:t>
            </w:r>
          </w:p>
        </w:tc>
        <w:tc>
          <w:tcPr>
            <w:tcW w:w="895"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73,970,552</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w:t>
            </w:r>
          </w:p>
        </w:tc>
        <w:tc>
          <w:tcPr>
            <w:tcW w:w="895"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75,745,105</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w:t>
            </w:r>
          </w:p>
        </w:tc>
        <w:tc>
          <w:tcPr>
            <w:tcW w:w="895"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77,552,384</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w:t>
            </w:r>
          </w:p>
        </w:tc>
        <w:tc>
          <w:tcPr>
            <w:tcW w:w="954"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311,432,321</w:t>
            </w:r>
          </w:p>
        </w:tc>
        <w:tc>
          <w:tcPr>
            <w:tcW w:w="1116"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907"/>
        </w:trPr>
        <w:tc>
          <w:tcPr>
            <w:tcW w:w="1148" w:type="dxa"/>
            <w:tcBorders>
              <w:top w:val="nil"/>
              <w:left w:val="single" w:sz="4" w:space="0" w:color="000000"/>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7.01.02.2.01</w:t>
            </w:r>
          </w:p>
        </w:tc>
        <w:tc>
          <w:tcPr>
            <w:tcW w:w="148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Koordinasi           Penyelenggaraan           Kegiatan</w:t>
            </w:r>
            <w:r w:rsidRPr="004933C9">
              <w:rPr>
                <w:rFonts w:ascii="Times New Roman" w:eastAsia="Times New Roman" w:hAnsi="Times New Roman" w:cs="Times New Roman"/>
                <w:sz w:val="14"/>
                <w:szCs w:val="14"/>
              </w:rPr>
              <w:br/>
              <w:t>Pemerintahan di Tingkat Kecamatan</w:t>
            </w:r>
          </w:p>
        </w:tc>
        <w:tc>
          <w:tcPr>
            <w:tcW w:w="194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Porsentase Koordinasi Yang dilaksanakan di tingkat Kecamatan</w:t>
            </w:r>
          </w:p>
        </w:tc>
        <w:tc>
          <w:tcPr>
            <w:tcW w:w="87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65</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3,470,552</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3,767,877</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4,072,519</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90</w:t>
            </w:r>
          </w:p>
        </w:tc>
        <w:tc>
          <w:tcPr>
            <w:tcW w:w="954"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17,475,228</w:t>
            </w:r>
          </w:p>
        </w:tc>
        <w:tc>
          <w:tcPr>
            <w:tcW w:w="1116"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1191"/>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7.01.02.2.01.0001</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Koordinasi/Sinergi Perencanaan dan Pelaksanaan Kegiatan Pemerintahan dengan Perangkat Daerah dan Instansi Vertikal Terkait</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Koordinasi/Sinergi Perencanaan dan Pelaksanaan Kegiatan Pemerintahan dengan Perangkat Daerah dan Instansi Vertikal Terkait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3,470,552</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3,767,877</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4,072,519</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17,475,228</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2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7.01.02.2.01.0002</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Peningkatan Efektifitas Kegiatan Pemerintahan di Tingkat Kecamatan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Peningkatan Efektifitas Kegiatan Pemerintahan di Tingkat Kecamatan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1361"/>
        </w:trPr>
        <w:tc>
          <w:tcPr>
            <w:tcW w:w="1148" w:type="dxa"/>
            <w:tcBorders>
              <w:top w:val="nil"/>
              <w:left w:val="single" w:sz="4" w:space="0" w:color="000000"/>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7.01.02.2.02</w:t>
            </w:r>
          </w:p>
        </w:tc>
        <w:tc>
          <w:tcPr>
            <w:tcW w:w="148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Penyelenggaraan Urusan Pemerintahan yang tidak</w:t>
            </w:r>
            <w:r w:rsidRPr="004933C9">
              <w:rPr>
                <w:rFonts w:ascii="Times New Roman" w:eastAsia="Times New Roman" w:hAnsi="Times New Roman" w:cs="Times New Roman"/>
                <w:sz w:val="14"/>
                <w:szCs w:val="14"/>
              </w:rPr>
              <w:br/>
              <w:t>Dilaksanakan oleh Unit Kerja Perangkat Daerah yang Ada di Kecamatan</w:t>
            </w:r>
          </w:p>
        </w:tc>
        <w:tc>
          <w:tcPr>
            <w:tcW w:w="194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Persentase Urusan Pemerintahan yang tidak dilaksanakan oleh Unit Kerja Perangkat Daerah yang ada di Kecamatan</w:t>
            </w:r>
          </w:p>
        </w:tc>
        <w:tc>
          <w:tcPr>
            <w:tcW w:w="87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80</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39,750,000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40,488,614</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41,239,932</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95</w:t>
            </w:r>
          </w:p>
        </w:tc>
        <w:tc>
          <w:tcPr>
            <w:tcW w:w="954"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169,478,546</w:t>
            </w:r>
          </w:p>
        </w:tc>
        <w:tc>
          <w:tcPr>
            <w:tcW w:w="1116"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45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lastRenderedPageBreak/>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7.01.02.2.02.0001</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Perencanaan Kegiatan Pelayanan kepada Masyarakat di Kecamatan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Perencanaan Kegiatan Pelayanan kepada Masyarakat di Kecamatan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3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7.01.02.2.02.0002</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Fasilitasi Percepatan Pencapaian Standar Pelayanan Minimal di Wilayah Kecamatan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Fasilitasi Percepatan Pencapaian Standar Pelayanan Minimal diWilayah Kecamatan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4,500,000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4,500,000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4,500,000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22,500,000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102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7.01.02.2.02.0003</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Peningkatan Efektifitas Pelaksanaan Pelayanan kepada Masyarakat di Wilayah Kecamatan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Peningkatan Efektifitas Pelaksanaan Pelayanan kepada Masyarakat diWilayah Kecamatan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13</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35,250,000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13</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35,988,614</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13</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36,739,932</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64</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146,978,546</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94"/>
        </w:trPr>
        <w:tc>
          <w:tcPr>
            <w:tcW w:w="1148" w:type="dxa"/>
            <w:tcBorders>
              <w:top w:val="nil"/>
              <w:left w:val="single" w:sz="4" w:space="0" w:color="000000"/>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7.01.02.2.03</w:t>
            </w:r>
          </w:p>
        </w:tc>
        <w:tc>
          <w:tcPr>
            <w:tcW w:w="148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Koordinasi  Pemeliharaan  Prasarana  dan  Sarana</w:t>
            </w:r>
            <w:r w:rsidRPr="004933C9">
              <w:rPr>
                <w:rFonts w:ascii="Times New Roman" w:eastAsia="Times New Roman" w:hAnsi="Times New Roman" w:cs="Times New Roman"/>
                <w:sz w:val="14"/>
                <w:szCs w:val="14"/>
              </w:rPr>
              <w:br/>
              <w:t>Pelayanan Umum</w:t>
            </w:r>
          </w:p>
        </w:tc>
        <w:tc>
          <w:tcPr>
            <w:tcW w:w="194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Persentase Prasarana dan Sarana Pelayanan Umum yang dipelihara</w:t>
            </w:r>
          </w:p>
        </w:tc>
        <w:tc>
          <w:tcPr>
            <w:tcW w:w="87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65</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30,750,000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31,488,614</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32,239,933</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90</w:t>
            </w:r>
          </w:p>
        </w:tc>
        <w:tc>
          <w:tcPr>
            <w:tcW w:w="954"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124,478,547</w:t>
            </w:r>
          </w:p>
        </w:tc>
        <w:tc>
          <w:tcPr>
            <w:tcW w:w="1116"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124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7.01.02.2.03.0001</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Koordinasi/Sinergi dengan Perangkat Daerah dan/atau Instansi Vertikal yang Terkait dalam Pemeliharaan Sarana dan Prasarana Pelayanan Umum</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Koordinasi/Sinergi dengan Perangkat Daerah dan/atau Instansi Vertikal yang Terkait dalam Pemeliharaan Sarana dan Prasarana Pelayanan Umum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107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7.01.02.2.03.0002</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Pelaksanaan Pemeliharaan Prasarana dan Fasilitas Pelayanan Umum yang MelibatkanPihak Swasta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Prasarana dan Fasilitas Pelayanan Umum yang Dipelihara dengan Melibatkan PihakSwasta (Unit)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30,750,000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31,488,614</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32,239,933</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124,478,547</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37"/>
        </w:trPr>
        <w:tc>
          <w:tcPr>
            <w:tcW w:w="1148" w:type="dxa"/>
            <w:tcBorders>
              <w:top w:val="nil"/>
              <w:left w:val="single" w:sz="4" w:space="0" w:color="000000"/>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7.01.02.2.04</w:t>
            </w:r>
          </w:p>
        </w:tc>
        <w:tc>
          <w:tcPr>
            <w:tcW w:w="148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Pelaksanaan      Urusan      Pemerintahan      yang</w:t>
            </w:r>
            <w:r w:rsidRPr="004933C9">
              <w:rPr>
                <w:rFonts w:ascii="Times New Roman" w:eastAsia="Times New Roman" w:hAnsi="Times New Roman" w:cs="Times New Roman"/>
                <w:sz w:val="14"/>
                <w:szCs w:val="14"/>
              </w:rPr>
              <w:br/>
              <w:t>Dilimpahkan kepada Camat</w:t>
            </w:r>
          </w:p>
        </w:tc>
        <w:tc>
          <w:tcPr>
            <w:tcW w:w="194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Persentase Urusan Pemerintahan yang dilimpahkan kepada Camat</w:t>
            </w:r>
          </w:p>
        </w:tc>
        <w:tc>
          <w:tcPr>
            <w:tcW w:w="87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60</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85</w:t>
            </w:r>
          </w:p>
        </w:tc>
        <w:tc>
          <w:tcPr>
            <w:tcW w:w="954"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9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7.01.02.2.04.0001</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Pelaksanaan Urusan Pemerintahan yang Terkait dengan Pelayanan Perizinan Non Usaha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Non Perizinan Usaha yang Dilaksanakan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56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7.01.02.2.04.0002</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Pelaksanaan Urusan Pemerintahan yang Terkaitdengan Non Perizinan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Pelaksanaan Non Perizinanpada Urusan Pemerintahan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102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lastRenderedPageBreak/>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7.01.02.2.04.0003</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Pelaksanaan Urusan Pemerintahan yang Terkait dengan Kewenangan Lain yang Dilimpahkan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Pelaksanaan Kewenangan Lain yang Dilimpahkan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964"/>
        </w:trPr>
        <w:tc>
          <w:tcPr>
            <w:tcW w:w="1148" w:type="dxa"/>
            <w:tcBorders>
              <w:top w:val="nil"/>
              <w:left w:val="single" w:sz="4" w:space="0" w:color="000000"/>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Meningkatkan kapasitas dan fasilitas perdesaan Kecamatan</w:t>
            </w:r>
          </w:p>
        </w:tc>
        <w:tc>
          <w:tcPr>
            <w:tcW w:w="977"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483"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948"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Indeks Desa Membangun Kecamatan Bontomatene</w:t>
            </w:r>
          </w:p>
        </w:tc>
        <w:tc>
          <w:tcPr>
            <w:tcW w:w="873"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0,6456</w:t>
            </w:r>
          </w:p>
        </w:tc>
        <w:tc>
          <w:tcPr>
            <w:tcW w:w="308"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0,7950</w:t>
            </w:r>
          </w:p>
        </w:tc>
        <w:tc>
          <w:tcPr>
            <w:tcW w:w="895"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0,8145</w:t>
            </w:r>
          </w:p>
        </w:tc>
        <w:tc>
          <w:tcPr>
            <w:tcW w:w="895"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0,8225</w:t>
            </w:r>
          </w:p>
        </w:tc>
        <w:tc>
          <w:tcPr>
            <w:tcW w:w="895"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0,8225</w:t>
            </w:r>
          </w:p>
        </w:tc>
        <w:tc>
          <w:tcPr>
            <w:tcW w:w="954"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116"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r>
      <w:tr w:rsidR="004933C9" w:rsidRPr="004933C9" w:rsidTr="00A90068">
        <w:trPr>
          <w:trHeight w:val="624"/>
        </w:trPr>
        <w:tc>
          <w:tcPr>
            <w:tcW w:w="1148" w:type="dxa"/>
            <w:tcBorders>
              <w:top w:val="nil"/>
              <w:left w:val="single" w:sz="4" w:space="0" w:color="000000"/>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Meningkatnya Kualitas Pemerintahan Desa</w:t>
            </w:r>
          </w:p>
        </w:tc>
        <w:tc>
          <w:tcPr>
            <w:tcW w:w="1072"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483"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948"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Persentase urusan pemerintahan desa yang difasilitasi</w:t>
            </w:r>
          </w:p>
        </w:tc>
        <w:tc>
          <w:tcPr>
            <w:tcW w:w="873"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90</w:t>
            </w:r>
          </w:p>
        </w:tc>
        <w:tc>
          <w:tcPr>
            <w:tcW w:w="895"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95</w:t>
            </w:r>
          </w:p>
        </w:tc>
        <w:tc>
          <w:tcPr>
            <w:tcW w:w="895"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98</w:t>
            </w:r>
          </w:p>
        </w:tc>
        <w:tc>
          <w:tcPr>
            <w:tcW w:w="895"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98</w:t>
            </w:r>
          </w:p>
        </w:tc>
        <w:tc>
          <w:tcPr>
            <w:tcW w:w="954"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116"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r>
      <w:tr w:rsidR="004933C9" w:rsidRPr="004933C9" w:rsidTr="00A90068">
        <w:trPr>
          <w:trHeight w:val="907"/>
        </w:trPr>
        <w:tc>
          <w:tcPr>
            <w:tcW w:w="1148" w:type="dxa"/>
            <w:tcBorders>
              <w:top w:val="nil"/>
              <w:left w:val="single" w:sz="4" w:space="0" w:color="000000"/>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7.01.06</w:t>
            </w:r>
          </w:p>
        </w:tc>
        <w:tc>
          <w:tcPr>
            <w:tcW w:w="1483"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PROGRAM PEMBINAAN DAN PENGAWASAN PEMERINTAHAN DESA</w:t>
            </w:r>
          </w:p>
        </w:tc>
        <w:tc>
          <w:tcPr>
            <w:tcW w:w="1948"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Persentase Program pemerintahan desa yang mendukung program pemerintah</w:t>
            </w:r>
          </w:p>
        </w:tc>
        <w:tc>
          <w:tcPr>
            <w:tcW w:w="873"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40</w:t>
            </w:r>
          </w:p>
        </w:tc>
        <w:tc>
          <w:tcPr>
            <w:tcW w:w="308"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60</w:t>
            </w:r>
          </w:p>
        </w:tc>
        <w:tc>
          <w:tcPr>
            <w:tcW w:w="895"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446,662,905</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65</w:t>
            </w:r>
          </w:p>
        </w:tc>
        <w:tc>
          <w:tcPr>
            <w:tcW w:w="895"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457,378,348</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w:t>
            </w:r>
          </w:p>
        </w:tc>
        <w:tc>
          <w:tcPr>
            <w:tcW w:w="895"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468,291,395</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w:t>
            </w:r>
          </w:p>
        </w:tc>
        <w:tc>
          <w:tcPr>
            <w:tcW w:w="954"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2,237,959,582</w:t>
            </w:r>
          </w:p>
        </w:tc>
        <w:tc>
          <w:tcPr>
            <w:tcW w:w="1116"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964"/>
        </w:trPr>
        <w:tc>
          <w:tcPr>
            <w:tcW w:w="1148" w:type="dxa"/>
            <w:tcBorders>
              <w:top w:val="nil"/>
              <w:left w:val="single" w:sz="4" w:space="0" w:color="000000"/>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7.01.06.2.01</w:t>
            </w:r>
          </w:p>
        </w:tc>
        <w:tc>
          <w:tcPr>
            <w:tcW w:w="148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Fasilitasi,      Rekomendasi      dan      Koordinasi</w:t>
            </w:r>
            <w:r w:rsidRPr="004933C9">
              <w:rPr>
                <w:rFonts w:ascii="Times New Roman" w:eastAsia="Times New Roman" w:hAnsi="Times New Roman" w:cs="Times New Roman"/>
                <w:sz w:val="14"/>
                <w:szCs w:val="14"/>
              </w:rPr>
              <w:br/>
              <w:t>Pembinaan dan Pengawasan Pemerintahan Desa</w:t>
            </w:r>
          </w:p>
        </w:tc>
        <w:tc>
          <w:tcPr>
            <w:tcW w:w="194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Persentase terlaksananya Fasilitasi, rekomendasi dan Koordinasi Pembinaan dan pengawasan Pemerintahan Desa</w:t>
            </w:r>
          </w:p>
        </w:tc>
        <w:tc>
          <w:tcPr>
            <w:tcW w:w="87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65</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446,662,905</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457,378,348</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468,291,395</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90</w:t>
            </w:r>
          </w:p>
        </w:tc>
        <w:tc>
          <w:tcPr>
            <w:tcW w:w="954"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2,237,959,582</w:t>
            </w:r>
          </w:p>
        </w:tc>
        <w:tc>
          <w:tcPr>
            <w:tcW w:w="1116"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9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7.01.06.2.01.0001</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Fasilitasi Penyusunan Peraturan Desa dan Peraturan Kepala Desa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yang Difasilitasi dalam rangka Penyusunan Peraturan Desa dan PeraturanKepala Desa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90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7.01.06.2.01.0002</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Fasilitasi Administrasi Tata Pemerintahan Desa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yang Difasilitasi dalam rangka Administrasi Tata Pemerintahan Desa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130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7.01.06.2.01.0003</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Fasilitasi Pengelolaan Keuangan Desa dan Pendayagunaan Aset Desa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yang Difasilitasi dalam rangka Pengelolaan Keuangan Desa dan PendayagunaanAset Desa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3,469,965</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3,788,930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3,919,310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16,518,141</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9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7.01.06.2.01.0004</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Fasilitasi Penerapan dan Penegakan Peraturan Perundang-Undangan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Fasilitasi dalam rangkaPenerapan dan Penegakan Peraturan Perundang- Undangan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3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lastRenderedPageBreak/>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7.01.06.2.01.0005</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Fasilitasi Pelaksanaan Tugas Kepala Desa dan Perangkat Desa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Fasilitasi dalam rangkaPelaksanaan Tugas Kepala Desa dan Perangkat Desa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198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7.01.06.2.01.0006</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Fasilitasi Pelaksanaan Pemilihan Kepala Desa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Fasilitasi dalam rangkaPelaksanaan Pemilihan Kepala Desa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252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7.01.06.2.01.0007</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Fasilitasi Pelaksanaan Tugas dan Fungsi Badan Permusyawaratan Desa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Fasilitasi dalam rangkaPelaksanaan Tugas dan Fungsi Badan Permusyawaratan Desa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216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7.01.06.2.01.0008</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Rekomendasi Pengangkatan dan Pemberhentian Perangkat Desa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Rekomendasi Pengangkatan dan Pemberhentian Perangkat Desa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102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7.01.06.2.01.0009</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Fasilitasi Sinkronisasi Perencanaan Pembangunan Daerah dengan PembangunanDesa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Sinkronisasi Perencanaan Pembangunan Daerah dengan PembangunanDesa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56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lastRenderedPageBreak/>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7.01.06.2.01.0010</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Fasilitasi Penetapan Lokasi PembangunanKawasan Perdesaan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Fasilitasi Lokasi PembangunanKawasan Perdesaan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3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7.01.06.2.01.0011</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Fasilitasi Penyelenggaraan Ketenteraman dan Ketertiban Umum</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Fasilitasi dalam rangka Penyelenggaraan Ketenteraman dan KetertibanUmum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36</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424,561,940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36</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434,958,418</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36</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445,741,085</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180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2,128,286,441</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9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7.01.06.2.01.0012</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Fasilitasi Pelaksanaan Tugas, Fungsi, dan Kewajiban Lembaga Kemasyarakatan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Fasilitasi dalam rangka Pelaksanaan Tugas, Fungsi, dan KewajibanLembaga Kemasyarakatan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3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7.01.06.2.01.0013</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Fasilitasi Penyusunan PerencanaanPembangunan Partisipatif</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Fasilitasi dalam rangkaPerencanaan Pembangunan Partisipatif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12,631,000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12,631,000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12,631,000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63,155,000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9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7.01.06.2.01.0014</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Fasilitasi Kerja Sama Antar Desa dan Kerja Sama Desa dengan Pihak Ketiga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Fasilitasi dalam rangka Kerja Sama Antar Desa dan Kerja Sama Desa denganPihak Ketiga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1191"/>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7.01.06.2.01.0015</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Fasilitasi Penataan, Pemanfaatan, dan Pendayagunaan Ruang Desa serta Penetapan dan Penegasan Batas Desa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Fasilitasi dalam rangka Penataan, Pemanfaatan, dan Pendayagunaan Ruang Desa serta Penetapan dan PenegasanBatas Desa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85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7.01.06.2.01.0016</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Fasilitasi Penyusunan Program dan Pelaksanaan Pemberdayaan Masyarakat Desa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Fasilitasi dalam rangkaProgram dan Pelaksanaan Pemberdayaan Masyarakat Desa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56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7.01.06.2.01.0017</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Koordinasi Pendampingan Desa di Wilayahnya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Hasil Koordinasi PendampinganDesa di Wilayahnya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158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7.01.06.2.01.0018</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Koordinasi Pelaksanaan Pembangunan Kawasan Perdesaan di Wilayah Kecamatan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Hasil Koordinasi Pelaksanaan Pembangunan Kawasan Perdesaan di WilayahKecamatan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30,000,000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2098"/>
        </w:trPr>
        <w:tc>
          <w:tcPr>
            <w:tcW w:w="1148" w:type="dxa"/>
            <w:tcBorders>
              <w:top w:val="nil"/>
              <w:left w:val="single" w:sz="4" w:space="0" w:color="000000"/>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lastRenderedPageBreak/>
              <w:t>Meningkatkan upaya pelestarian nilai-nilai budaya dan kearifan lokal dengan mengaktualisasikan pada kehidupan sosial di Kecamatan Bontomatene</w:t>
            </w:r>
          </w:p>
        </w:tc>
        <w:tc>
          <w:tcPr>
            <w:tcW w:w="977"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483"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948"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Indeks Ketahanan Sosial Kecamatan Bontomatene</w:t>
            </w:r>
          </w:p>
        </w:tc>
        <w:tc>
          <w:tcPr>
            <w:tcW w:w="873"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w:t>
            </w:r>
          </w:p>
        </w:tc>
        <w:tc>
          <w:tcPr>
            <w:tcW w:w="308"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0,7001</w:t>
            </w:r>
          </w:p>
        </w:tc>
        <w:tc>
          <w:tcPr>
            <w:tcW w:w="895"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0,7150</w:t>
            </w:r>
          </w:p>
        </w:tc>
        <w:tc>
          <w:tcPr>
            <w:tcW w:w="895"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0,7150</w:t>
            </w:r>
          </w:p>
        </w:tc>
        <w:tc>
          <w:tcPr>
            <w:tcW w:w="895"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0,7150</w:t>
            </w:r>
          </w:p>
        </w:tc>
        <w:tc>
          <w:tcPr>
            <w:tcW w:w="954"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116"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r>
      <w:tr w:rsidR="004933C9" w:rsidRPr="004933C9" w:rsidTr="00A90068">
        <w:trPr>
          <w:trHeight w:val="900"/>
        </w:trPr>
        <w:tc>
          <w:tcPr>
            <w:tcW w:w="1148" w:type="dxa"/>
            <w:tcBorders>
              <w:top w:val="nil"/>
              <w:left w:val="single" w:sz="4" w:space="0" w:color="000000"/>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Meningkatnya tatanan kehidupan sosial masyarakat</w:t>
            </w:r>
          </w:p>
        </w:tc>
        <w:tc>
          <w:tcPr>
            <w:tcW w:w="1072"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483"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948"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Tingkat solidaritas sosial di Kecamatan</w:t>
            </w:r>
          </w:p>
        </w:tc>
        <w:tc>
          <w:tcPr>
            <w:tcW w:w="873"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75,35</w:t>
            </w:r>
          </w:p>
        </w:tc>
        <w:tc>
          <w:tcPr>
            <w:tcW w:w="895"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77,14</w:t>
            </w:r>
          </w:p>
        </w:tc>
        <w:tc>
          <w:tcPr>
            <w:tcW w:w="895"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80,25</w:t>
            </w:r>
          </w:p>
        </w:tc>
        <w:tc>
          <w:tcPr>
            <w:tcW w:w="895"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80,25</w:t>
            </w:r>
          </w:p>
        </w:tc>
        <w:tc>
          <w:tcPr>
            <w:tcW w:w="954"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116"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r>
      <w:tr w:rsidR="004933C9" w:rsidRPr="004933C9" w:rsidTr="00A90068">
        <w:trPr>
          <w:trHeight w:val="850"/>
        </w:trPr>
        <w:tc>
          <w:tcPr>
            <w:tcW w:w="1148" w:type="dxa"/>
            <w:tcBorders>
              <w:top w:val="nil"/>
              <w:left w:val="single" w:sz="4" w:space="0" w:color="000000"/>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7.01.05</w:t>
            </w:r>
          </w:p>
        </w:tc>
        <w:tc>
          <w:tcPr>
            <w:tcW w:w="1483"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PROGRAM PENYELENGGARAAN URUSAN PEMERINTAHAN UMUM</w:t>
            </w:r>
          </w:p>
        </w:tc>
        <w:tc>
          <w:tcPr>
            <w:tcW w:w="1948"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Persentase Konflik Sosial dan Keagamaan di tingkat kecamatan</w:t>
            </w:r>
          </w:p>
        </w:tc>
        <w:tc>
          <w:tcPr>
            <w:tcW w:w="873"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142,037,708</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145,445,192</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148,915,515</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696,868,233</w:t>
            </w:r>
          </w:p>
        </w:tc>
        <w:tc>
          <w:tcPr>
            <w:tcW w:w="1116"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94"/>
        </w:trPr>
        <w:tc>
          <w:tcPr>
            <w:tcW w:w="1148" w:type="dxa"/>
            <w:tcBorders>
              <w:top w:val="nil"/>
              <w:left w:val="single" w:sz="4" w:space="0" w:color="000000"/>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7.01.05.2.01</w:t>
            </w:r>
          </w:p>
        </w:tc>
        <w:tc>
          <w:tcPr>
            <w:tcW w:w="148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Penyelenggaraan   Urusan   Pemerintahan  Umum sesuai Penugasan Kepala Daerah</w:t>
            </w:r>
          </w:p>
        </w:tc>
        <w:tc>
          <w:tcPr>
            <w:tcW w:w="194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Persentase Urusan Pemerintahan Umum sesuai Penugasan Kepala Daerah yang diselenggarakan</w:t>
            </w:r>
          </w:p>
        </w:tc>
        <w:tc>
          <w:tcPr>
            <w:tcW w:w="87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142,037,708</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145,445,192</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148,915,515</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95</w:t>
            </w:r>
          </w:p>
        </w:tc>
        <w:tc>
          <w:tcPr>
            <w:tcW w:w="954"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696,868,233</w:t>
            </w:r>
          </w:p>
        </w:tc>
        <w:tc>
          <w:tcPr>
            <w:tcW w:w="1116"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3515"/>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7.01.05.2.01.0001</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Pembinaan Wawasan Kebangsaan dan Ketahanan Nasional dalam rangka Memantapkan Pengamalan Pancasila, Pelaksanaan Undang- Undang Dasar Negara Republik Indonesia Tahun 1945, Pelestarian Bhinneka Tunggal Ika serta Pemertahanan dan Pemeliharaan Keutuhan Negara Kesatuan Republik Indonesia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Orang yang Mengikuti Pembinaan Wawasan Kebangsaan dan Ketahanan Nasional dalam rangka Memantapkan Pengamalan Pancasila, Pelaksanaan Undang-Undang Dasar Negara Republik Indonesia Tahun 1945, Pelestarian Bhinneka Tunggal Ika serta Pemertahanan dan Pemeliharaan Keutuhan Negara Kesatuan Republik Indonesia (Orang)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200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46,626,238</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250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47,984,701</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275</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49,368,216</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1050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219,522,648</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124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lastRenderedPageBreak/>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7.01.05.2.01.0002</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Fasilitasi, Koordinasi dan Pembinaan (Bimtek, Sosialisasi, Konsultasi) Wawasan Kebangsaan dan Ketahanan Nasional</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Orang yang Mengikuti Fasilitasi, Koordinasi dan Pembinaan (Bimtek, Sosialisasi, Konsultasi) Wawasan Kebangsaan danKetahanan Nasional (Orang)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45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7.01.05.2.01.0003</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Pembinaan Persatuan dan Kesatuan Bangsa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Orang yang Mengikuti PembinaanPersatuan dan Kesatuan Bangsa (Orang)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164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7.01.05.2.01.0004</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Pembinaan Kerukunan Antar Suku dan Intra Suku, Umat Beragama, Ras, dan Golongan Lainnya Guna Mewujudkan Stabilitas Keamanan Lokal, Regional, dan Nasional</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Orang yang Mengikuti Pembinaan Kerukunan Antar Suku dan Intra Suku , Umat Beragama, Ras, dan Golongan Lainnya Guna Mewujudkan Stabilitas Keamanan Lokal,Regional, dan Nasional (Orang)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35</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95,411,470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97,460,491</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45</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99,547,299</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175</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477,345,585</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2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7.01.05.2.01.0005</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Penanganan Konflik Sosial Sesuai Ketentuan Peraturan Perundang-Undangan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Konflik yang Ditangani Sesuai Ketentuan Peraturan Perundang-Undangan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3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7.01.05.2.01.0006</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Pengembangan Kehidupan Demokrasi berdasarkan Pancasila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Lembaga Masyarakat yangDikembangkan dalam Kehidupan Demokrasi berdasarkan Pancasila (Lembaga Masyarakat)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130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7.01.05.2.01.0007</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Pelaksanaan Semua Urusan Pemerintahan yang Bukan Merupakan Kewenangan Daerah dan Tidak Dilaksanakan oleh Instansi Vertikal</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Semua Urusan Pemerintahan yang Bukan Merupakan Kewenangan Daerah dan Tidak Dilaksanakan oleh Instansi Vertikal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2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7.01.05.2.01.0008</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Pelaksanaan Tugas Forum Koordinasi Pimpinandi Kecamatan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Tugas Forum KoordinasiPimpinan di Kecamatan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1077"/>
        </w:trPr>
        <w:tc>
          <w:tcPr>
            <w:tcW w:w="1148" w:type="dxa"/>
            <w:tcBorders>
              <w:top w:val="nil"/>
              <w:left w:val="single" w:sz="4" w:space="0" w:color="000000"/>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Meningkatkan kapasitas kelembagaan keagamaan di Kecamatan Bontomatene</w:t>
            </w:r>
          </w:p>
        </w:tc>
        <w:tc>
          <w:tcPr>
            <w:tcW w:w="977"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483"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948"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Indeks Kesalehan Sosial Kecamatan</w:t>
            </w:r>
          </w:p>
        </w:tc>
        <w:tc>
          <w:tcPr>
            <w:tcW w:w="873"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w:t>
            </w:r>
          </w:p>
        </w:tc>
        <w:tc>
          <w:tcPr>
            <w:tcW w:w="308"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82,30</w:t>
            </w:r>
          </w:p>
        </w:tc>
        <w:tc>
          <w:tcPr>
            <w:tcW w:w="895"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85,75</w:t>
            </w:r>
          </w:p>
        </w:tc>
        <w:tc>
          <w:tcPr>
            <w:tcW w:w="895"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90,35</w:t>
            </w:r>
          </w:p>
        </w:tc>
        <w:tc>
          <w:tcPr>
            <w:tcW w:w="895"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90,35</w:t>
            </w:r>
          </w:p>
        </w:tc>
        <w:tc>
          <w:tcPr>
            <w:tcW w:w="954"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116"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r>
      <w:tr w:rsidR="004933C9" w:rsidRPr="004933C9" w:rsidTr="00A90068">
        <w:trPr>
          <w:trHeight w:val="1191"/>
        </w:trPr>
        <w:tc>
          <w:tcPr>
            <w:tcW w:w="1148" w:type="dxa"/>
            <w:tcBorders>
              <w:top w:val="nil"/>
              <w:left w:val="single" w:sz="4" w:space="0" w:color="000000"/>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lastRenderedPageBreak/>
              <w:t> </w:t>
            </w:r>
          </w:p>
        </w:tc>
        <w:tc>
          <w:tcPr>
            <w:tcW w:w="977"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Meningkatnya toleransi kehidupan sosial kemasyarakatan di Kecamatan Bontomatene</w:t>
            </w:r>
          </w:p>
        </w:tc>
        <w:tc>
          <w:tcPr>
            <w:tcW w:w="1072"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483"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948"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Tingkat toleransi di Kecamatan</w:t>
            </w:r>
          </w:p>
        </w:tc>
        <w:tc>
          <w:tcPr>
            <w:tcW w:w="873"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92,23</w:t>
            </w:r>
          </w:p>
        </w:tc>
        <w:tc>
          <w:tcPr>
            <w:tcW w:w="895"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92,75</w:t>
            </w:r>
          </w:p>
        </w:tc>
        <w:tc>
          <w:tcPr>
            <w:tcW w:w="895"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93,15</w:t>
            </w:r>
          </w:p>
        </w:tc>
        <w:tc>
          <w:tcPr>
            <w:tcW w:w="895"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93,15</w:t>
            </w:r>
          </w:p>
        </w:tc>
        <w:tc>
          <w:tcPr>
            <w:tcW w:w="954"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116"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r>
      <w:tr w:rsidR="004933C9" w:rsidRPr="004933C9" w:rsidTr="00A90068">
        <w:trPr>
          <w:trHeight w:val="794"/>
        </w:trPr>
        <w:tc>
          <w:tcPr>
            <w:tcW w:w="1148" w:type="dxa"/>
            <w:tcBorders>
              <w:top w:val="nil"/>
              <w:left w:val="single" w:sz="4" w:space="0" w:color="000000"/>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7.01.04</w:t>
            </w:r>
          </w:p>
        </w:tc>
        <w:tc>
          <w:tcPr>
            <w:tcW w:w="1483"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PROGRAM KOORDINASI KETENTRAMAN DAN KETERTIBAN UMUM</w:t>
            </w:r>
          </w:p>
        </w:tc>
        <w:tc>
          <w:tcPr>
            <w:tcW w:w="1948"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Persentase kasus Kriminalitas di tingkat kecamatan</w:t>
            </w:r>
          </w:p>
        </w:tc>
        <w:tc>
          <w:tcPr>
            <w:tcW w:w="873"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51,116,528</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52,342,814</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53,591,713</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954"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226,519,379</w:t>
            </w:r>
          </w:p>
        </w:tc>
        <w:tc>
          <w:tcPr>
            <w:tcW w:w="1116"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80"/>
        </w:trPr>
        <w:tc>
          <w:tcPr>
            <w:tcW w:w="1148" w:type="dxa"/>
            <w:tcBorders>
              <w:top w:val="nil"/>
              <w:left w:val="single" w:sz="4" w:space="0" w:color="000000"/>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7.01.04.2.01</w:t>
            </w:r>
          </w:p>
        </w:tc>
        <w:tc>
          <w:tcPr>
            <w:tcW w:w="148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Koordinasi Upaya Penyelenggaraan Ketenteraman dan Ketertiban Umum</w:t>
            </w:r>
          </w:p>
        </w:tc>
        <w:tc>
          <w:tcPr>
            <w:tcW w:w="194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Persentase Koordinasi Ketentraman dan Ketertiban Umum yang dilaksanakan</w:t>
            </w:r>
          </w:p>
        </w:tc>
        <w:tc>
          <w:tcPr>
            <w:tcW w:w="87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45,725,901</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46,702,916</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47,697,947</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95</w:t>
            </w:r>
          </w:p>
        </w:tc>
        <w:tc>
          <w:tcPr>
            <w:tcW w:w="954"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199,458,188</w:t>
            </w:r>
          </w:p>
        </w:tc>
        <w:tc>
          <w:tcPr>
            <w:tcW w:w="1116"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107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7.01.04.2.01.0001</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Sinergitas dengan Kepolisian Negara Republik Indonesia, Tentara Nasional Indonesia dan Instansi Vertikal di Wilayah Kecamatan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Hasil Sinergitas dengan Kepolisian Negara Republik Indonesia, Tentara Nasional Indonesia dan Instansi Vertikal diWilayah Kecamatan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45,725,901</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46,702,916</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47,697,947</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199,458,188</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8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7.01.04.2.01.0002</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Harmonisasi Hubungan dengan Tokoh Agama dan Tokoh Masyarakat</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Pelaksanaan Harmonisasi Hubungan dengan Tokoh Agama dan TokohMasyarakat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94"/>
        </w:trPr>
        <w:tc>
          <w:tcPr>
            <w:tcW w:w="1148" w:type="dxa"/>
            <w:tcBorders>
              <w:top w:val="nil"/>
              <w:left w:val="single" w:sz="4" w:space="0" w:color="000000"/>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7.01.04.2.02</w:t>
            </w:r>
          </w:p>
        </w:tc>
        <w:tc>
          <w:tcPr>
            <w:tcW w:w="148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Koordinasi Penerapan dan Penegakan Peraturan</w:t>
            </w:r>
            <w:r w:rsidRPr="004933C9">
              <w:rPr>
                <w:rFonts w:ascii="Times New Roman" w:eastAsia="Times New Roman" w:hAnsi="Times New Roman" w:cs="Times New Roman"/>
                <w:sz w:val="14"/>
                <w:szCs w:val="14"/>
              </w:rPr>
              <w:br/>
              <w:t>Daerah dan Peraturan Kepala Daerah</w:t>
            </w:r>
          </w:p>
        </w:tc>
        <w:tc>
          <w:tcPr>
            <w:tcW w:w="194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Persentase Koordinasi Penerapan dan Penegakan Perda dan Peraturan Kepala Daerah</w:t>
            </w:r>
          </w:p>
        </w:tc>
        <w:tc>
          <w:tcPr>
            <w:tcW w:w="87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5,390,627</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5,639,898</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5,893,766</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95</w:t>
            </w:r>
          </w:p>
        </w:tc>
        <w:tc>
          <w:tcPr>
            <w:tcW w:w="954"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27,061,191</w:t>
            </w:r>
          </w:p>
        </w:tc>
        <w:tc>
          <w:tcPr>
            <w:tcW w:w="1116"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2665"/>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7.01.04.2.02.0001</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Koordinasi/Sinergi dengan Perangkat Daerah yang Tugas dan Fungsinya di Bidang Penegakan Peraturan Perundang-Undangan dan/atau Kepolisian Negara Republik Indonesia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Koordinasi/Sinergi dengan Perangkat Daerah yang Tugas dan Fungsinya di Bidang Penegakan Peraturan Perundang- Undangan dan/atau Kepolisian Negara RepublikIndonesia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5,390,627</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5,639,898</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5,893,766</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48</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27,061,191</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80"/>
        </w:trPr>
        <w:tc>
          <w:tcPr>
            <w:tcW w:w="1148" w:type="dxa"/>
            <w:tcBorders>
              <w:top w:val="nil"/>
              <w:left w:val="single" w:sz="4" w:space="0" w:color="000000"/>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lastRenderedPageBreak/>
              <w:t>Meningkatkan kapasitas dan fasilitas perdesaan Kecamatan</w:t>
            </w:r>
          </w:p>
        </w:tc>
        <w:tc>
          <w:tcPr>
            <w:tcW w:w="977"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483"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948"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Indeks Desa Membangun Kecamatan Bontomatene</w:t>
            </w:r>
          </w:p>
        </w:tc>
        <w:tc>
          <w:tcPr>
            <w:tcW w:w="873"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0,6456</w:t>
            </w:r>
          </w:p>
        </w:tc>
        <w:tc>
          <w:tcPr>
            <w:tcW w:w="308"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0,7950</w:t>
            </w:r>
          </w:p>
        </w:tc>
        <w:tc>
          <w:tcPr>
            <w:tcW w:w="895"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7,903,958,894</w:t>
            </w:r>
          </w:p>
        </w:tc>
        <w:tc>
          <w:tcPr>
            <w:tcW w:w="541"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0,8145</w:t>
            </w:r>
          </w:p>
        </w:tc>
        <w:tc>
          <w:tcPr>
            <w:tcW w:w="895"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8,093,574,866</w:t>
            </w:r>
          </w:p>
        </w:tc>
        <w:tc>
          <w:tcPr>
            <w:tcW w:w="541"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0,8225</w:t>
            </w:r>
          </w:p>
        </w:tc>
        <w:tc>
          <w:tcPr>
            <w:tcW w:w="895"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8,286,687,563</w:t>
            </w:r>
          </w:p>
        </w:tc>
        <w:tc>
          <w:tcPr>
            <w:tcW w:w="541"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0,8225</w:t>
            </w:r>
          </w:p>
        </w:tc>
        <w:tc>
          <w:tcPr>
            <w:tcW w:w="954"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39,601,991,450</w:t>
            </w:r>
          </w:p>
        </w:tc>
        <w:tc>
          <w:tcPr>
            <w:tcW w:w="1116" w:type="dxa"/>
            <w:tcBorders>
              <w:top w:val="nil"/>
              <w:left w:val="nil"/>
              <w:bottom w:val="single" w:sz="4" w:space="0" w:color="000000"/>
              <w:right w:val="single" w:sz="4" w:space="0" w:color="000000"/>
            </w:tcBorders>
            <w:shd w:val="clear" w:color="000000" w:fill="D4E8EE"/>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r>
      <w:tr w:rsidR="004933C9" w:rsidRPr="004933C9" w:rsidTr="00A90068">
        <w:trPr>
          <w:trHeight w:val="680"/>
        </w:trPr>
        <w:tc>
          <w:tcPr>
            <w:tcW w:w="1148" w:type="dxa"/>
            <w:tcBorders>
              <w:top w:val="nil"/>
              <w:left w:val="single" w:sz="4" w:space="0" w:color="000000"/>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Meningkatnya Kualitas Pemberdayaan Masyarakat Desa</w:t>
            </w:r>
          </w:p>
        </w:tc>
        <w:tc>
          <w:tcPr>
            <w:tcW w:w="1072"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483"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948"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Persentase peningkatan fungsi lembaga desa yang dikoordinasikan</w:t>
            </w:r>
          </w:p>
        </w:tc>
        <w:tc>
          <w:tcPr>
            <w:tcW w:w="873"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33,33</w:t>
            </w:r>
          </w:p>
        </w:tc>
        <w:tc>
          <w:tcPr>
            <w:tcW w:w="895"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7,903,958,894</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33,33</w:t>
            </w:r>
          </w:p>
        </w:tc>
        <w:tc>
          <w:tcPr>
            <w:tcW w:w="895"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8,093,574,866</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33,33</w:t>
            </w:r>
          </w:p>
        </w:tc>
        <w:tc>
          <w:tcPr>
            <w:tcW w:w="895"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8,286,687,563</w:t>
            </w:r>
          </w:p>
        </w:tc>
        <w:tc>
          <w:tcPr>
            <w:tcW w:w="541"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33,33</w:t>
            </w:r>
          </w:p>
        </w:tc>
        <w:tc>
          <w:tcPr>
            <w:tcW w:w="954"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39,601,991,450</w:t>
            </w:r>
          </w:p>
        </w:tc>
        <w:tc>
          <w:tcPr>
            <w:tcW w:w="1116" w:type="dxa"/>
            <w:tcBorders>
              <w:top w:val="nil"/>
              <w:left w:val="nil"/>
              <w:bottom w:val="single" w:sz="4" w:space="0" w:color="000000"/>
              <w:right w:val="single" w:sz="4" w:space="0" w:color="000000"/>
            </w:tcBorders>
            <w:shd w:val="clear" w:color="000000" w:fill="7DDAF0"/>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r>
      <w:tr w:rsidR="004933C9" w:rsidRPr="004933C9" w:rsidTr="00A90068">
        <w:trPr>
          <w:trHeight w:val="850"/>
        </w:trPr>
        <w:tc>
          <w:tcPr>
            <w:tcW w:w="1148" w:type="dxa"/>
            <w:tcBorders>
              <w:top w:val="nil"/>
              <w:left w:val="single" w:sz="4" w:space="0" w:color="000000"/>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w:t>
            </w:r>
          </w:p>
        </w:tc>
        <w:tc>
          <w:tcPr>
            <w:tcW w:w="1483"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PROGRAM PEMBERDAYAAN MASYARAKAT DESA DAN KELURAHAN</w:t>
            </w:r>
          </w:p>
        </w:tc>
        <w:tc>
          <w:tcPr>
            <w:tcW w:w="1948"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Persentase Partisipasi Masyarakat dalam Perencanaan Pembangunan</w:t>
            </w:r>
          </w:p>
        </w:tc>
        <w:tc>
          <w:tcPr>
            <w:tcW w:w="873"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w:t>
            </w:r>
          </w:p>
        </w:tc>
        <w:tc>
          <w:tcPr>
            <w:tcW w:w="308"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w:t>
            </w:r>
          </w:p>
        </w:tc>
        <w:tc>
          <w:tcPr>
            <w:tcW w:w="895"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2,427,086,736</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w:t>
            </w:r>
          </w:p>
        </w:tc>
        <w:tc>
          <w:tcPr>
            <w:tcW w:w="895"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2,485,312,546</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w:t>
            </w:r>
          </w:p>
        </w:tc>
        <w:tc>
          <w:tcPr>
            <w:tcW w:w="895"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2,544,612,104</w:t>
            </w:r>
          </w:p>
        </w:tc>
        <w:tc>
          <w:tcPr>
            <w:tcW w:w="541"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w:t>
            </w:r>
          </w:p>
        </w:tc>
        <w:tc>
          <w:tcPr>
            <w:tcW w:w="954"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12,264,256,057</w:t>
            </w:r>
          </w:p>
        </w:tc>
        <w:tc>
          <w:tcPr>
            <w:tcW w:w="1116" w:type="dxa"/>
            <w:tcBorders>
              <w:top w:val="nil"/>
              <w:left w:val="nil"/>
              <w:bottom w:val="single" w:sz="4" w:space="0" w:color="000000"/>
              <w:right w:val="single" w:sz="4" w:space="0" w:color="000000"/>
            </w:tcBorders>
            <w:shd w:val="clear" w:color="000000" w:fill="F6EA98"/>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567"/>
        </w:trPr>
        <w:tc>
          <w:tcPr>
            <w:tcW w:w="1148" w:type="dxa"/>
            <w:tcBorders>
              <w:top w:val="nil"/>
              <w:left w:val="single" w:sz="4" w:space="0" w:color="000000"/>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7.01.03.2.01</w:t>
            </w:r>
          </w:p>
        </w:tc>
        <w:tc>
          <w:tcPr>
            <w:tcW w:w="148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Koordinasi Kegiatan Pemberdayaan Desa</w:t>
            </w:r>
          </w:p>
        </w:tc>
        <w:tc>
          <w:tcPr>
            <w:tcW w:w="194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Persentase Koordinasi Kegiatan Pemberdayaan Desa yang dilaksanakan</w:t>
            </w:r>
          </w:p>
        </w:tc>
        <w:tc>
          <w:tcPr>
            <w:tcW w:w="87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60</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20,000,000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20,000,000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20,000,000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85</w:t>
            </w:r>
          </w:p>
        </w:tc>
        <w:tc>
          <w:tcPr>
            <w:tcW w:w="954"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100,000,000</w:t>
            </w:r>
          </w:p>
        </w:tc>
        <w:tc>
          <w:tcPr>
            <w:tcW w:w="1116"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96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7.01.03.2.01.0001</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Peningkatan Partisipasi Masyarakat dalam Forum Musyawarah Perencanaan Pembangunandi Desa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Lembaga Kemasyarakatan yang Berpartisipasi dalam Forum MusyawarahPerencanaan Pembangunan di Desa (Lembaga Kemasyarakatan)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124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7.01.03.2.01.0002</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Sinkronisasi Program Kerja dan Kegiatan Pemberdayaan Masyarakat yang Dilakukan oleh Pemerintah dan Swasta di Wilayah Kerja Kecamatan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Sinkronisasi Program Kerja dan Kegiatan Pemberdayaan Masyarakat yang Dilakukan oleh Pemerintah dan Swasta di Wilayah Kerja Kecamatan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3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7.01.03.2.01.0003</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Peningkatan Efektifitas Kegiatan Pemberdayaan Masyarakat di Wilayah Kecamatan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Peningkatan EfektivitasKegiatan Pemberdayaan Masyarakat di Wilayah Kecamatan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20,000,000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20,000,000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20,000,000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100,000,000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340"/>
        </w:trPr>
        <w:tc>
          <w:tcPr>
            <w:tcW w:w="1148" w:type="dxa"/>
            <w:tcBorders>
              <w:top w:val="nil"/>
              <w:left w:val="single" w:sz="4" w:space="0" w:color="000000"/>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7.01.03.2.02</w:t>
            </w:r>
          </w:p>
        </w:tc>
        <w:tc>
          <w:tcPr>
            <w:tcW w:w="148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Kegiatan Pemberdayaan Kelurahan</w:t>
            </w:r>
          </w:p>
        </w:tc>
        <w:tc>
          <w:tcPr>
            <w:tcW w:w="194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Persentase Kegiatan Pemberdayaan Kelurahan yang dilaksanakan</w:t>
            </w:r>
          </w:p>
        </w:tc>
        <w:tc>
          <w:tcPr>
            <w:tcW w:w="87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75</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2,316,288,916</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2,335,314,037</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2,393,471,188</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95</w:t>
            </w:r>
          </w:p>
        </w:tc>
        <w:tc>
          <w:tcPr>
            <w:tcW w:w="954"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11,633,464,823</w:t>
            </w:r>
          </w:p>
        </w:tc>
        <w:tc>
          <w:tcPr>
            <w:tcW w:w="1116"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102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7.01.03.2.02.0001</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Peningkatan Partisipasi Masyarakat dalam Forum Musyawarah Perencanaan Pembangunandi Kelurahan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Lembaga Kemasyarakatan yang Berpartisipasi dalam Forum MusyawarahPerencanaan Pembangunan di Kelurahan (Lembaga Kemasyarakatan)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47,120,000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49,620,000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50,120,000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241,100,000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56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7.01.03.2.02.0002</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Pembangunan Sarana dan Prasarana Kelurahan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Sarana dan Prasarana Kelurahan yangTerbangun (Unit)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1,318,049,743</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1,344,106,665</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14</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1,357,699,427</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51</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6,667,564,348</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51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lastRenderedPageBreak/>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7.01.03.2.02.0003</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Pemberdayaan Masyarakat di Kelurahan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Pokmas dan Ormas yang Melaksanakan Pemberdayaan Masyarakat di Kelurahan (Pokmas / Ormas)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951,119,173</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941,587,372</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985,651,761</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27</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4,724,800,475</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39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7.01.03.2.02.0004</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Evaluasi Kelurahan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Hasil Evaluasi Kelurahan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80"/>
        </w:trPr>
        <w:tc>
          <w:tcPr>
            <w:tcW w:w="1148" w:type="dxa"/>
            <w:tcBorders>
              <w:top w:val="nil"/>
              <w:left w:val="single" w:sz="4" w:space="0" w:color="000000"/>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7.01.03.2.03</w:t>
            </w:r>
          </w:p>
        </w:tc>
        <w:tc>
          <w:tcPr>
            <w:tcW w:w="148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Pemberdayaan Lembaga Kemasyarakatan Tingkat Kecamatan</w:t>
            </w:r>
          </w:p>
        </w:tc>
        <w:tc>
          <w:tcPr>
            <w:tcW w:w="194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Persentase Lembaga Kemasyarakatan yang diberdayakan</w:t>
            </w:r>
          </w:p>
        </w:tc>
        <w:tc>
          <w:tcPr>
            <w:tcW w:w="87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60</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90,797,820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129,998,509</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85</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131,140,916</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85</w:t>
            </w:r>
          </w:p>
        </w:tc>
        <w:tc>
          <w:tcPr>
            <w:tcW w:w="954"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530,791,234</w:t>
            </w:r>
          </w:p>
        </w:tc>
        <w:tc>
          <w:tcPr>
            <w:tcW w:w="1116"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8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7.01.03.2.03.0001</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Penyelenggaraan Lembaga Kemasyarakatan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Lembaga Kemasyarakatan yangDiselenggarakan (Lembaga Kemasyarakatan)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80,797,820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119,998,509</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3</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120,140,916</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15</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479,791,234</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90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7.01.03.2.03.0002</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Peningkatan Kapasitas LembagaKemasyarakatan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Lembaga Kemasyarakatan yangDitingkatkan Kapasitasnya (Lembaga Kemasyarakatan)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2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7.01.03.2.03.0003</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Penyediaan Sarana dan Prasarana LembagaKemasyarakatan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Sarana dan Prasarana LembagaKemasyarakatan yang Disediakan (Unit)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51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7.01.03.2.03.0004</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Fasilitasi Pengembangan Usaha EkonomiMasyarakat</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Fasilitasi Pengembangan UsahaEkonomi Masyarakat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10,000,000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11,000,000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51,000,000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62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7.01.03.2.03.0005</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Fasilitasi Pemanfaatan Teknologi Tepat Guna</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Laporan Fasilitasi PemanfaatanTeknologi Tepat Guna (Laporan)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94"/>
        </w:trPr>
        <w:tc>
          <w:tcPr>
            <w:tcW w:w="1148" w:type="dxa"/>
            <w:tcBorders>
              <w:top w:val="nil"/>
              <w:left w:val="single" w:sz="4" w:space="0" w:color="000000"/>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7.01.03.2.05</w:t>
            </w:r>
          </w:p>
        </w:tc>
        <w:tc>
          <w:tcPr>
            <w:tcW w:w="148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Koordinasi dan Sinkronisasi Pemberlakuan Pembatasan Kegiatan Masyarakat (PPKM)</w:t>
            </w:r>
          </w:p>
        </w:tc>
        <w:tc>
          <w:tcPr>
            <w:tcW w:w="194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Persentase terlaksananya koordinasi dan sinkronisasi pemberlakuan pembatasan kegiatan masyarakat (PPKM)</w:t>
            </w:r>
          </w:p>
        </w:tc>
        <w:tc>
          <w:tcPr>
            <w:tcW w:w="87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51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7.01.03.2.05.0001</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Pencegahan Covid-19 di Tingkat Desa dan Kelurahan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Pencegahan Covid-19 di Tingkat Desa dan Kelurahan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510"/>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7.01.03.2.05.0002</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Penanganan Covid-19 di Tingkat Desa dan Kelurahan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Penanganan Covid-19 di Tingkat Desa dan Kelurahan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9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7.01.03.2.05.0003</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Pembinaan Penanganan Covid-19 di Tingkat Desa dan Kelurahan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Pembinaan Penanganan Covid 19 di Tingkat Desa dan Kelurahan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94"/>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lastRenderedPageBreak/>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7.01.03.2.05.0004</w:t>
            </w:r>
          </w:p>
        </w:tc>
        <w:tc>
          <w:tcPr>
            <w:tcW w:w="148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Pengadaan Pendukung Pelaksanaan Penanganan Covid-19 di Tingkat Desa dan Kelurahan</w:t>
            </w:r>
          </w:p>
        </w:tc>
        <w:tc>
          <w:tcPr>
            <w:tcW w:w="194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xml:space="preserve">Jumlah Dokumen Pengadaan Pendukung Pelaksanaan Penanganan Covid-19 di Tingkat Desa dan Kelurahan (Dokumen) </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737"/>
        </w:trPr>
        <w:tc>
          <w:tcPr>
            <w:tcW w:w="1148" w:type="dxa"/>
            <w:tcBorders>
              <w:top w:val="nil"/>
              <w:left w:val="single" w:sz="4" w:space="0" w:color="000000"/>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7.01.03.2.06</w:t>
            </w:r>
          </w:p>
        </w:tc>
        <w:tc>
          <w:tcPr>
            <w:tcW w:w="148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Pemberdayaan dan</w:t>
            </w:r>
            <w:r w:rsidRPr="004933C9">
              <w:rPr>
                <w:rFonts w:ascii="Times New Roman" w:eastAsia="Times New Roman" w:hAnsi="Times New Roman" w:cs="Times New Roman"/>
                <w:sz w:val="14"/>
                <w:szCs w:val="14"/>
              </w:rPr>
              <w:br/>
              <w:t>Kesejahteraan Keluarga Tingkat</w:t>
            </w:r>
            <w:r w:rsidRPr="004933C9">
              <w:rPr>
                <w:rFonts w:ascii="Times New Roman" w:eastAsia="Times New Roman" w:hAnsi="Times New Roman" w:cs="Times New Roman"/>
                <w:sz w:val="14"/>
                <w:szCs w:val="14"/>
              </w:rPr>
              <w:br/>
              <w:t>Kecamatan dan Kelurahan</w:t>
            </w:r>
          </w:p>
        </w:tc>
        <w:tc>
          <w:tcPr>
            <w:tcW w:w="194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Persentase terlaksananya Pemberdayaan dan</w:t>
            </w:r>
            <w:r w:rsidRPr="004933C9">
              <w:rPr>
                <w:rFonts w:ascii="Times New Roman" w:eastAsia="Times New Roman" w:hAnsi="Times New Roman" w:cs="Times New Roman"/>
                <w:sz w:val="14"/>
                <w:szCs w:val="14"/>
              </w:rPr>
              <w:br/>
              <w:t>Kesejahteraan Keluarga Tingkat</w:t>
            </w:r>
            <w:r w:rsidRPr="004933C9">
              <w:rPr>
                <w:rFonts w:ascii="Times New Roman" w:eastAsia="Times New Roman" w:hAnsi="Times New Roman" w:cs="Times New Roman"/>
                <w:sz w:val="14"/>
                <w:szCs w:val="14"/>
              </w:rPr>
              <w:br/>
              <w:t>Kecamatan dan Kelurahan</w:t>
            </w:r>
          </w:p>
        </w:tc>
        <w:tc>
          <w:tcPr>
            <w:tcW w:w="873"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895"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541"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954"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0</w:t>
            </w:r>
          </w:p>
        </w:tc>
        <w:tc>
          <w:tcPr>
            <w:tcW w:w="1116" w:type="dxa"/>
            <w:tcBorders>
              <w:top w:val="nil"/>
              <w:left w:val="nil"/>
              <w:bottom w:val="single" w:sz="4" w:space="0" w:color="000000"/>
              <w:right w:val="single" w:sz="4" w:space="0" w:color="000000"/>
            </w:tcBorders>
            <w:shd w:val="clear" w:color="000000" w:fill="B4F5A9"/>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KECAMATAN BONTOMATENE</w:t>
            </w:r>
          </w:p>
        </w:tc>
      </w:tr>
      <w:tr w:rsidR="004933C9" w:rsidRPr="004933C9" w:rsidTr="00A90068">
        <w:trPr>
          <w:trHeight w:val="2211"/>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7.01.03.2.06.0001</w:t>
            </w:r>
          </w:p>
        </w:tc>
        <w:tc>
          <w:tcPr>
            <w:tcW w:w="1483" w:type="dxa"/>
            <w:tcBorders>
              <w:top w:val="nil"/>
              <w:left w:val="nil"/>
              <w:bottom w:val="single" w:sz="4" w:space="0" w:color="auto"/>
              <w:right w:val="single" w:sz="4" w:space="0" w:color="auto"/>
            </w:tcBorders>
            <w:shd w:val="clear" w:color="auto" w:fill="auto"/>
            <w:vAlign w:val="bottom"/>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Pembentukan dan Penumbuhan Karakter Keluarga Melalui Peningkatan Kesadaran Masyarakat akan Pentingnya Penghayatan dan Pengamalan Pancasila dalam Semua Aspek Kehidupan Bermasyarakat, Berbangsa, dan Bernegar</w:t>
            </w:r>
          </w:p>
        </w:tc>
        <w:tc>
          <w:tcPr>
            <w:tcW w:w="1948" w:type="dxa"/>
            <w:tcBorders>
              <w:top w:val="nil"/>
              <w:left w:val="nil"/>
              <w:bottom w:val="single" w:sz="4" w:space="0" w:color="auto"/>
              <w:right w:val="nil"/>
            </w:tcBorders>
            <w:shd w:val="clear" w:color="auto" w:fill="auto"/>
            <w:vAlign w:val="bottom"/>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Jumlah Keluarga yang Mengikuti Pembentukan dan Penumbuhan Karakter Keluarga Melalui Peningkatan Kesadaran Masyarakat akan Pentingnya Penghayatan dan Pengamalan Pancasila dalam Semua Aspek Kehidupan Bermasyarakat, Berbangsa, dan Bernegar</w:t>
            </w:r>
          </w:p>
        </w:tc>
        <w:tc>
          <w:tcPr>
            <w:tcW w:w="873"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r>
      <w:tr w:rsidR="004933C9" w:rsidRPr="004933C9" w:rsidTr="00A90068">
        <w:trPr>
          <w:trHeight w:val="1077"/>
        </w:trPr>
        <w:tc>
          <w:tcPr>
            <w:tcW w:w="1148" w:type="dxa"/>
            <w:tcBorders>
              <w:top w:val="nil"/>
              <w:left w:val="single" w:sz="4" w:space="0" w:color="000000"/>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7.01.03.2.06.0002</w:t>
            </w:r>
          </w:p>
        </w:tc>
        <w:tc>
          <w:tcPr>
            <w:tcW w:w="1483" w:type="dxa"/>
            <w:tcBorders>
              <w:top w:val="single" w:sz="4" w:space="0" w:color="auto"/>
              <w:left w:val="nil"/>
              <w:bottom w:val="single" w:sz="4" w:space="0" w:color="auto"/>
              <w:right w:val="single" w:sz="4" w:space="0" w:color="auto"/>
            </w:tcBorders>
            <w:shd w:val="clear" w:color="auto" w:fill="auto"/>
            <w:vAlign w:val="bottom"/>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Peningkatan Kesadaran Keluarga dalam Membangun Kerja Sama antar-Keluarga, Warga, dan Kelompok Masyarakat</w:t>
            </w:r>
          </w:p>
        </w:tc>
        <w:tc>
          <w:tcPr>
            <w:tcW w:w="1948"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Jumlah Keluarga yang Mengikuti Peningkatan Kesadaran Keluarga dalam Membangun Kerja Sama antar-Keluarga, Warga, dan Kelompok Masyarakat</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r>
      <w:tr w:rsidR="004933C9" w:rsidRPr="004933C9" w:rsidTr="00A90068">
        <w:trPr>
          <w:trHeight w:val="510"/>
        </w:trPr>
        <w:tc>
          <w:tcPr>
            <w:tcW w:w="1148"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single" w:sz="4" w:space="0" w:color="auto"/>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single" w:sz="4" w:space="0" w:color="auto"/>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7.01.03.2.06.0003</w:t>
            </w:r>
          </w:p>
        </w:tc>
        <w:tc>
          <w:tcPr>
            <w:tcW w:w="1483" w:type="dxa"/>
            <w:tcBorders>
              <w:top w:val="single" w:sz="4" w:space="0" w:color="auto"/>
              <w:left w:val="nil"/>
              <w:bottom w:val="single" w:sz="4" w:space="0" w:color="auto"/>
              <w:right w:val="single" w:sz="4" w:space="0" w:color="auto"/>
            </w:tcBorders>
            <w:shd w:val="clear" w:color="auto" w:fill="auto"/>
            <w:vAlign w:val="bottom"/>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Peningkatan Ketahanan Pangan Keluarga</w:t>
            </w:r>
          </w:p>
        </w:tc>
        <w:tc>
          <w:tcPr>
            <w:tcW w:w="1948" w:type="dxa"/>
            <w:tcBorders>
              <w:top w:val="single" w:sz="4" w:space="0" w:color="auto"/>
              <w:left w:val="nil"/>
              <w:bottom w:val="single" w:sz="4" w:space="0" w:color="auto"/>
              <w:right w:val="nil"/>
            </w:tcBorders>
            <w:shd w:val="clear" w:color="auto" w:fill="auto"/>
            <w:vAlign w:val="bottom"/>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Jumlah Keluarga yang Mengikuti Peningkatan Ketahanan Pangan Keluarga</w:t>
            </w:r>
          </w:p>
        </w:tc>
        <w:tc>
          <w:tcPr>
            <w:tcW w:w="873" w:type="dxa"/>
            <w:tcBorders>
              <w:top w:val="nil"/>
              <w:left w:val="single" w:sz="4" w:space="0" w:color="000000"/>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895"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895"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895"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54"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116"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r>
      <w:tr w:rsidR="004933C9" w:rsidRPr="004933C9" w:rsidTr="00A90068">
        <w:trPr>
          <w:trHeight w:val="964"/>
        </w:trPr>
        <w:tc>
          <w:tcPr>
            <w:tcW w:w="1148" w:type="dxa"/>
            <w:tcBorders>
              <w:top w:val="nil"/>
              <w:left w:val="single" w:sz="4" w:space="0" w:color="000000"/>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7.01.03.2.06.0004</w:t>
            </w:r>
          </w:p>
        </w:tc>
        <w:tc>
          <w:tcPr>
            <w:tcW w:w="1483" w:type="dxa"/>
            <w:tcBorders>
              <w:top w:val="nil"/>
              <w:left w:val="nil"/>
              <w:bottom w:val="single" w:sz="4" w:space="0" w:color="auto"/>
              <w:right w:val="single" w:sz="4" w:space="0" w:color="auto"/>
            </w:tcBorders>
            <w:shd w:val="clear" w:color="auto" w:fill="auto"/>
            <w:vAlign w:val="bottom"/>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Pemberdayaan Masyarakat dalam Peningkatan Penggunaan dan Pemanfaatan Sandang Produksi Dalam Negeri</w:t>
            </w:r>
          </w:p>
        </w:tc>
        <w:tc>
          <w:tcPr>
            <w:tcW w:w="1948" w:type="dxa"/>
            <w:tcBorders>
              <w:top w:val="nil"/>
              <w:left w:val="nil"/>
              <w:bottom w:val="single" w:sz="4" w:space="0" w:color="auto"/>
              <w:right w:val="single" w:sz="4" w:space="0" w:color="000000"/>
            </w:tcBorders>
            <w:shd w:val="clear" w:color="auto" w:fill="auto"/>
            <w:vAlign w:val="bottom"/>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Jumlah Keluarga yang Mengikuti Pemberdayaan Masyarakat dalam Peningkatan Penggunaan dan Pemanfaatan Sandang Produksi Dalam Negeri</w:t>
            </w:r>
          </w:p>
        </w:tc>
        <w:tc>
          <w:tcPr>
            <w:tcW w:w="873"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r>
      <w:tr w:rsidR="004933C9" w:rsidRPr="004933C9" w:rsidTr="00A90068">
        <w:trPr>
          <w:trHeight w:val="1359"/>
        </w:trPr>
        <w:tc>
          <w:tcPr>
            <w:tcW w:w="1148"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single" w:sz="4" w:space="0" w:color="auto"/>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single" w:sz="4" w:space="0" w:color="auto"/>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7.01.03.2.06.0005</w:t>
            </w:r>
          </w:p>
        </w:tc>
        <w:tc>
          <w:tcPr>
            <w:tcW w:w="1483" w:type="dxa"/>
            <w:tcBorders>
              <w:top w:val="single" w:sz="4" w:space="0" w:color="auto"/>
              <w:left w:val="nil"/>
              <w:bottom w:val="single" w:sz="4" w:space="0" w:color="auto"/>
              <w:right w:val="single" w:sz="4" w:space="0" w:color="auto"/>
            </w:tcBorders>
            <w:shd w:val="clear" w:color="auto" w:fill="auto"/>
            <w:vAlign w:val="bottom"/>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Peningkatan Kesadaran Keluarga dalam Mewujudkan Rumah Sehat dan Layak Huni serta Kesadaran Hukum tentang Kepemilikan Rumah</w:t>
            </w:r>
          </w:p>
        </w:tc>
        <w:tc>
          <w:tcPr>
            <w:tcW w:w="1948" w:type="dxa"/>
            <w:tcBorders>
              <w:top w:val="single" w:sz="4" w:space="0" w:color="auto"/>
              <w:left w:val="nil"/>
              <w:bottom w:val="single" w:sz="4" w:space="0" w:color="auto"/>
              <w:right w:val="nil"/>
            </w:tcBorders>
            <w:shd w:val="clear" w:color="auto" w:fill="auto"/>
            <w:vAlign w:val="bottom"/>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Jumlah Keluarga yang Mengikuti Peningkatan Kesadaran Keluarga dalam Mewujudkan Rumah Sehat dan Layak Huni serta Kesadaran Hukum tentang Kepemilikan Rumah</w:t>
            </w:r>
          </w:p>
        </w:tc>
        <w:tc>
          <w:tcPr>
            <w:tcW w:w="873" w:type="dxa"/>
            <w:tcBorders>
              <w:top w:val="nil"/>
              <w:left w:val="single" w:sz="4" w:space="0" w:color="000000"/>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p>
        </w:tc>
        <w:tc>
          <w:tcPr>
            <w:tcW w:w="308"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895"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895"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895"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jc w:val="center"/>
              <w:rPr>
                <w:rFonts w:ascii="Times New Roman" w:eastAsia="Times New Roman" w:hAnsi="Times New Roman" w:cs="Times New Roman"/>
                <w:sz w:val="14"/>
                <w:szCs w:val="14"/>
              </w:rPr>
            </w:pPr>
          </w:p>
        </w:tc>
        <w:tc>
          <w:tcPr>
            <w:tcW w:w="541"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jc w:val="right"/>
              <w:rPr>
                <w:rFonts w:ascii="Times New Roman" w:eastAsia="Times New Roman" w:hAnsi="Times New Roman" w:cs="Times New Roman"/>
                <w:sz w:val="14"/>
                <w:szCs w:val="14"/>
              </w:rPr>
            </w:pPr>
          </w:p>
        </w:tc>
        <w:tc>
          <w:tcPr>
            <w:tcW w:w="954"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jc w:val="center"/>
              <w:rPr>
                <w:rFonts w:ascii="Times New Roman" w:eastAsia="Times New Roman" w:hAnsi="Times New Roman" w:cs="Times New Roman"/>
                <w:sz w:val="14"/>
                <w:szCs w:val="14"/>
              </w:rPr>
            </w:pPr>
          </w:p>
        </w:tc>
        <w:tc>
          <w:tcPr>
            <w:tcW w:w="1116" w:type="dxa"/>
            <w:tcBorders>
              <w:top w:val="nil"/>
              <w:left w:val="nil"/>
              <w:bottom w:val="single" w:sz="4" w:space="0" w:color="auto"/>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p>
        </w:tc>
      </w:tr>
      <w:tr w:rsidR="004933C9" w:rsidRPr="004933C9" w:rsidTr="00A90068">
        <w:trPr>
          <w:trHeight w:val="1417"/>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lastRenderedPageBreak/>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7.01.03.2.06.0006</w:t>
            </w:r>
          </w:p>
        </w:tc>
        <w:tc>
          <w:tcPr>
            <w:tcW w:w="1483" w:type="dxa"/>
            <w:tcBorders>
              <w:top w:val="nil"/>
              <w:left w:val="nil"/>
              <w:bottom w:val="single" w:sz="4" w:space="0" w:color="auto"/>
              <w:right w:val="single" w:sz="4" w:space="0" w:color="auto"/>
            </w:tcBorders>
            <w:shd w:val="clear" w:color="auto" w:fill="auto"/>
            <w:vAlign w:val="bottom"/>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Peningkatan Kesadaran Keluarga dalam Peningkatan Pendidikan dan Keterampilan untuk Mewujudkan Sumber Daya Manusia yang Berkualitas dan Berdaya Saing</w:t>
            </w:r>
          </w:p>
        </w:tc>
        <w:tc>
          <w:tcPr>
            <w:tcW w:w="1948" w:type="dxa"/>
            <w:tcBorders>
              <w:top w:val="nil"/>
              <w:left w:val="single" w:sz="4" w:space="0" w:color="auto"/>
              <w:bottom w:val="single" w:sz="4" w:space="0" w:color="auto"/>
              <w:right w:val="nil"/>
            </w:tcBorders>
            <w:shd w:val="clear" w:color="auto" w:fill="auto"/>
            <w:vAlign w:val="bottom"/>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Jumlah Keluarga yang Mengikuti Peningkatan Kesadaran Keluarga dalam Peningkatan Pendidikan dan Keterampilan untuk Mewujudkan Sumber Daya Manusia yang Berkualitas dan Berdaya Saing</w:t>
            </w:r>
          </w:p>
        </w:tc>
        <w:tc>
          <w:tcPr>
            <w:tcW w:w="873"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r>
      <w:tr w:rsidR="004933C9" w:rsidRPr="004933C9" w:rsidTr="00A90068">
        <w:trPr>
          <w:trHeight w:val="1531"/>
        </w:trPr>
        <w:tc>
          <w:tcPr>
            <w:tcW w:w="1148"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7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072"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7.01.03.2.06.0007</w:t>
            </w:r>
          </w:p>
        </w:tc>
        <w:tc>
          <w:tcPr>
            <w:tcW w:w="1483" w:type="dxa"/>
            <w:tcBorders>
              <w:top w:val="single" w:sz="4" w:space="0" w:color="auto"/>
              <w:left w:val="nil"/>
              <w:bottom w:val="nil"/>
              <w:right w:val="single" w:sz="4" w:space="0" w:color="auto"/>
            </w:tcBorders>
            <w:shd w:val="clear" w:color="auto" w:fill="auto"/>
            <w:vAlign w:val="bottom"/>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Penumbuhan Kesadaran Keluarga dalam Peningkatan Derajat Kesehatan Keluarga dan Lingkungan dengan Menerapkan Perilaku Hidup Bersih dan Sehat</w:t>
            </w:r>
          </w:p>
        </w:tc>
        <w:tc>
          <w:tcPr>
            <w:tcW w:w="1948" w:type="dxa"/>
            <w:tcBorders>
              <w:top w:val="single" w:sz="4" w:space="0" w:color="auto"/>
              <w:left w:val="single" w:sz="4" w:space="0" w:color="auto"/>
              <w:bottom w:val="nil"/>
              <w:right w:val="nil"/>
            </w:tcBorders>
            <w:shd w:val="clear" w:color="auto" w:fill="auto"/>
            <w:vAlign w:val="bottom"/>
            <w:hideMark/>
          </w:tcPr>
          <w:p w:rsidR="004933C9" w:rsidRPr="004933C9" w:rsidRDefault="004933C9" w:rsidP="004933C9">
            <w:pPr>
              <w:spacing w:after="0" w:line="240" w:lineRule="auto"/>
              <w:ind w:left="0" w:firstLine="0"/>
              <w:jc w:val="lef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Jumlah Keluarga yang Mengikuti Penumbuhan Kesadaran Keluarga dalam Peningkatan Derajat Kesehatan Keluarga dan Lingkungan Dengan Menerapkan Perilaku Hidup Bersih dan Sehat</w:t>
            </w:r>
          </w:p>
        </w:tc>
        <w:tc>
          <w:tcPr>
            <w:tcW w:w="873" w:type="dxa"/>
            <w:tcBorders>
              <w:top w:val="nil"/>
              <w:left w:val="single" w:sz="4" w:space="0" w:color="000000"/>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08"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397"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895"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541"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954"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c>
          <w:tcPr>
            <w:tcW w:w="1116" w:type="dxa"/>
            <w:tcBorders>
              <w:top w:val="nil"/>
              <w:left w:val="nil"/>
              <w:bottom w:val="single" w:sz="4" w:space="0" w:color="000000"/>
              <w:right w:val="single" w:sz="4" w:space="0" w:color="000000"/>
            </w:tcBorders>
            <w:shd w:val="clear" w:color="auto" w:fill="auto"/>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sz w:val="14"/>
                <w:szCs w:val="14"/>
              </w:rPr>
            </w:pPr>
            <w:r w:rsidRPr="004933C9">
              <w:rPr>
                <w:rFonts w:ascii="Times New Roman" w:eastAsia="Times New Roman" w:hAnsi="Times New Roman" w:cs="Times New Roman"/>
                <w:sz w:val="14"/>
                <w:szCs w:val="14"/>
              </w:rPr>
              <w:t> </w:t>
            </w:r>
          </w:p>
        </w:tc>
      </w:tr>
      <w:tr w:rsidR="004933C9" w:rsidRPr="004933C9" w:rsidTr="00A90068">
        <w:trPr>
          <w:trHeight w:val="360"/>
        </w:trPr>
        <w:tc>
          <w:tcPr>
            <w:tcW w:w="7809" w:type="dxa"/>
            <w:gridSpan w:val="7"/>
            <w:tcBorders>
              <w:top w:val="single" w:sz="4" w:space="0" w:color="000000"/>
              <w:left w:val="single" w:sz="4" w:space="0" w:color="000000"/>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left"/>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Total</w:t>
            </w:r>
          </w:p>
        </w:tc>
        <w:tc>
          <w:tcPr>
            <w:tcW w:w="397"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 </w:t>
            </w:r>
          </w:p>
        </w:tc>
        <w:tc>
          <w:tcPr>
            <w:tcW w:w="308"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 </w:t>
            </w:r>
          </w:p>
        </w:tc>
        <w:tc>
          <w:tcPr>
            <w:tcW w:w="397"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 </w:t>
            </w:r>
          </w:p>
        </w:tc>
        <w:tc>
          <w:tcPr>
            <w:tcW w:w="541"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 </w:t>
            </w:r>
          </w:p>
        </w:tc>
        <w:tc>
          <w:tcPr>
            <w:tcW w:w="895"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7,903,958,894</w:t>
            </w:r>
          </w:p>
        </w:tc>
        <w:tc>
          <w:tcPr>
            <w:tcW w:w="541"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 </w:t>
            </w:r>
          </w:p>
        </w:tc>
        <w:tc>
          <w:tcPr>
            <w:tcW w:w="895"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8,093,574,866</w:t>
            </w:r>
          </w:p>
        </w:tc>
        <w:tc>
          <w:tcPr>
            <w:tcW w:w="541"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 </w:t>
            </w:r>
          </w:p>
        </w:tc>
        <w:tc>
          <w:tcPr>
            <w:tcW w:w="895"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8,286,687,563</w:t>
            </w:r>
          </w:p>
        </w:tc>
        <w:tc>
          <w:tcPr>
            <w:tcW w:w="541"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 </w:t>
            </w:r>
          </w:p>
        </w:tc>
        <w:tc>
          <w:tcPr>
            <w:tcW w:w="954"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right"/>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39,601,991,450</w:t>
            </w:r>
          </w:p>
        </w:tc>
        <w:tc>
          <w:tcPr>
            <w:tcW w:w="1116" w:type="dxa"/>
            <w:tcBorders>
              <w:top w:val="nil"/>
              <w:left w:val="nil"/>
              <w:bottom w:val="single" w:sz="4" w:space="0" w:color="000000"/>
              <w:right w:val="single" w:sz="4" w:space="0" w:color="000000"/>
            </w:tcBorders>
            <w:shd w:val="clear" w:color="000000" w:fill="0091DB"/>
            <w:vAlign w:val="center"/>
            <w:hideMark/>
          </w:tcPr>
          <w:p w:rsidR="004933C9" w:rsidRPr="004933C9" w:rsidRDefault="004933C9" w:rsidP="004933C9">
            <w:pPr>
              <w:spacing w:after="0" w:line="240" w:lineRule="auto"/>
              <w:ind w:left="0" w:firstLine="0"/>
              <w:jc w:val="center"/>
              <w:rPr>
                <w:rFonts w:ascii="Times New Roman" w:eastAsia="Times New Roman" w:hAnsi="Times New Roman" w:cs="Times New Roman"/>
                <w:b/>
                <w:bCs/>
                <w:sz w:val="14"/>
                <w:szCs w:val="14"/>
              </w:rPr>
            </w:pPr>
            <w:r w:rsidRPr="004933C9">
              <w:rPr>
                <w:rFonts w:ascii="Times New Roman" w:eastAsia="Times New Roman" w:hAnsi="Times New Roman" w:cs="Times New Roman"/>
                <w:b/>
                <w:bCs/>
                <w:sz w:val="14"/>
                <w:szCs w:val="14"/>
              </w:rPr>
              <w:t> </w:t>
            </w:r>
          </w:p>
        </w:tc>
      </w:tr>
    </w:tbl>
    <w:p w:rsidR="004933C9" w:rsidRDefault="004933C9"/>
    <w:p w:rsidR="004933C9" w:rsidRDefault="004933C9"/>
    <w:p w:rsidR="004933C9" w:rsidRDefault="004933C9"/>
    <w:p w:rsidR="004933C9" w:rsidRDefault="004933C9"/>
    <w:p w:rsidR="004933C9" w:rsidRDefault="004933C9"/>
    <w:p w:rsidR="004933C9" w:rsidRDefault="004933C9">
      <w:pPr>
        <w:sectPr w:rsidR="004933C9" w:rsidSect="002F2B97">
          <w:pgSz w:w="18710" w:h="11905" w:orient="landscape"/>
          <w:pgMar w:top="1435" w:right="1440" w:bottom="1440" w:left="1440" w:header="1440" w:footer="714" w:gutter="0"/>
          <w:cols w:space="720"/>
        </w:sectPr>
      </w:pPr>
    </w:p>
    <w:p w:rsidR="00E14A4D" w:rsidRDefault="00ED2B76">
      <w:pPr>
        <w:spacing w:after="217" w:line="259" w:lineRule="auto"/>
        <w:ind w:left="1703" w:right="1693"/>
        <w:jc w:val="center"/>
      </w:pPr>
      <w:r>
        <w:rPr>
          <w:b/>
        </w:rPr>
        <w:lastRenderedPageBreak/>
        <w:t xml:space="preserve">BAB VII </w:t>
      </w:r>
    </w:p>
    <w:p w:rsidR="00E14A4D" w:rsidRDefault="00ED2B76">
      <w:pPr>
        <w:spacing w:after="217" w:line="259" w:lineRule="auto"/>
        <w:ind w:right="15"/>
        <w:jc w:val="center"/>
      </w:pPr>
      <w:r>
        <w:rPr>
          <w:b/>
        </w:rPr>
        <w:t xml:space="preserve">KINERJA PENYELENGGARAAN BIDANG URUSAN </w:t>
      </w:r>
    </w:p>
    <w:p w:rsidR="00E14A4D" w:rsidRDefault="00ED2B76">
      <w:pPr>
        <w:spacing w:after="3"/>
        <w:ind w:left="0" w:right="10" w:firstLine="721"/>
      </w:pPr>
      <w:r>
        <w:t xml:space="preserve">Dalam rangka pencapaian tujuan dan sasaran RPJMD Tahun 2021 - 2026, Kecamatan Bontomatene menetapkan beberapa indikator kinerja yang harus dicapai dalam kurun waktu 5 (lima) tahun sebagai penjabaran dari indikator kinerja utama yang tertuang dalam RPJMD Tahun 2021 - 2026. Target pencapaian kinerja sesuai indikator yang telah ditetapkan, merupakan suatu bentuk kontrak kerja Kecamatan Bontomatene dengan Bupati dan Wakil Bupati, dan akan mempertanggungjawabkannya kepada pemerintah setiap tahun melalui dokumen LAKIP tahunan. </w:t>
      </w:r>
    </w:p>
    <w:p w:rsidR="00E14A4D" w:rsidRDefault="00ED2B76">
      <w:pPr>
        <w:ind w:left="0" w:right="10" w:firstLine="721"/>
      </w:pPr>
      <w:r>
        <w:t xml:space="preserve">Sasaran yang akan dikerjakan oleh Kecamatan Bontomatene dalam rangka mendukung keberhasilan pembangunan 2021-2026 sebagai berikut: </w:t>
      </w:r>
    </w:p>
    <w:p w:rsidR="00E14A4D" w:rsidRDefault="00ED2B76">
      <w:pPr>
        <w:numPr>
          <w:ilvl w:val="0"/>
          <w:numId w:val="43"/>
        </w:numPr>
        <w:ind w:right="10" w:hanging="360"/>
      </w:pPr>
      <w:r>
        <w:t xml:space="preserve">Meningkatnya kinerja penyelenggaraan tata pemerintahan yang transparan dan akuntabilitas. </w:t>
      </w:r>
    </w:p>
    <w:p w:rsidR="00E14A4D" w:rsidRDefault="00ED2B76">
      <w:pPr>
        <w:numPr>
          <w:ilvl w:val="0"/>
          <w:numId w:val="43"/>
        </w:numPr>
        <w:ind w:right="10" w:hanging="360"/>
      </w:pPr>
      <w:r>
        <w:t xml:space="preserve">Meningkatnya profesionalisme aparatur daerah dalam memberikan pelayanan prima pada masyarakat dan penyelenggaraan pemerintahan umum. </w:t>
      </w:r>
    </w:p>
    <w:p w:rsidR="00E14A4D" w:rsidRDefault="00ED2B76">
      <w:pPr>
        <w:numPr>
          <w:ilvl w:val="0"/>
          <w:numId w:val="43"/>
        </w:numPr>
        <w:ind w:right="10" w:hanging="360"/>
      </w:pPr>
      <w:r>
        <w:t xml:space="preserve">Menguatnya kelembagaan lokal yang mampu mengakomodasi tuntutan perubahan dan berperan aktif dalam pembangunan sosial daerah. </w:t>
      </w:r>
    </w:p>
    <w:p w:rsidR="00E14A4D" w:rsidRDefault="00ED2B76">
      <w:pPr>
        <w:numPr>
          <w:ilvl w:val="0"/>
          <w:numId w:val="43"/>
        </w:numPr>
        <w:ind w:right="10" w:hanging="360"/>
      </w:pPr>
      <w:r>
        <w:t xml:space="preserve">Meningkatnya hubungan kerjasama yang saling menguntungkan dengan berbagai pihak. </w:t>
      </w:r>
    </w:p>
    <w:p w:rsidR="00E14A4D" w:rsidRDefault="00ED2B76">
      <w:pPr>
        <w:numPr>
          <w:ilvl w:val="0"/>
          <w:numId w:val="43"/>
        </w:numPr>
        <w:ind w:right="10" w:hanging="360"/>
      </w:pPr>
      <w:r>
        <w:t xml:space="preserve">Terwujudnya keberhasilan otonomi daerah yang seimbang yang didukung stakeholders (pemangku kepentingan) dalam mempercepat kesejahteraan rakyat. </w:t>
      </w:r>
    </w:p>
    <w:p w:rsidR="00E14A4D" w:rsidRDefault="00ED2B76" w:rsidP="00864E3F">
      <w:pPr>
        <w:numPr>
          <w:ilvl w:val="0"/>
          <w:numId w:val="43"/>
        </w:numPr>
        <w:spacing w:before="23" w:after="0" w:line="360" w:lineRule="auto"/>
        <w:ind w:left="709" w:right="10" w:hanging="425"/>
      </w:pPr>
      <w:r>
        <w:t xml:space="preserve">Terlaksananya peletakan landasan untuk mendukung terwujudnya visi dan misi KEPULAUAN SELAYAR SEBAGAI BANDAR MARITIM KAWASAN INDONESIA TIMUR. </w:t>
      </w:r>
    </w:p>
    <w:p w:rsidR="004869CC" w:rsidRDefault="004869CC">
      <w:pPr>
        <w:spacing w:after="217" w:line="259" w:lineRule="auto"/>
        <w:ind w:left="1703" w:right="1852"/>
        <w:jc w:val="center"/>
        <w:rPr>
          <w:b/>
        </w:rPr>
      </w:pPr>
    </w:p>
    <w:p w:rsidR="00620737" w:rsidRDefault="00620737">
      <w:pPr>
        <w:spacing w:after="217" w:line="259" w:lineRule="auto"/>
        <w:ind w:left="1703" w:right="1852"/>
        <w:jc w:val="center"/>
        <w:rPr>
          <w:b/>
        </w:rPr>
        <w:sectPr w:rsidR="00620737" w:rsidSect="002F2B97">
          <w:headerReference w:type="even" r:id="rId52"/>
          <w:headerReference w:type="default" r:id="rId53"/>
          <w:footerReference w:type="even" r:id="rId54"/>
          <w:footerReference w:type="default" r:id="rId55"/>
          <w:headerReference w:type="first" r:id="rId56"/>
          <w:footerReference w:type="first" r:id="rId57"/>
          <w:pgSz w:w="11905" w:h="18710"/>
          <w:pgMar w:top="1440" w:right="1435" w:bottom="1440" w:left="1440" w:header="720" w:footer="720" w:gutter="0"/>
          <w:cols w:space="720"/>
        </w:sectPr>
      </w:pPr>
    </w:p>
    <w:p w:rsidR="00E14A4D" w:rsidRDefault="00ED2B76">
      <w:pPr>
        <w:spacing w:after="217" w:line="259" w:lineRule="auto"/>
        <w:ind w:left="1703" w:right="1852"/>
        <w:jc w:val="center"/>
      </w:pPr>
      <w:r>
        <w:rPr>
          <w:b/>
        </w:rPr>
        <w:lastRenderedPageBreak/>
        <w:t xml:space="preserve">Tabel. 7.1. T-C.28 </w:t>
      </w:r>
    </w:p>
    <w:p w:rsidR="00E14A4D" w:rsidRDefault="00ED2B76" w:rsidP="00654C06">
      <w:pPr>
        <w:pStyle w:val="Heading3"/>
        <w:spacing w:after="6"/>
        <w:ind w:left="-5" w:right="0"/>
        <w:jc w:val="center"/>
      </w:pPr>
      <w:r>
        <w:t>Indikator Kinerja Kecamatan Bontomatene yang Mengacu pada Tujuan dan Sasaran</w:t>
      </w:r>
    </w:p>
    <w:p w:rsidR="00E14A4D" w:rsidRDefault="00ED2B76">
      <w:pPr>
        <w:spacing w:after="0" w:line="259" w:lineRule="auto"/>
        <w:ind w:left="1703" w:right="1847"/>
        <w:jc w:val="center"/>
      </w:pPr>
      <w:r>
        <w:rPr>
          <w:b/>
        </w:rPr>
        <w:t xml:space="preserve">RPJMD </w:t>
      </w:r>
    </w:p>
    <w:tbl>
      <w:tblPr>
        <w:tblStyle w:val="TableGrid"/>
        <w:tblW w:w="14234" w:type="dxa"/>
        <w:tblInd w:w="1216" w:type="dxa"/>
        <w:tblCellMar>
          <w:top w:w="48" w:type="dxa"/>
          <w:left w:w="110" w:type="dxa"/>
          <w:right w:w="28" w:type="dxa"/>
        </w:tblCellMar>
        <w:tblLook w:val="04A0" w:firstRow="1" w:lastRow="0" w:firstColumn="1" w:lastColumn="0" w:noHBand="0" w:noVBand="1"/>
      </w:tblPr>
      <w:tblGrid>
        <w:gridCol w:w="606"/>
        <w:gridCol w:w="3386"/>
        <w:gridCol w:w="1615"/>
        <w:gridCol w:w="1441"/>
        <w:gridCol w:w="1350"/>
        <w:gridCol w:w="1350"/>
        <w:gridCol w:w="1346"/>
        <w:gridCol w:w="1440"/>
        <w:gridCol w:w="1700"/>
      </w:tblGrid>
      <w:tr w:rsidR="00654C06" w:rsidTr="00E51C25">
        <w:trPr>
          <w:trHeight w:val="1361"/>
        </w:trPr>
        <w:tc>
          <w:tcPr>
            <w:tcW w:w="606" w:type="dxa"/>
            <w:vMerge w:val="restart"/>
            <w:tcBorders>
              <w:top w:val="single" w:sz="4" w:space="0" w:color="000000"/>
              <w:left w:val="single" w:sz="4" w:space="0" w:color="000000"/>
              <w:bottom w:val="single" w:sz="4" w:space="0" w:color="000000"/>
              <w:right w:val="single" w:sz="4" w:space="0" w:color="000000"/>
            </w:tcBorders>
            <w:vAlign w:val="center"/>
          </w:tcPr>
          <w:p w:rsidR="00654C06" w:rsidRDefault="00654C06" w:rsidP="00E51C25">
            <w:pPr>
              <w:spacing w:after="0" w:line="259" w:lineRule="auto"/>
              <w:ind w:left="0" w:firstLine="0"/>
            </w:pPr>
            <w:r>
              <w:t xml:space="preserve">No. </w:t>
            </w:r>
          </w:p>
        </w:tc>
        <w:tc>
          <w:tcPr>
            <w:tcW w:w="3386" w:type="dxa"/>
            <w:vMerge w:val="restart"/>
            <w:tcBorders>
              <w:top w:val="single" w:sz="4" w:space="0" w:color="000000"/>
              <w:left w:val="single" w:sz="4" w:space="0" w:color="000000"/>
              <w:bottom w:val="single" w:sz="4" w:space="0" w:color="000000"/>
              <w:right w:val="single" w:sz="4" w:space="0" w:color="000000"/>
            </w:tcBorders>
            <w:vAlign w:val="center"/>
          </w:tcPr>
          <w:p w:rsidR="00654C06" w:rsidRDefault="00654C06" w:rsidP="00E51C25">
            <w:pPr>
              <w:spacing w:after="0" w:line="259" w:lineRule="auto"/>
              <w:ind w:left="0" w:right="88" w:firstLine="0"/>
              <w:jc w:val="center"/>
            </w:pPr>
            <w:r>
              <w:t xml:space="preserve">Indikator </w:t>
            </w:r>
          </w:p>
        </w:tc>
        <w:tc>
          <w:tcPr>
            <w:tcW w:w="1615"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91" w:firstLine="0"/>
              <w:jc w:val="center"/>
            </w:pPr>
            <w:r>
              <w:t xml:space="preserve">Kondisi </w:t>
            </w:r>
          </w:p>
          <w:p w:rsidR="00654C06" w:rsidRDefault="00654C06" w:rsidP="00E51C25">
            <w:pPr>
              <w:spacing w:after="0" w:line="229" w:lineRule="auto"/>
              <w:ind w:left="0" w:firstLine="0"/>
              <w:jc w:val="center"/>
            </w:pPr>
            <w:r>
              <w:t xml:space="preserve">Kinerja pada awal periode </w:t>
            </w:r>
          </w:p>
          <w:p w:rsidR="00654C06" w:rsidRDefault="00654C06" w:rsidP="00E51C25">
            <w:pPr>
              <w:spacing w:after="0" w:line="259" w:lineRule="auto"/>
              <w:ind w:left="0" w:right="86" w:firstLine="0"/>
              <w:jc w:val="center"/>
            </w:pPr>
            <w:r>
              <w:t xml:space="preserve">RPJMD </w:t>
            </w:r>
          </w:p>
        </w:tc>
        <w:tc>
          <w:tcPr>
            <w:tcW w:w="1441" w:type="dxa"/>
            <w:tcBorders>
              <w:top w:val="single" w:sz="4" w:space="0" w:color="000000"/>
              <w:left w:val="single" w:sz="4" w:space="0" w:color="000000"/>
              <w:bottom w:val="single" w:sz="4" w:space="0" w:color="000000"/>
              <w:right w:val="nil"/>
            </w:tcBorders>
          </w:tcPr>
          <w:p w:rsidR="00654C06" w:rsidRDefault="00654C06" w:rsidP="00E51C25">
            <w:pPr>
              <w:spacing w:after="160" w:line="259" w:lineRule="auto"/>
              <w:ind w:left="0" w:firstLine="0"/>
              <w:jc w:val="left"/>
            </w:pPr>
          </w:p>
        </w:tc>
        <w:tc>
          <w:tcPr>
            <w:tcW w:w="4046" w:type="dxa"/>
            <w:gridSpan w:val="3"/>
            <w:tcBorders>
              <w:top w:val="single" w:sz="4" w:space="0" w:color="000000"/>
              <w:left w:val="nil"/>
              <w:bottom w:val="single" w:sz="4" w:space="0" w:color="000000"/>
              <w:right w:val="nil"/>
            </w:tcBorders>
            <w:vAlign w:val="center"/>
          </w:tcPr>
          <w:p w:rsidR="00654C06" w:rsidRDefault="00654C06" w:rsidP="00E51C25">
            <w:pPr>
              <w:spacing w:after="0" w:line="259" w:lineRule="auto"/>
              <w:ind w:left="0" w:right="87" w:firstLine="0"/>
              <w:jc w:val="center"/>
            </w:pPr>
            <w:r>
              <w:t xml:space="preserve">Target capaian Setiap Tahun </w:t>
            </w:r>
          </w:p>
        </w:tc>
        <w:tc>
          <w:tcPr>
            <w:tcW w:w="1440" w:type="dxa"/>
            <w:tcBorders>
              <w:top w:val="single" w:sz="4" w:space="0" w:color="000000"/>
              <w:left w:val="nil"/>
              <w:bottom w:val="single" w:sz="4" w:space="0" w:color="000000"/>
              <w:right w:val="single" w:sz="4" w:space="0" w:color="000000"/>
            </w:tcBorders>
          </w:tcPr>
          <w:p w:rsidR="00654C06" w:rsidRDefault="00654C06" w:rsidP="00E51C25">
            <w:pPr>
              <w:spacing w:after="160" w:line="259" w:lineRule="auto"/>
              <w:ind w:left="0" w:firstLine="0"/>
              <w:jc w:val="left"/>
            </w:pPr>
          </w:p>
        </w:tc>
        <w:tc>
          <w:tcPr>
            <w:tcW w:w="1700" w:type="dxa"/>
            <w:vMerge w:val="restart"/>
            <w:tcBorders>
              <w:top w:val="single" w:sz="4" w:space="0" w:color="000000"/>
              <w:left w:val="single" w:sz="4" w:space="0" w:color="000000"/>
              <w:bottom w:val="single" w:sz="4" w:space="0" w:color="000000"/>
              <w:right w:val="single" w:sz="4" w:space="0" w:color="000000"/>
            </w:tcBorders>
            <w:vAlign w:val="center"/>
          </w:tcPr>
          <w:p w:rsidR="00654C06" w:rsidRDefault="00654C06" w:rsidP="00E51C25">
            <w:pPr>
              <w:spacing w:after="0" w:line="259" w:lineRule="auto"/>
              <w:ind w:left="0" w:right="75" w:firstLine="0"/>
              <w:jc w:val="center"/>
            </w:pPr>
            <w:r>
              <w:t xml:space="preserve">Kondisi </w:t>
            </w:r>
          </w:p>
          <w:p w:rsidR="00654C06" w:rsidRDefault="00654C06" w:rsidP="00E51C25">
            <w:pPr>
              <w:spacing w:after="0" w:line="229" w:lineRule="auto"/>
              <w:ind w:left="31" w:right="32" w:firstLine="0"/>
              <w:jc w:val="center"/>
            </w:pPr>
            <w:r>
              <w:t xml:space="preserve">Kinerja pada </w:t>
            </w:r>
            <w:proofErr w:type="gramStart"/>
            <w:r>
              <w:t>akhir  periode</w:t>
            </w:r>
            <w:proofErr w:type="gramEnd"/>
            <w:r>
              <w:t xml:space="preserve"> </w:t>
            </w:r>
          </w:p>
          <w:p w:rsidR="00654C06" w:rsidRDefault="00654C06" w:rsidP="00E51C25">
            <w:pPr>
              <w:spacing w:after="0" w:line="259" w:lineRule="auto"/>
              <w:ind w:left="0" w:right="80" w:firstLine="0"/>
              <w:jc w:val="center"/>
            </w:pPr>
            <w:r>
              <w:t xml:space="preserve">RPJMD </w:t>
            </w:r>
          </w:p>
        </w:tc>
      </w:tr>
      <w:tr w:rsidR="00654C06" w:rsidTr="00E51C25">
        <w:trPr>
          <w:trHeight w:val="550"/>
        </w:trPr>
        <w:tc>
          <w:tcPr>
            <w:tcW w:w="0" w:type="auto"/>
            <w:vMerge/>
            <w:tcBorders>
              <w:top w:val="nil"/>
              <w:left w:val="single" w:sz="4" w:space="0" w:color="000000"/>
              <w:bottom w:val="single" w:sz="4" w:space="0" w:color="000000"/>
              <w:right w:val="single" w:sz="4" w:space="0" w:color="000000"/>
            </w:tcBorders>
          </w:tcPr>
          <w:p w:rsidR="00654C06" w:rsidRDefault="00654C06" w:rsidP="00E51C2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54C06" w:rsidRDefault="00654C06" w:rsidP="00E51C25">
            <w:pPr>
              <w:spacing w:after="160" w:line="259" w:lineRule="auto"/>
              <w:ind w:left="0" w:firstLine="0"/>
              <w:jc w:val="left"/>
            </w:pPr>
          </w:p>
        </w:tc>
        <w:tc>
          <w:tcPr>
            <w:tcW w:w="1615"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right="22" w:firstLine="0"/>
              <w:jc w:val="center"/>
            </w:pPr>
            <w:r>
              <w:t xml:space="preserve">Tahun 2020 </w:t>
            </w:r>
          </w:p>
        </w:tc>
        <w:tc>
          <w:tcPr>
            <w:tcW w:w="1441"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85" w:firstLine="0"/>
              <w:jc w:val="center"/>
            </w:pPr>
            <w:r>
              <w:t xml:space="preserve">Tahun </w:t>
            </w:r>
          </w:p>
          <w:p w:rsidR="00654C06" w:rsidRDefault="00654C06" w:rsidP="00E51C25">
            <w:pPr>
              <w:spacing w:after="0" w:line="259" w:lineRule="auto"/>
              <w:ind w:left="0" w:right="84" w:firstLine="0"/>
              <w:jc w:val="center"/>
            </w:pPr>
            <w:r>
              <w:t xml:space="preserve">1 </w:t>
            </w:r>
          </w:p>
        </w:tc>
        <w:tc>
          <w:tcPr>
            <w:tcW w:w="1350"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84" w:firstLine="0"/>
              <w:jc w:val="center"/>
            </w:pPr>
            <w:r>
              <w:t xml:space="preserve">Tahun </w:t>
            </w:r>
          </w:p>
          <w:p w:rsidR="00654C06" w:rsidRDefault="00654C06" w:rsidP="00E51C25">
            <w:pPr>
              <w:spacing w:after="0" w:line="259" w:lineRule="auto"/>
              <w:ind w:left="0" w:right="83" w:firstLine="0"/>
              <w:jc w:val="center"/>
            </w:pPr>
            <w:r>
              <w:t xml:space="preserve">2 </w:t>
            </w:r>
          </w:p>
        </w:tc>
        <w:tc>
          <w:tcPr>
            <w:tcW w:w="1350"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95" w:firstLine="0"/>
              <w:jc w:val="center"/>
            </w:pPr>
            <w:r>
              <w:t xml:space="preserve">Tahun </w:t>
            </w:r>
          </w:p>
          <w:p w:rsidR="00654C06" w:rsidRDefault="00654C06" w:rsidP="00E51C25">
            <w:pPr>
              <w:spacing w:after="0" w:line="259" w:lineRule="auto"/>
              <w:ind w:left="0" w:right="93" w:firstLine="0"/>
              <w:jc w:val="center"/>
            </w:pPr>
            <w:r>
              <w:t xml:space="preserve">3 </w:t>
            </w:r>
          </w:p>
        </w:tc>
        <w:tc>
          <w:tcPr>
            <w:tcW w:w="1346"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90" w:firstLine="0"/>
              <w:jc w:val="center"/>
            </w:pPr>
            <w:r>
              <w:t xml:space="preserve">Tahun </w:t>
            </w:r>
          </w:p>
          <w:p w:rsidR="00654C06" w:rsidRDefault="00654C06" w:rsidP="00E51C25">
            <w:pPr>
              <w:spacing w:after="0" w:line="259" w:lineRule="auto"/>
              <w:ind w:left="0" w:right="89" w:firstLine="0"/>
              <w:jc w:val="center"/>
            </w:pPr>
            <w:r>
              <w:t xml:space="preserve">4 </w:t>
            </w:r>
          </w:p>
        </w:tc>
        <w:tc>
          <w:tcPr>
            <w:tcW w:w="1440"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84" w:firstLine="0"/>
              <w:jc w:val="center"/>
            </w:pPr>
            <w:r>
              <w:t xml:space="preserve">Tahun </w:t>
            </w:r>
          </w:p>
          <w:p w:rsidR="00654C06" w:rsidRDefault="00654C06" w:rsidP="00E51C25">
            <w:pPr>
              <w:spacing w:after="0" w:line="259" w:lineRule="auto"/>
              <w:ind w:left="0" w:right="83" w:firstLine="0"/>
              <w:jc w:val="center"/>
            </w:pPr>
            <w:r>
              <w:t xml:space="preserve">5 </w:t>
            </w:r>
          </w:p>
        </w:tc>
        <w:tc>
          <w:tcPr>
            <w:tcW w:w="0" w:type="auto"/>
            <w:vMerge/>
            <w:tcBorders>
              <w:top w:val="nil"/>
              <w:left w:val="single" w:sz="4" w:space="0" w:color="000000"/>
              <w:bottom w:val="single" w:sz="4" w:space="0" w:color="000000"/>
              <w:right w:val="single" w:sz="4" w:space="0" w:color="000000"/>
            </w:tcBorders>
          </w:tcPr>
          <w:p w:rsidR="00654C06" w:rsidRDefault="00654C06" w:rsidP="00E51C25">
            <w:pPr>
              <w:spacing w:after="160" w:line="259" w:lineRule="auto"/>
              <w:ind w:left="0" w:firstLine="0"/>
              <w:jc w:val="left"/>
            </w:pPr>
          </w:p>
        </w:tc>
      </w:tr>
      <w:tr w:rsidR="00654C06" w:rsidTr="00E51C25">
        <w:trPr>
          <w:trHeight w:val="280"/>
        </w:trPr>
        <w:tc>
          <w:tcPr>
            <w:tcW w:w="606"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78" w:firstLine="0"/>
              <w:jc w:val="center"/>
            </w:pPr>
            <w:r>
              <w:t xml:space="preserve">1 </w:t>
            </w:r>
          </w:p>
        </w:tc>
        <w:tc>
          <w:tcPr>
            <w:tcW w:w="3386"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88" w:firstLine="0"/>
              <w:jc w:val="center"/>
            </w:pPr>
            <w:r>
              <w:t xml:space="preserve">2 </w:t>
            </w:r>
          </w:p>
        </w:tc>
        <w:tc>
          <w:tcPr>
            <w:tcW w:w="1615"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89" w:firstLine="0"/>
              <w:jc w:val="center"/>
            </w:pPr>
            <w:r>
              <w:t xml:space="preserve">3 </w:t>
            </w:r>
          </w:p>
        </w:tc>
        <w:tc>
          <w:tcPr>
            <w:tcW w:w="1441"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84" w:firstLine="0"/>
              <w:jc w:val="center"/>
            </w:pPr>
            <w:r>
              <w:t xml:space="preserve">4 </w:t>
            </w:r>
          </w:p>
        </w:tc>
        <w:tc>
          <w:tcPr>
            <w:tcW w:w="1350"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83" w:firstLine="0"/>
              <w:jc w:val="center"/>
            </w:pPr>
            <w:r>
              <w:t xml:space="preserve">5 </w:t>
            </w:r>
          </w:p>
        </w:tc>
        <w:tc>
          <w:tcPr>
            <w:tcW w:w="1350"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93" w:firstLine="0"/>
              <w:jc w:val="center"/>
            </w:pPr>
            <w:r>
              <w:t xml:space="preserve">6 </w:t>
            </w:r>
          </w:p>
        </w:tc>
        <w:tc>
          <w:tcPr>
            <w:tcW w:w="1346"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89" w:firstLine="0"/>
              <w:jc w:val="center"/>
            </w:pPr>
            <w:r>
              <w:t xml:space="preserve">7 </w:t>
            </w:r>
          </w:p>
        </w:tc>
        <w:tc>
          <w:tcPr>
            <w:tcW w:w="1440"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83" w:firstLine="0"/>
              <w:jc w:val="center"/>
            </w:pPr>
            <w:r>
              <w:t xml:space="preserve">8 </w:t>
            </w:r>
          </w:p>
        </w:tc>
        <w:tc>
          <w:tcPr>
            <w:tcW w:w="1700"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83" w:firstLine="0"/>
              <w:jc w:val="center"/>
            </w:pPr>
            <w:r>
              <w:t xml:space="preserve">9 </w:t>
            </w:r>
          </w:p>
        </w:tc>
      </w:tr>
      <w:tr w:rsidR="00654C06" w:rsidTr="00E51C25">
        <w:trPr>
          <w:trHeight w:val="550"/>
        </w:trPr>
        <w:tc>
          <w:tcPr>
            <w:tcW w:w="606"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firstLine="0"/>
              <w:jc w:val="left"/>
            </w:pPr>
            <w:r>
              <w:t xml:space="preserve">1. </w:t>
            </w:r>
          </w:p>
        </w:tc>
        <w:tc>
          <w:tcPr>
            <w:tcW w:w="3386"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firstLine="0"/>
              <w:jc w:val="left"/>
            </w:pPr>
            <w:r>
              <w:t xml:space="preserve">Indeks Kepuasan Masyarakat </w:t>
            </w:r>
          </w:p>
        </w:tc>
        <w:tc>
          <w:tcPr>
            <w:tcW w:w="1615" w:type="dxa"/>
            <w:tcBorders>
              <w:top w:val="single" w:sz="4" w:space="0" w:color="000000"/>
              <w:left w:val="single" w:sz="4" w:space="0" w:color="000000"/>
              <w:bottom w:val="single" w:sz="4" w:space="0" w:color="000000"/>
              <w:right w:val="single" w:sz="4" w:space="0" w:color="000000"/>
            </w:tcBorders>
            <w:vAlign w:val="center"/>
          </w:tcPr>
          <w:p w:rsidR="00654C06" w:rsidRDefault="00654C06" w:rsidP="00E51C25">
            <w:pPr>
              <w:spacing w:after="0" w:line="259" w:lineRule="auto"/>
              <w:ind w:left="0" w:right="92" w:firstLine="0"/>
              <w:jc w:val="center"/>
            </w:pPr>
            <w:r>
              <w:t xml:space="preserve">66,60 % </w:t>
            </w:r>
          </w:p>
        </w:tc>
        <w:tc>
          <w:tcPr>
            <w:tcW w:w="1441" w:type="dxa"/>
            <w:tcBorders>
              <w:top w:val="single" w:sz="4" w:space="0" w:color="000000"/>
              <w:left w:val="single" w:sz="4" w:space="0" w:color="000000"/>
              <w:bottom w:val="single" w:sz="4" w:space="0" w:color="000000"/>
              <w:right w:val="single" w:sz="4" w:space="0" w:color="000000"/>
            </w:tcBorders>
            <w:vAlign w:val="center"/>
          </w:tcPr>
          <w:p w:rsidR="00654C06" w:rsidRDefault="00654C06" w:rsidP="00E51C25">
            <w:pPr>
              <w:spacing w:after="0" w:line="259" w:lineRule="auto"/>
              <w:ind w:left="130" w:firstLine="0"/>
              <w:jc w:val="left"/>
            </w:pPr>
            <w:r>
              <w:t xml:space="preserve">69,50 % </w:t>
            </w:r>
          </w:p>
        </w:tc>
        <w:tc>
          <w:tcPr>
            <w:tcW w:w="1350" w:type="dxa"/>
            <w:tcBorders>
              <w:top w:val="single" w:sz="4" w:space="0" w:color="000000"/>
              <w:left w:val="single" w:sz="4" w:space="0" w:color="000000"/>
              <w:bottom w:val="single" w:sz="4" w:space="0" w:color="000000"/>
              <w:right w:val="single" w:sz="4" w:space="0" w:color="000000"/>
            </w:tcBorders>
            <w:vAlign w:val="center"/>
          </w:tcPr>
          <w:p w:rsidR="00654C06" w:rsidRDefault="00654C06" w:rsidP="00E51C25">
            <w:pPr>
              <w:spacing w:after="0" w:line="259" w:lineRule="auto"/>
              <w:ind w:left="85" w:firstLine="0"/>
              <w:jc w:val="left"/>
            </w:pPr>
            <w:r>
              <w:t xml:space="preserve">72,00 % </w:t>
            </w:r>
          </w:p>
        </w:tc>
        <w:tc>
          <w:tcPr>
            <w:tcW w:w="1350" w:type="dxa"/>
            <w:tcBorders>
              <w:top w:val="single" w:sz="4" w:space="0" w:color="000000"/>
              <w:left w:val="single" w:sz="4" w:space="0" w:color="000000"/>
              <w:bottom w:val="single" w:sz="4" w:space="0" w:color="000000"/>
              <w:right w:val="single" w:sz="4" w:space="0" w:color="000000"/>
            </w:tcBorders>
            <w:vAlign w:val="center"/>
          </w:tcPr>
          <w:p w:rsidR="00654C06" w:rsidRDefault="00654C06" w:rsidP="00E51C25">
            <w:pPr>
              <w:spacing w:after="0" w:line="259" w:lineRule="auto"/>
              <w:ind w:left="80" w:firstLine="0"/>
              <w:jc w:val="left"/>
            </w:pPr>
            <w:r>
              <w:t xml:space="preserve">74,50 % </w:t>
            </w:r>
          </w:p>
        </w:tc>
        <w:tc>
          <w:tcPr>
            <w:tcW w:w="1346" w:type="dxa"/>
            <w:tcBorders>
              <w:top w:val="single" w:sz="4" w:space="0" w:color="000000"/>
              <w:left w:val="single" w:sz="4" w:space="0" w:color="000000"/>
              <w:bottom w:val="single" w:sz="4" w:space="0" w:color="000000"/>
              <w:right w:val="single" w:sz="4" w:space="0" w:color="000000"/>
            </w:tcBorders>
            <w:vAlign w:val="center"/>
          </w:tcPr>
          <w:p w:rsidR="00654C06" w:rsidRDefault="00654C06" w:rsidP="00E51C25">
            <w:pPr>
              <w:spacing w:after="0" w:line="259" w:lineRule="auto"/>
              <w:ind w:left="80" w:firstLine="0"/>
              <w:jc w:val="left"/>
            </w:pPr>
            <w:r>
              <w:t xml:space="preserve">79,30 % </w:t>
            </w:r>
          </w:p>
        </w:tc>
        <w:tc>
          <w:tcPr>
            <w:tcW w:w="1440" w:type="dxa"/>
            <w:tcBorders>
              <w:top w:val="single" w:sz="4" w:space="0" w:color="000000"/>
              <w:left w:val="single" w:sz="4" w:space="0" w:color="000000"/>
              <w:bottom w:val="single" w:sz="4" w:space="0" w:color="000000"/>
              <w:right w:val="single" w:sz="4" w:space="0" w:color="000000"/>
            </w:tcBorders>
            <w:vAlign w:val="center"/>
          </w:tcPr>
          <w:p w:rsidR="00654C06" w:rsidRDefault="00654C06" w:rsidP="00E51C25">
            <w:pPr>
              <w:spacing w:after="0" w:line="259" w:lineRule="auto"/>
              <w:ind w:left="125" w:firstLine="0"/>
              <w:jc w:val="left"/>
            </w:pPr>
            <w:r>
              <w:t xml:space="preserve">85,00 % </w:t>
            </w:r>
          </w:p>
        </w:tc>
        <w:tc>
          <w:tcPr>
            <w:tcW w:w="1700" w:type="dxa"/>
            <w:tcBorders>
              <w:top w:val="single" w:sz="4" w:space="0" w:color="000000"/>
              <w:left w:val="single" w:sz="4" w:space="0" w:color="000000"/>
              <w:bottom w:val="single" w:sz="4" w:space="0" w:color="000000"/>
              <w:right w:val="single" w:sz="4" w:space="0" w:color="000000"/>
            </w:tcBorders>
            <w:vAlign w:val="center"/>
          </w:tcPr>
          <w:p w:rsidR="00654C06" w:rsidRDefault="00654C06" w:rsidP="00E51C25">
            <w:pPr>
              <w:spacing w:after="0" w:line="259" w:lineRule="auto"/>
              <w:ind w:left="0" w:right="76" w:firstLine="0"/>
              <w:jc w:val="center"/>
            </w:pPr>
            <w:r>
              <w:t xml:space="preserve">85,00 % </w:t>
            </w:r>
          </w:p>
        </w:tc>
      </w:tr>
      <w:tr w:rsidR="00654C06" w:rsidTr="00E51C25">
        <w:trPr>
          <w:trHeight w:val="280"/>
        </w:trPr>
        <w:tc>
          <w:tcPr>
            <w:tcW w:w="606"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firstLine="0"/>
              <w:jc w:val="left"/>
            </w:pPr>
            <w:r>
              <w:t xml:space="preserve">2. </w:t>
            </w:r>
          </w:p>
        </w:tc>
        <w:tc>
          <w:tcPr>
            <w:tcW w:w="3386"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firstLine="0"/>
              <w:jc w:val="left"/>
            </w:pPr>
            <w:r>
              <w:t xml:space="preserve">Nilai SAKIP Kecamatan </w:t>
            </w:r>
          </w:p>
        </w:tc>
        <w:tc>
          <w:tcPr>
            <w:tcW w:w="1615"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84" w:firstLine="0"/>
              <w:jc w:val="center"/>
            </w:pPr>
            <w:r>
              <w:t xml:space="preserve">58,85 </w:t>
            </w:r>
          </w:p>
        </w:tc>
        <w:tc>
          <w:tcPr>
            <w:tcW w:w="1441"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79" w:firstLine="0"/>
              <w:jc w:val="center"/>
            </w:pPr>
            <w:r>
              <w:t xml:space="preserve">60,00 </w:t>
            </w:r>
          </w:p>
        </w:tc>
        <w:tc>
          <w:tcPr>
            <w:tcW w:w="1350"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78" w:firstLine="0"/>
              <w:jc w:val="center"/>
            </w:pPr>
            <w:r>
              <w:t xml:space="preserve">65,00 </w:t>
            </w:r>
          </w:p>
        </w:tc>
        <w:tc>
          <w:tcPr>
            <w:tcW w:w="1350"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88" w:firstLine="0"/>
              <w:jc w:val="center"/>
            </w:pPr>
            <w:r>
              <w:t xml:space="preserve">70,00 </w:t>
            </w:r>
          </w:p>
        </w:tc>
        <w:tc>
          <w:tcPr>
            <w:tcW w:w="1346"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84" w:firstLine="0"/>
              <w:jc w:val="center"/>
            </w:pPr>
            <w:r>
              <w:t xml:space="preserve">75,00 </w:t>
            </w:r>
          </w:p>
        </w:tc>
        <w:tc>
          <w:tcPr>
            <w:tcW w:w="1440"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78" w:firstLine="0"/>
              <w:jc w:val="center"/>
            </w:pPr>
            <w:r>
              <w:t xml:space="preserve">80,00 </w:t>
            </w:r>
          </w:p>
        </w:tc>
        <w:tc>
          <w:tcPr>
            <w:tcW w:w="1700"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78" w:firstLine="0"/>
              <w:jc w:val="center"/>
            </w:pPr>
            <w:r>
              <w:t xml:space="preserve">80,00 </w:t>
            </w:r>
          </w:p>
        </w:tc>
      </w:tr>
      <w:tr w:rsidR="00654C06" w:rsidTr="00E51C25">
        <w:trPr>
          <w:trHeight w:val="280"/>
        </w:trPr>
        <w:tc>
          <w:tcPr>
            <w:tcW w:w="606"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firstLine="0"/>
              <w:jc w:val="left"/>
            </w:pPr>
            <w:r>
              <w:t xml:space="preserve">3. </w:t>
            </w:r>
          </w:p>
        </w:tc>
        <w:tc>
          <w:tcPr>
            <w:tcW w:w="3386"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firstLine="0"/>
              <w:jc w:val="left"/>
            </w:pPr>
            <w:r>
              <w:t xml:space="preserve">Opini BPK </w:t>
            </w:r>
          </w:p>
        </w:tc>
        <w:tc>
          <w:tcPr>
            <w:tcW w:w="1615"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93" w:firstLine="0"/>
              <w:jc w:val="center"/>
            </w:pPr>
            <w:r>
              <w:t xml:space="preserve">WTP </w:t>
            </w:r>
          </w:p>
        </w:tc>
        <w:tc>
          <w:tcPr>
            <w:tcW w:w="1441"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89" w:firstLine="0"/>
              <w:jc w:val="center"/>
            </w:pPr>
            <w:r>
              <w:t xml:space="preserve">WTP </w:t>
            </w:r>
          </w:p>
        </w:tc>
        <w:tc>
          <w:tcPr>
            <w:tcW w:w="1350"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88" w:firstLine="0"/>
              <w:jc w:val="center"/>
            </w:pPr>
            <w:r>
              <w:t xml:space="preserve">WTP </w:t>
            </w:r>
          </w:p>
        </w:tc>
        <w:tc>
          <w:tcPr>
            <w:tcW w:w="1350"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98" w:firstLine="0"/>
              <w:jc w:val="center"/>
            </w:pPr>
            <w:r>
              <w:t xml:space="preserve">WTP </w:t>
            </w:r>
          </w:p>
        </w:tc>
        <w:tc>
          <w:tcPr>
            <w:tcW w:w="1346"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93" w:firstLine="0"/>
              <w:jc w:val="center"/>
            </w:pPr>
            <w:r>
              <w:t xml:space="preserve">WTP </w:t>
            </w:r>
          </w:p>
        </w:tc>
        <w:tc>
          <w:tcPr>
            <w:tcW w:w="1440"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88" w:firstLine="0"/>
              <w:jc w:val="center"/>
            </w:pPr>
            <w:r>
              <w:t xml:space="preserve">WTP </w:t>
            </w:r>
          </w:p>
        </w:tc>
        <w:tc>
          <w:tcPr>
            <w:tcW w:w="1700"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88" w:firstLine="0"/>
              <w:jc w:val="center"/>
            </w:pPr>
            <w:r>
              <w:t xml:space="preserve">WTP </w:t>
            </w:r>
          </w:p>
        </w:tc>
      </w:tr>
      <w:tr w:rsidR="00654C06" w:rsidTr="00E51C25">
        <w:trPr>
          <w:trHeight w:val="1091"/>
        </w:trPr>
        <w:tc>
          <w:tcPr>
            <w:tcW w:w="606"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firstLine="0"/>
              <w:jc w:val="left"/>
            </w:pPr>
            <w:r>
              <w:t xml:space="preserve">4. </w:t>
            </w:r>
          </w:p>
        </w:tc>
        <w:tc>
          <w:tcPr>
            <w:tcW w:w="3386"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firstLine="0"/>
              <w:jc w:val="left"/>
            </w:pPr>
            <w:r>
              <w:t xml:space="preserve">Persentase Meningkatnya </w:t>
            </w:r>
          </w:p>
          <w:p w:rsidR="00654C06" w:rsidRDefault="00654C06" w:rsidP="00E51C25">
            <w:pPr>
              <w:spacing w:after="0" w:line="259" w:lineRule="auto"/>
              <w:ind w:left="0" w:firstLine="0"/>
              <w:jc w:val="left"/>
            </w:pPr>
            <w:r>
              <w:t xml:space="preserve">Fungsi Lembaga Kemasyarakatan yang dikoordinasikan </w:t>
            </w:r>
          </w:p>
        </w:tc>
        <w:tc>
          <w:tcPr>
            <w:tcW w:w="1615" w:type="dxa"/>
            <w:tcBorders>
              <w:top w:val="single" w:sz="4" w:space="0" w:color="000000"/>
              <w:left w:val="single" w:sz="4" w:space="0" w:color="000000"/>
              <w:bottom w:val="single" w:sz="4" w:space="0" w:color="000000"/>
              <w:right w:val="single" w:sz="4" w:space="0" w:color="000000"/>
            </w:tcBorders>
            <w:vAlign w:val="center"/>
          </w:tcPr>
          <w:p w:rsidR="00654C06" w:rsidRDefault="00654C06" w:rsidP="00E51C25">
            <w:pPr>
              <w:spacing w:after="0" w:line="259" w:lineRule="auto"/>
              <w:ind w:left="0" w:right="11" w:firstLine="0"/>
              <w:jc w:val="center"/>
            </w:pPr>
            <w:r>
              <w:t xml:space="preserve"> </w:t>
            </w:r>
          </w:p>
        </w:tc>
        <w:tc>
          <w:tcPr>
            <w:tcW w:w="1441" w:type="dxa"/>
            <w:tcBorders>
              <w:top w:val="single" w:sz="4" w:space="0" w:color="000000"/>
              <w:left w:val="single" w:sz="4" w:space="0" w:color="000000"/>
              <w:bottom w:val="single" w:sz="4" w:space="0" w:color="000000"/>
              <w:right w:val="single" w:sz="4" w:space="0" w:color="000000"/>
            </w:tcBorders>
            <w:vAlign w:val="center"/>
          </w:tcPr>
          <w:p w:rsidR="00654C06" w:rsidRDefault="00654C06" w:rsidP="00E51C25">
            <w:pPr>
              <w:spacing w:after="0" w:line="259" w:lineRule="auto"/>
              <w:ind w:left="0" w:right="82" w:firstLine="0"/>
              <w:jc w:val="center"/>
            </w:pPr>
            <w:r>
              <w:t xml:space="preserve">100 % </w:t>
            </w:r>
          </w:p>
        </w:tc>
        <w:tc>
          <w:tcPr>
            <w:tcW w:w="1350" w:type="dxa"/>
            <w:tcBorders>
              <w:top w:val="single" w:sz="4" w:space="0" w:color="000000"/>
              <w:left w:val="single" w:sz="4" w:space="0" w:color="000000"/>
              <w:bottom w:val="single" w:sz="4" w:space="0" w:color="000000"/>
              <w:right w:val="single" w:sz="4" w:space="0" w:color="000000"/>
            </w:tcBorders>
            <w:vAlign w:val="center"/>
          </w:tcPr>
          <w:p w:rsidR="00654C06" w:rsidRDefault="00654C06" w:rsidP="00E51C25">
            <w:pPr>
              <w:spacing w:after="0" w:line="259" w:lineRule="auto"/>
              <w:ind w:left="0" w:right="81" w:firstLine="0"/>
              <w:jc w:val="center"/>
            </w:pPr>
            <w:r>
              <w:t xml:space="preserve">100 % </w:t>
            </w:r>
          </w:p>
        </w:tc>
        <w:tc>
          <w:tcPr>
            <w:tcW w:w="1350" w:type="dxa"/>
            <w:tcBorders>
              <w:top w:val="single" w:sz="4" w:space="0" w:color="000000"/>
              <w:left w:val="single" w:sz="4" w:space="0" w:color="000000"/>
              <w:bottom w:val="single" w:sz="4" w:space="0" w:color="000000"/>
              <w:right w:val="single" w:sz="4" w:space="0" w:color="000000"/>
            </w:tcBorders>
            <w:vAlign w:val="center"/>
          </w:tcPr>
          <w:p w:rsidR="00654C06" w:rsidRDefault="00654C06" w:rsidP="00E51C25">
            <w:pPr>
              <w:spacing w:after="0" w:line="259" w:lineRule="auto"/>
              <w:ind w:left="0" w:right="92" w:firstLine="0"/>
              <w:jc w:val="center"/>
            </w:pPr>
            <w:r>
              <w:t xml:space="preserve">100 % </w:t>
            </w:r>
          </w:p>
        </w:tc>
        <w:tc>
          <w:tcPr>
            <w:tcW w:w="1346" w:type="dxa"/>
            <w:tcBorders>
              <w:top w:val="single" w:sz="4" w:space="0" w:color="000000"/>
              <w:left w:val="single" w:sz="4" w:space="0" w:color="000000"/>
              <w:bottom w:val="single" w:sz="4" w:space="0" w:color="000000"/>
              <w:right w:val="single" w:sz="4" w:space="0" w:color="000000"/>
            </w:tcBorders>
            <w:vAlign w:val="center"/>
          </w:tcPr>
          <w:p w:rsidR="00654C06" w:rsidRDefault="00654C06" w:rsidP="00E51C25">
            <w:pPr>
              <w:spacing w:after="0" w:line="259" w:lineRule="auto"/>
              <w:ind w:left="0" w:right="87" w:firstLine="0"/>
              <w:jc w:val="center"/>
            </w:pPr>
            <w:r>
              <w:t xml:space="preserve">100 % </w:t>
            </w:r>
          </w:p>
        </w:tc>
        <w:tc>
          <w:tcPr>
            <w:tcW w:w="1440" w:type="dxa"/>
            <w:tcBorders>
              <w:top w:val="single" w:sz="4" w:space="0" w:color="000000"/>
              <w:left w:val="single" w:sz="4" w:space="0" w:color="000000"/>
              <w:bottom w:val="single" w:sz="4" w:space="0" w:color="000000"/>
              <w:right w:val="single" w:sz="4" w:space="0" w:color="000000"/>
            </w:tcBorders>
            <w:vAlign w:val="center"/>
          </w:tcPr>
          <w:p w:rsidR="00654C06" w:rsidRDefault="00654C06" w:rsidP="00E51C25">
            <w:pPr>
              <w:spacing w:after="0" w:line="259" w:lineRule="auto"/>
              <w:ind w:left="0" w:right="82" w:firstLine="0"/>
              <w:jc w:val="center"/>
            </w:pPr>
            <w:r>
              <w:t xml:space="preserve">100 % </w:t>
            </w:r>
          </w:p>
        </w:tc>
        <w:tc>
          <w:tcPr>
            <w:tcW w:w="1700" w:type="dxa"/>
            <w:tcBorders>
              <w:top w:val="single" w:sz="4" w:space="0" w:color="000000"/>
              <w:left w:val="single" w:sz="4" w:space="0" w:color="000000"/>
              <w:bottom w:val="single" w:sz="4" w:space="0" w:color="000000"/>
              <w:right w:val="single" w:sz="4" w:space="0" w:color="000000"/>
            </w:tcBorders>
            <w:vAlign w:val="center"/>
          </w:tcPr>
          <w:p w:rsidR="00654C06" w:rsidRDefault="00654C06" w:rsidP="00E51C25">
            <w:pPr>
              <w:spacing w:after="0" w:line="259" w:lineRule="auto"/>
              <w:ind w:left="0" w:right="81" w:firstLine="0"/>
              <w:jc w:val="center"/>
            </w:pPr>
            <w:r>
              <w:t xml:space="preserve">100 % </w:t>
            </w:r>
          </w:p>
        </w:tc>
      </w:tr>
      <w:tr w:rsidR="00654C06" w:rsidTr="00E51C25">
        <w:trPr>
          <w:trHeight w:val="821"/>
        </w:trPr>
        <w:tc>
          <w:tcPr>
            <w:tcW w:w="606"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firstLine="0"/>
              <w:jc w:val="left"/>
            </w:pPr>
            <w:r>
              <w:t xml:space="preserve">5. </w:t>
            </w:r>
          </w:p>
        </w:tc>
        <w:tc>
          <w:tcPr>
            <w:tcW w:w="3386"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29" w:lineRule="auto"/>
              <w:ind w:left="0" w:firstLine="0"/>
              <w:jc w:val="left"/>
            </w:pPr>
            <w:r>
              <w:t xml:space="preserve">Persentase Urusan Pemerintahan Desa yang </w:t>
            </w:r>
          </w:p>
          <w:p w:rsidR="00654C06" w:rsidRDefault="00654C06" w:rsidP="00E51C25">
            <w:pPr>
              <w:spacing w:after="0" w:line="259" w:lineRule="auto"/>
              <w:ind w:left="0" w:firstLine="0"/>
              <w:jc w:val="left"/>
            </w:pPr>
            <w:r>
              <w:t xml:space="preserve">difasilitasi </w:t>
            </w:r>
          </w:p>
        </w:tc>
        <w:tc>
          <w:tcPr>
            <w:tcW w:w="1615" w:type="dxa"/>
            <w:tcBorders>
              <w:top w:val="single" w:sz="4" w:space="0" w:color="000000"/>
              <w:left w:val="single" w:sz="4" w:space="0" w:color="000000"/>
              <w:bottom w:val="single" w:sz="4" w:space="0" w:color="000000"/>
              <w:right w:val="single" w:sz="4" w:space="0" w:color="000000"/>
            </w:tcBorders>
            <w:vAlign w:val="center"/>
          </w:tcPr>
          <w:p w:rsidR="00654C06" w:rsidRDefault="00654C06" w:rsidP="00E51C25">
            <w:pPr>
              <w:spacing w:after="0" w:line="259" w:lineRule="auto"/>
              <w:ind w:left="0" w:right="11" w:firstLine="0"/>
              <w:jc w:val="center"/>
            </w:pPr>
            <w:r>
              <w:t xml:space="preserve"> </w:t>
            </w:r>
          </w:p>
        </w:tc>
        <w:tc>
          <w:tcPr>
            <w:tcW w:w="1441" w:type="dxa"/>
            <w:tcBorders>
              <w:top w:val="single" w:sz="4" w:space="0" w:color="000000"/>
              <w:left w:val="single" w:sz="4" w:space="0" w:color="000000"/>
              <w:bottom w:val="single" w:sz="4" w:space="0" w:color="000000"/>
              <w:right w:val="single" w:sz="4" w:space="0" w:color="000000"/>
            </w:tcBorders>
            <w:vAlign w:val="center"/>
          </w:tcPr>
          <w:p w:rsidR="00654C06" w:rsidRDefault="00654C06" w:rsidP="00E51C25">
            <w:pPr>
              <w:spacing w:after="0" w:line="259" w:lineRule="auto"/>
              <w:ind w:left="0" w:right="82" w:firstLine="0"/>
              <w:jc w:val="center"/>
            </w:pPr>
            <w:r>
              <w:t xml:space="preserve">100 % </w:t>
            </w:r>
          </w:p>
        </w:tc>
        <w:tc>
          <w:tcPr>
            <w:tcW w:w="1350" w:type="dxa"/>
            <w:tcBorders>
              <w:top w:val="single" w:sz="4" w:space="0" w:color="000000"/>
              <w:left w:val="single" w:sz="4" w:space="0" w:color="000000"/>
              <w:bottom w:val="single" w:sz="4" w:space="0" w:color="000000"/>
              <w:right w:val="single" w:sz="4" w:space="0" w:color="000000"/>
            </w:tcBorders>
            <w:vAlign w:val="center"/>
          </w:tcPr>
          <w:p w:rsidR="00654C06" w:rsidRDefault="00654C06" w:rsidP="00E51C25">
            <w:pPr>
              <w:spacing w:after="0" w:line="259" w:lineRule="auto"/>
              <w:ind w:left="0" w:right="81" w:firstLine="0"/>
              <w:jc w:val="center"/>
            </w:pPr>
            <w:r>
              <w:t xml:space="preserve">100 % </w:t>
            </w:r>
          </w:p>
        </w:tc>
        <w:tc>
          <w:tcPr>
            <w:tcW w:w="1350" w:type="dxa"/>
            <w:tcBorders>
              <w:top w:val="single" w:sz="4" w:space="0" w:color="000000"/>
              <w:left w:val="single" w:sz="4" w:space="0" w:color="000000"/>
              <w:bottom w:val="single" w:sz="4" w:space="0" w:color="000000"/>
              <w:right w:val="single" w:sz="4" w:space="0" w:color="000000"/>
            </w:tcBorders>
            <w:vAlign w:val="center"/>
          </w:tcPr>
          <w:p w:rsidR="00654C06" w:rsidRDefault="00654C06" w:rsidP="00E51C25">
            <w:pPr>
              <w:spacing w:after="0" w:line="259" w:lineRule="auto"/>
              <w:ind w:left="0" w:right="92" w:firstLine="0"/>
              <w:jc w:val="center"/>
            </w:pPr>
            <w:r>
              <w:t xml:space="preserve">100 % </w:t>
            </w:r>
          </w:p>
        </w:tc>
        <w:tc>
          <w:tcPr>
            <w:tcW w:w="1346" w:type="dxa"/>
            <w:tcBorders>
              <w:top w:val="single" w:sz="4" w:space="0" w:color="000000"/>
              <w:left w:val="single" w:sz="4" w:space="0" w:color="000000"/>
              <w:bottom w:val="single" w:sz="4" w:space="0" w:color="000000"/>
              <w:right w:val="single" w:sz="4" w:space="0" w:color="000000"/>
            </w:tcBorders>
            <w:vAlign w:val="center"/>
          </w:tcPr>
          <w:p w:rsidR="00654C06" w:rsidRDefault="00654C06" w:rsidP="00E51C25">
            <w:pPr>
              <w:spacing w:after="0" w:line="259" w:lineRule="auto"/>
              <w:ind w:left="0" w:right="87" w:firstLine="0"/>
              <w:jc w:val="center"/>
            </w:pPr>
            <w:r>
              <w:t xml:space="preserve">100 % </w:t>
            </w:r>
          </w:p>
        </w:tc>
        <w:tc>
          <w:tcPr>
            <w:tcW w:w="1440" w:type="dxa"/>
            <w:tcBorders>
              <w:top w:val="single" w:sz="4" w:space="0" w:color="000000"/>
              <w:left w:val="single" w:sz="4" w:space="0" w:color="000000"/>
              <w:bottom w:val="single" w:sz="4" w:space="0" w:color="000000"/>
              <w:right w:val="single" w:sz="4" w:space="0" w:color="000000"/>
            </w:tcBorders>
            <w:vAlign w:val="center"/>
          </w:tcPr>
          <w:p w:rsidR="00654C06" w:rsidRDefault="00654C06" w:rsidP="00E51C25">
            <w:pPr>
              <w:spacing w:after="0" w:line="259" w:lineRule="auto"/>
              <w:ind w:left="0" w:right="82" w:firstLine="0"/>
              <w:jc w:val="center"/>
            </w:pPr>
            <w:r>
              <w:t xml:space="preserve">100 % </w:t>
            </w:r>
          </w:p>
        </w:tc>
        <w:tc>
          <w:tcPr>
            <w:tcW w:w="1700" w:type="dxa"/>
            <w:tcBorders>
              <w:top w:val="single" w:sz="4" w:space="0" w:color="000000"/>
              <w:left w:val="single" w:sz="4" w:space="0" w:color="000000"/>
              <w:bottom w:val="single" w:sz="4" w:space="0" w:color="000000"/>
              <w:right w:val="single" w:sz="4" w:space="0" w:color="000000"/>
            </w:tcBorders>
            <w:vAlign w:val="center"/>
          </w:tcPr>
          <w:p w:rsidR="00654C06" w:rsidRDefault="00654C06" w:rsidP="00E51C25">
            <w:pPr>
              <w:spacing w:after="0" w:line="259" w:lineRule="auto"/>
              <w:ind w:left="0" w:right="81" w:firstLine="0"/>
              <w:jc w:val="center"/>
            </w:pPr>
            <w:r>
              <w:t xml:space="preserve">100 % </w:t>
            </w:r>
          </w:p>
        </w:tc>
      </w:tr>
      <w:tr w:rsidR="00654C06" w:rsidTr="00E51C25">
        <w:trPr>
          <w:trHeight w:val="280"/>
        </w:trPr>
        <w:tc>
          <w:tcPr>
            <w:tcW w:w="606"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firstLine="0"/>
              <w:jc w:val="left"/>
            </w:pPr>
            <w:r>
              <w:t xml:space="preserve">6. </w:t>
            </w:r>
          </w:p>
        </w:tc>
        <w:tc>
          <w:tcPr>
            <w:tcW w:w="3386"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firstLine="0"/>
              <w:jc w:val="left"/>
            </w:pPr>
            <w:r>
              <w:t xml:space="preserve">Indeks Ketahanan Sosial </w:t>
            </w:r>
          </w:p>
        </w:tc>
        <w:tc>
          <w:tcPr>
            <w:tcW w:w="1615"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85" w:firstLine="0"/>
              <w:jc w:val="center"/>
            </w:pPr>
            <w:r>
              <w:t xml:space="preserve">0,6817 </w:t>
            </w:r>
          </w:p>
        </w:tc>
        <w:tc>
          <w:tcPr>
            <w:tcW w:w="1441"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80" w:firstLine="0"/>
              <w:jc w:val="center"/>
            </w:pPr>
            <w:r>
              <w:t xml:space="preserve">0,6890 </w:t>
            </w:r>
          </w:p>
        </w:tc>
        <w:tc>
          <w:tcPr>
            <w:tcW w:w="1350"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78" w:firstLine="0"/>
              <w:jc w:val="center"/>
            </w:pPr>
            <w:r>
              <w:t xml:space="preserve">0,6915 </w:t>
            </w:r>
          </w:p>
        </w:tc>
        <w:tc>
          <w:tcPr>
            <w:tcW w:w="1350"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89" w:firstLine="0"/>
              <w:jc w:val="center"/>
            </w:pPr>
            <w:r>
              <w:t xml:space="preserve">0,7080 </w:t>
            </w:r>
          </w:p>
        </w:tc>
        <w:tc>
          <w:tcPr>
            <w:tcW w:w="1346"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84" w:firstLine="0"/>
              <w:jc w:val="center"/>
            </w:pPr>
            <w:r>
              <w:t xml:space="preserve">0,7120 </w:t>
            </w:r>
          </w:p>
        </w:tc>
        <w:tc>
          <w:tcPr>
            <w:tcW w:w="1440"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79" w:firstLine="0"/>
              <w:jc w:val="center"/>
            </w:pPr>
            <w:r>
              <w:t xml:space="preserve">0,715 </w:t>
            </w:r>
          </w:p>
        </w:tc>
        <w:tc>
          <w:tcPr>
            <w:tcW w:w="1700"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78" w:firstLine="0"/>
              <w:jc w:val="center"/>
            </w:pPr>
            <w:r>
              <w:t xml:space="preserve">0,7150 </w:t>
            </w:r>
          </w:p>
        </w:tc>
      </w:tr>
      <w:tr w:rsidR="00654C06" w:rsidTr="00E51C25">
        <w:trPr>
          <w:trHeight w:val="280"/>
        </w:trPr>
        <w:tc>
          <w:tcPr>
            <w:tcW w:w="606"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firstLine="0"/>
              <w:jc w:val="left"/>
            </w:pPr>
            <w:r>
              <w:t xml:space="preserve">7. </w:t>
            </w:r>
          </w:p>
        </w:tc>
        <w:tc>
          <w:tcPr>
            <w:tcW w:w="3386"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firstLine="0"/>
              <w:jc w:val="left"/>
            </w:pPr>
            <w:r>
              <w:t xml:space="preserve">Angka Kriminalitas </w:t>
            </w:r>
          </w:p>
        </w:tc>
        <w:tc>
          <w:tcPr>
            <w:tcW w:w="1615"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84" w:firstLine="0"/>
              <w:jc w:val="center"/>
            </w:pPr>
            <w:r>
              <w:t xml:space="preserve">10,56 </w:t>
            </w:r>
          </w:p>
        </w:tc>
        <w:tc>
          <w:tcPr>
            <w:tcW w:w="1441"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79" w:firstLine="0"/>
              <w:jc w:val="center"/>
            </w:pPr>
            <w:r>
              <w:t xml:space="preserve">9,50 </w:t>
            </w:r>
          </w:p>
        </w:tc>
        <w:tc>
          <w:tcPr>
            <w:tcW w:w="1350"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78" w:firstLine="0"/>
              <w:jc w:val="center"/>
            </w:pPr>
            <w:r>
              <w:t xml:space="preserve">8,80 </w:t>
            </w:r>
          </w:p>
        </w:tc>
        <w:tc>
          <w:tcPr>
            <w:tcW w:w="1350"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88" w:firstLine="0"/>
              <w:jc w:val="center"/>
            </w:pPr>
            <w:r>
              <w:t xml:space="preserve">8,00 </w:t>
            </w:r>
          </w:p>
        </w:tc>
        <w:tc>
          <w:tcPr>
            <w:tcW w:w="1346"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84" w:firstLine="0"/>
              <w:jc w:val="center"/>
            </w:pPr>
            <w:r>
              <w:t xml:space="preserve">7,30 </w:t>
            </w:r>
          </w:p>
        </w:tc>
        <w:tc>
          <w:tcPr>
            <w:tcW w:w="1440"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88" w:firstLine="0"/>
              <w:jc w:val="center"/>
            </w:pPr>
            <w:r>
              <w:t xml:space="preserve">6,50 </w:t>
            </w:r>
          </w:p>
        </w:tc>
        <w:tc>
          <w:tcPr>
            <w:tcW w:w="1700" w:type="dxa"/>
            <w:tcBorders>
              <w:top w:val="single" w:sz="4" w:space="0" w:color="000000"/>
              <w:left w:val="single" w:sz="4" w:space="0" w:color="000000"/>
              <w:bottom w:val="single" w:sz="4" w:space="0" w:color="000000"/>
              <w:right w:val="single" w:sz="4" w:space="0" w:color="000000"/>
            </w:tcBorders>
          </w:tcPr>
          <w:p w:rsidR="00654C06" w:rsidRDefault="00654C06" w:rsidP="00E51C25">
            <w:pPr>
              <w:spacing w:after="0" w:line="259" w:lineRule="auto"/>
              <w:ind w:left="0" w:right="78" w:firstLine="0"/>
              <w:jc w:val="center"/>
            </w:pPr>
            <w:r>
              <w:t xml:space="preserve">6,50 </w:t>
            </w:r>
          </w:p>
        </w:tc>
      </w:tr>
    </w:tbl>
    <w:p w:rsidR="00E14A4D" w:rsidRDefault="00ED2B76">
      <w:pPr>
        <w:spacing w:after="204" w:line="259" w:lineRule="auto"/>
        <w:ind w:left="0" w:right="80" w:firstLine="0"/>
        <w:jc w:val="center"/>
      </w:pPr>
      <w:r>
        <w:t xml:space="preserve"> </w:t>
      </w:r>
    </w:p>
    <w:p w:rsidR="00E14A4D" w:rsidRDefault="00ED2B76">
      <w:pPr>
        <w:spacing w:after="204" w:line="259" w:lineRule="auto"/>
        <w:ind w:left="0" w:right="80" w:firstLine="0"/>
        <w:jc w:val="center"/>
      </w:pPr>
      <w:r>
        <w:t xml:space="preserve"> </w:t>
      </w:r>
    </w:p>
    <w:p w:rsidR="00117766" w:rsidRDefault="00117766" w:rsidP="00117766">
      <w:pPr>
        <w:spacing w:after="217" w:line="259" w:lineRule="auto"/>
        <w:ind w:left="1703" w:right="1852"/>
        <w:jc w:val="center"/>
      </w:pPr>
      <w:r>
        <w:rPr>
          <w:b/>
        </w:rPr>
        <w:lastRenderedPageBreak/>
        <w:t xml:space="preserve">Tabel. 7.1. T-C.28 </w:t>
      </w:r>
    </w:p>
    <w:p w:rsidR="00117766" w:rsidRDefault="00E2525E" w:rsidP="00117766">
      <w:pPr>
        <w:pStyle w:val="Heading3"/>
        <w:spacing w:after="6"/>
        <w:ind w:left="-5" w:right="0"/>
        <w:jc w:val="center"/>
      </w:pPr>
      <w:r>
        <w:t xml:space="preserve">Perubahan </w:t>
      </w:r>
      <w:r w:rsidR="00117766">
        <w:t>Indikator Kinerja Kecamatan Bontomatene yang Mengacu pada Tujuan dan Sasaran</w:t>
      </w:r>
    </w:p>
    <w:p w:rsidR="00117766" w:rsidRDefault="00117766" w:rsidP="00117766">
      <w:pPr>
        <w:spacing w:after="204" w:line="259" w:lineRule="auto"/>
        <w:ind w:left="0" w:right="80" w:firstLine="0"/>
        <w:jc w:val="center"/>
      </w:pPr>
      <w:r>
        <w:rPr>
          <w:b/>
        </w:rPr>
        <w:t>RPJMD</w:t>
      </w:r>
    </w:p>
    <w:tbl>
      <w:tblPr>
        <w:tblStyle w:val="LightShading-Accent1"/>
        <w:tblW w:w="14511"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4107"/>
        <w:gridCol w:w="1898"/>
        <w:gridCol w:w="1189"/>
        <w:gridCol w:w="1111"/>
        <w:gridCol w:w="1259"/>
        <w:gridCol w:w="1121"/>
        <w:gridCol w:w="1341"/>
        <w:gridCol w:w="1928"/>
      </w:tblGrid>
      <w:tr w:rsidR="00117766" w:rsidRPr="0071653D" w:rsidTr="00C10851">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57" w:type="dxa"/>
            <w:vMerge w:val="restart"/>
            <w:tcBorders>
              <w:top w:val="none" w:sz="0" w:space="0" w:color="auto"/>
              <w:left w:val="none" w:sz="0" w:space="0" w:color="auto"/>
              <w:bottom w:val="none" w:sz="0" w:space="0" w:color="auto"/>
              <w:right w:val="none" w:sz="0" w:space="0" w:color="auto"/>
            </w:tcBorders>
            <w:vAlign w:val="center"/>
            <w:hideMark/>
          </w:tcPr>
          <w:p w:rsidR="00117766" w:rsidRPr="0071653D" w:rsidRDefault="00117766" w:rsidP="00E51C25">
            <w:pPr>
              <w:jc w:val="center"/>
              <w:rPr>
                <w:rFonts w:eastAsia="Times New Roman" w:cs="Arial"/>
                <w:color w:val="auto"/>
                <w:sz w:val="20"/>
                <w:szCs w:val="20"/>
              </w:rPr>
            </w:pPr>
            <w:r w:rsidRPr="0071653D">
              <w:rPr>
                <w:rFonts w:eastAsia="Calibri" w:cs="Arial"/>
                <w:color w:val="auto"/>
                <w:sz w:val="20"/>
                <w:szCs w:val="20"/>
              </w:rPr>
              <w:t>No.</w:t>
            </w:r>
          </w:p>
        </w:tc>
        <w:tc>
          <w:tcPr>
            <w:tcW w:w="4107" w:type="dxa"/>
            <w:vMerge w:val="restart"/>
            <w:tcBorders>
              <w:top w:val="none" w:sz="0" w:space="0" w:color="auto"/>
              <w:left w:val="none" w:sz="0" w:space="0" w:color="auto"/>
              <w:bottom w:val="none" w:sz="0" w:space="0" w:color="auto"/>
              <w:right w:val="none" w:sz="0" w:space="0" w:color="auto"/>
            </w:tcBorders>
            <w:vAlign w:val="center"/>
            <w:hideMark/>
          </w:tcPr>
          <w:p w:rsidR="00117766" w:rsidRPr="0071653D" w:rsidRDefault="00117766" w:rsidP="00E51C25">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auto"/>
                <w:sz w:val="20"/>
                <w:szCs w:val="20"/>
              </w:rPr>
            </w:pPr>
            <w:r w:rsidRPr="0071653D">
              <w:rPr>
                <w:rFonts w:eastAsia="Calibri" w:cs="Arial"/>
                <w:color w:val="auto"/>
                <w:sz w:val="20"/>
                <w:szCs w:val="20"/>
              </w:rPr>
              <w:t>Indikator</w:t>
            </w:r>
          </w:p>
        </w:tc>
        <w:tc>
          <w:tcPr>
            <w:tcW w:w="1898" w:type="dxa"/>
            <w:tcBorders>
              <w:top w:val="none" w:sz="0" w:space="0" w:color="auto"/>
              <w:left w:val="none" w:sz="0" w:space="0" w:color="auto"/>
              <w:bottom w:val="none" w:sz="0" w:space="0" w:color="auto"/>
              <w:right w:val="none" w:sz="0" w:space="0" w:color="auto"/>
            </w:tcBorders>
            <w:vAlign w:val="center"/>
            <w:hideMark/>
          </w:tcPr>
          <w:p w:rsidR="00117766" w:rsidRPr="0071653D" w:rsidRDefault="00117766" w:rsidP="00E51C25">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auto"/>
                <w:sz w:val="20"/>
                <w:szCs w:val="20"/>
              </w:rPr>
            </w:pPr>
            <w:r w:rsidRPr="0071653D">
              <w:rPr>
                <w:rFonts w:eastAsia="Times New Roman" w:cs="Arial"/>
                <w:color w:val="auto"/>
                <w:sz w:val="20"/>
                <w:szCs w:val="20"/>
              </w:rPr>
              <w:t>Kondisi Kinerja pada Awal periode RPJMD</w:t>
            </w:r>
          </w:p>
        </w:tc>
        <w:tc>
          <w:tcPr>
            <w:tcW w:w="6021" w:type="dxa"/>
            <w:gridSpan w:val="5"/>
            <w:tcBorders>
              <w:top w:val="none" w:sz="0" w:space="0" w:color="auto"/>
              <w:left w:val="none" w:sz="0" w:space="0" w:color="auto"/>
              <w:bottom w:val="none" w:sz="0" w:space="0" w:color="auto"/>
              <w:right w:val="none" w:sz="0" w:space="0" w:color="auto"/>
            </w:tcBorders>
            <w:vAlign w:val="center"/>
            <w:hideMark/>
          </w:tcPr>
          <w:p w:rsidR="00117766" w:rsidRPr="0071653D" w:rsidRDefault="00117766" w:rsidP="00E51C25">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auto"/>
                <w:sz w:val="20"/>
                <w:szCs w:val="20"/>
              </w:rPr>
            </w:pPr>
            <w:r w:rsidRPr="0071653D">
              <w:rPr>
                <w:rFonts w:eastAsia="Calibri" w:cs="Arial"/>
                <w:color w:val="auto"/>
                <w:sz w:val="20"/>
                <w:szCs w:val="20"/>
              </w:rPr>
              <w:t>Target Kinerja Sasaran Pada Tahun</w:t>
            </w:r>
          </w:p>
        </w:tc>
        <w:tc>
          <w:tcPr>
            <w:tcW w:w="1928" w:type="dxa"/>
            <w:vMerge w:val="restart"/>
            <w:tcBorders>
              <w:top w:val="none" w:sz="0" w:space="0" w:color="auto"/>
              <w:left w:val="none" w:sz="0" w:space="0" w:color="auto"/>
              <w:bottom w:val="none" w:sz="0" w:space="0" w:color="auto"/>
              <w:right w:val="none" w:sz="0" w:space="0" w:color="auto"/>
            </w:tcBorders>
            <w:vAlign w:val="center"/>
            <w:hideMark/>
          </w:tcPr>
          <w:p w:rsidR="00117766" w:rsidRPr="0071653D" w:rsidRDefault="00117766" w:rsidP="00E51C25">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auto"/>
                <w:sz w:val="20"/>
                <w:szCs w:val="20"/>
              </w:rPr>
            </w:pPr>
            <w:r w:rsidRPr="0071653D">
              <w:rPr>
                <w:rFonts w:eastAsia="Times New Roman" w:cs="Arial"/>
                <w:color w:val="auto"/>
                <w:sz w:val="20"/>
                <w:szCs w:val="20"/>
              </w:rPr>
              <w:t>Kondisi Kinerja pada Akhir periode RPJMD</w:t>
            </w:r>
          </w:p>
        </w:tc>
      </w:tr>
      <w:tr w:rsidR="00C10851" w:rsidRPr="0071653D" w:rsidTr="00500F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7" w:type="dxa"/>
            <w:vMerge/>
            <w:tcBorders>
              <w:left w:val="single" w:sz="4" w:space="0" w:color="auto"/>
              <w:right w:val="single" w:sz="4" w:space="0" w:color="auto"/>
            </w:tcBorders>
            <w:hideMark/>
          </w:tcPr>
          <w:p w:rsidR="00117766" w:rsidRPr="0071653D" w:rsidRDefault="00117766" w:rsidP="00E51C25">
            <w:pPr>
              <w:rPr>
                <w:rFonts w:eastAsia="Times New Roman" w:cs="Arial"/>
                <w:color w:val="auto"/>
                <w:sz w:val="20"/>
                <w:szCs w:val="20"/>
              </w:rPr>
            </w:pPr>
          </w:p>
        </w:tc>
        <w:tc>
          <w:tcPr>
            <w:tcW w:w="4107" w:type="dxa"/>
            <w:vMerge/>
            <w:tcBorders>
              <w:left w:val="single" w:sz="4" w:space="0" w:color="auto"/>
              <w:right w:val="single" w:sz="4" w:space="0" w:color="auto"/>
            </w:tcBorders>
            <w:hideMark/>
          </w:tcPr>
          <w:p w:rsidR="00117766" w:rsidRPr="0071653D" w:rsidRDefault="00117766" w:rsidP="00E51C25">
            <w:pPr>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20"/>
                <w:szCs w:val="20"/>
              </w:rPr>
            </w:pPr>
          </w:p>
        </w:tc>
        <w:tc>
          <w:tcPr>
            <w:tcW w:w="1898" w:type="dxa"/>
            <w:tcBorders>
              <w:left w:val="single" w:sz="4" w:space="0" w:color="auto"/>
              <w:right w:val="single" w:sz="4" w:space="0" w:color="auto"/>
            </w:tcBorders>
            <w:hideMark/>
          </w:tcPr>
          <w:p w:rsidR="00117766" w:rsidRPr="0071653D" w:rsidRDefault="00117766" w:rsidP="00E51C2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20"/>
                <w:szCs w:val="20"/>
              </w:rPr>
            </w:pPr>
            <w:r w:rsidRPr="0071653D">
              <w:rPr>
                <w:rFonts w:eastAsia="Times New Roman" w:cs="Arial"/>
                <w:color w:val="auto"/>
                <w:sz w:val="20"/>
                <w:szCs w:val="20"/>
              </w:rPr>
              <w:t>Tahun 2020</w:t>
            </w:r>
          </w:p>
        </w:tc>
        <w:tc>
          <w:tcPr>
            <w:tcW w:w="1189" w:type="dxa"/>
            <w:tcBorders>
              <w:left w:val="single" w:sz="4" w:space="0" w:color="auto"/>
              <w:right w:val="single" w:sz="4" w:space="0" w:color="auto"/>
            </w:tcBorders>
            <w:hideMark/>
          </w:tcPr>
          <w:p w:rsidR="00117766" w:rsidRPr="0071653D" w:rsidRDefault="00117766" w:rsidP="00E51C2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rPr>
            </w:pPr>
            <w:r w:rsidRPr="0071653D">
              <w:rPr>
                <w:rFonts w:eastAsia="Times New Roman" w:cs="Arial"/>
                <w:color w:val="auto"/>
                <w:sz w:val="18"/>
                <w:szCs w:val="18"/>
              </w:rPr>
              <w:t>2022</w:t>
            </w:r>
          </w:p>
        </w:tc>
        <w:tc>
          <w:tcPr>
            <w:tcW w:w="1111" w:type="dxa"/>
            <w:tcBorders>
              <w:left w:val="single" w:sz="4" w:space="0" w:color="auto"/>
              <w:right w:val="single" w:sz="4" w:space="0" w:color="auto"/>
            </w:tcBorders>
            <w:hideMark/>
          </w:tcPr>
          <w:p w:rsidR="00117766" w:rsidRPr="0071653D" w:rsidRDefault="00117766" w:rsidP="00E51C2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rPr>
            </w:pPr>
            <w:r w:rsidRPr="0071653D">
              <w:rPr>
                <w:rFonts w:eastAsia="Times New Roman" w:cs="Arial"/>
                <w:color w:val="auto"/>
                <w:sz w:val="18"/>
                <w:szCs w:val="18"/>
              </w:rPr>
              <w:t>2023</w:t>
            </w:r>
          </w:p>
        </w:tc>
        <w:tc>
          <w:tcPr>
            <w:tcW w:w="1259" w:type="dxa"/>
            <w:tcBorders>
              <w:left w:val="single" w:sz="4" w:space="0" w:color="auto"/>
              <w:right w:val="single" w:sz="4" w:space="0" w:color="auto"/>
            </w:tcBorders>
            <w:hideMark/>
          </w:tcPr>
          <w:p w:rsidR="00117766" w:rsidRPr="0071653D" w:rsidRDefault="00117766" w:rsidP="00E51C2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rPr>
            </w:pPr>
            <w:r w:rsidRPr="0071653D">
              <w:rPr>
                <w:rFonts w:eastAsia="Times New Roman" w:cs="Arial"/>
                <w:color w:val="auto"/>
                <w:sz w:val="18"/>
                <w:szCs w:val="18"/>
              </w:rPr>
              <w:t>2024</w:t>
            </w:r>
          </w:p>
        </w:tc>
        <w:tc>
          <w:tcPr>
            <w:tcW w:w="1121" w:type="dxa"/>
            <w:tcBorders>
              <w:left w:val="single" w:sz="4" w:space="0" w:color="auto"/>
              <w:right w:val="single" w:sz="4" w:space="0" w:color="auto"/>
            </w:tcBorders>
            <w:hideMark/>
          </w:tcPr>
          <w:p w:rsidR="00117766" w:rsidRPr="0071653D" w:rsidRDefault="00117766" w:rsidP="00E51C2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rPr>
            </w:pPr>
            <w:r w:rsidRPr="0071653D">
              <w:rPr>
                <w:rFonts w:eastAsia="Times New Roman" w:cs="Arial"/>
                <w:color w:val="auto"/>
                <w:sz w:val="18"/>
                <w:szCs w:val="18"/>
              </w:rPr>
              <w:t>2025</w:t>
            </w:r>
          </w:p>
        </w:tc>
        <w:tc>
          <w:tcPr>
            <w:tcW w:w="1341" w:type="dxa"/>
            <w:tcBorders>
              <w:left w:val="single" w:sz="4" w:space="0" w:color="auto"/>
              <w:right w:val="single" w:sz="4" w:space="0" w:color="auto"/>
            </w:tcBorders>
            <w:hideMark/>
          </w:tcPr>
          <w:p w:rsidR="00117766" w:rsidRPr="0071653D" w:rsidRDefault="00117766" w:rsidP="00E51C2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rPr>
            </w:pPr>
            <w:r w:rsidRPr="0071653D">
              <w:rPr>
                <w:rFonts w:eastAsia="Times New Roman" w:cs="Arial"/>
                <w:color w:val="auto"/>
                <w:sz w:val="18"/>
                <w:szCs w:val="18"/>
              </w:rPr>
              <w:t>2026</w:t>
            </w:r>
          </w:p>
        </w:tc>
        <w:tc>
          <w:tcPr>
            <w:tcW w:w="1928" w:type="dxa"/>
            <w:vMerge/>
            <w:tcBorders>
              <w:left w:val="single" w:sz="4" w:space="0" w:color="auto"/>
              <w:right w:val="single" w:sz="4" w:space="0" w:color="auto"/>
            </w:tcBorders>
            <w:hideMark/>
          </w:tcPr>
          <w:p w:rsidR="00117766" w:rsidRPr="0071653D" w:rsidRDefault="00117766" w:rsidP="00E51C25">
            <w:pPr>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20"/>
                <w:szCs w:val="20"/>
              </w:rPr>
            </w:pPr>
          </w:p>
        </w:tc>
      </w:tr>
      <w:tr w:rsidR="00C10851" w:rsidRPr="0071653D" w:rsidTr="00500F65">
        <w:trPr>
          <w:trHeight w:val="300"/>
        </w:trPr>
        <w:tc>
          <w:tcPr>
            <w:cnfStyle w:val="001000000000" w:firstRow="0" w:lastRow="0" w:firstColumn="1" w:lastColumn="0" w:oddVBand="0" w:evenVBand="0" w:oddHBand="0" w:evenHBand="0" w:firstRowFirstColumn="0" w:firstRowLastColumn="0" w:lastRowFirstColumn="0" w:lastRowLastColumn="0"/>
            <w:tcW w:w="557" w:type="dxa"/>
            <w:tcBorders>
              <w:bottom w:val="single" w:sz="4" w:space="0" w:color="auto"/>
            </w:tcBorders>
            <w:hideMark/>
          </w:tcPr>
          <w:p w:rsidR="00117766" w:rsidRPr="0071653D" w:rsidRDefault="00117766" w:rsidP="00E51C25">
            <w:pPr>
              <w:jc w:val="center"/>
              <w:rPr>
                <w:rFonts w:eastAsia="Times New Roman" w:cs="Arial"/>
                <w:color w:val="auto"/>
                <w:sz w:val="16"/>
                <w:szCs w:val="16"/>
              </w:rPr>
            </w:pPr>
            <w:r w:rsidRPr="0071653D">
              <w:rPr>
                <w:rFonts w:eastAsia="Times New Roman" w:cs="Arial"/>
                <w:color w:val="auto"/>
                <w:sz w:val="16"/>
                <w:szCs w:val="16"/>
              </w:rPr>
              <w:t>1</w:t>
            </w:r>
          </w:p>
        </w:tc>
        <w:tc>
          <w:tcPr>
            <w:tcW w:w="4107" w:type="dxa"/>
            <w:tcBorders>
              <w:bottom w:val="single" w:sz="4" w:space="0" w:color="auto"/>
            </w:tcBorders>
            <w:hideMark/>
          </w:tcPr>
          <w:p w:rsidR="00117766" w:rsidRPr="0071653D" w:rsidRDefault="00117766" w:rsidP="00E51C2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rPr>
            </w:pPr>
            <w:r w:rsidRPr="0071653D">
              <w:rPr>
                <w:rFonts w:eastAsia="Times New Roman" w:cs="Arial"/>
                <w:color w:val="auto"/>
                <w:sz w:val="16"/>
                <w:szCs w:val="16"/>
              </w:rPr>
              <w:t>2</w:t>
            </w:r>
          </w:p>
        </w:tc>
        <w:tc>
          <w:tcPr>
            <w:tcW w:w="1898" w:type="dxa"/>
            <w:tcBorders>
              <w:bottom w:val="single" w:sz="4" w:space="0" w:color="auto"/>
            </w:tcBorders>
            <w:hideMark/>
          </w:tcPr>
          <w:p w:rsidR="00117766" w:rsidRPr="0071653D" w:rsidRDefault="00117766" w:rsidP="00E51C2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rPr>
            </w:pPr>
            <w:r w:rsidRPr="0071653D">
              <w:rPr>
                <w:rFonts w:eastAsia="Times New Roman" w:cs="Arial"/>
                <w:color w:val="auto"/>
                <w:sz w:val="16"/>
                <w:szCs w:val="16"/>
              </w:rPr>
              <w:t>3</w:t>
            </w:r>
          </w:p>
        </w:tc>
        <w:tc>
          <w:tcPr>
            <w:tcW w:w="1189" w:type="dxa"/>
            <w:tcBorders>
              <w:bottom w:val="single" w:sz="4" w:space="0" w:color="auto"/>
            </w:tcBorders>
            <w:hideMark/>
          </w:tcPr>
          <w:p w:rsidR="00117766" w:rsidRPr="0071653D" w:rsidRDefault="00117766" w:rsidP="00E51C2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rPr>
            </w:pPr>
            <w:r w:rsidRPr="0071653D">
              <w:rPr>
                <w:rFonts w:eastAsia="Times New Roman" w:cs="Arial"/>
                <w:color w:val="auto"/>
                <w:sz w:val="16"/>
                <w:szCs w:val="16"/>
              </w:rPr>
              <w:t>4</w:t>
            </w:r>
          </w:p>
        </w:tc>
        <w:tc>
          <w:tcPr>
            <w:tcW w:w="1111" w:type="dxa"/>
            <w:tcBorders>
              <w:bottom w:val="single" w:sz="4" w:space="0" w:color="auto"/>
            </w:tcBorders>
            <w:hideMark/>
          </w:tcPr>
          <w:p w:rsidR="00117766" w:rsidRPr="0071653D" w:rsidRDefault="00117766" w:rsidP="00E51C2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rPr>
            </w:pPr>
            <w:r w:rsidRPr="0071653D">
              <w:rPr>
                <w:rFonts w:eastAsia="Times New Roman" w:cs="Arial"/>
                <w:color w:val="auto"/>
                <w:sz w:val="16"/>
                <w:szCs w:val="16"/>
              </w:rPr>
              <w:t>5</w:t>
            </w:r>
          </w:p>
        </w:tc>
        <w:tc>
          <w:tcPr>
            <w:tcW w:w="1259" w:type="dxa"/>
            <w:tcBorders>
              <w:bottom w:val="single" w:sz="4" w:space="0" w:color="auto"/>
            </w:tcBorders>
            <w:hideMark/>
          </w:tcPr>
          <w:p w:rsidR="00117766" w:rsidRPr="0071653D" w:rsidRDefault="00117766" w:rsidP="00E51C2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rPr>
            </w:pPr>
            <w:r w:rsidRPr="0071653D">
              <w:rPr>
                <w:rFonts w:eastAsia="Times New Roman" w:cs="Arial"/>
                <w:color w:val="auto"/>
                <w:sz w:val="16"/>
                <w:szCs w:val="16"/>
              </w:rPr>
              <w:t>6</w:t>
            </w:r>
          </w:p>
        </w:tc>
        <w:tc>
          <w:tcPr>
            <w:tcW w:w="1121" w:type="dxa"/>
            <w:tcBorders>
              <w:bottom w:val="single" w:sz="4" w:space="0" w:color="auto"/>
            </w:tcBorders>
            <w:hideMark/>
          </w:tcPr>
          <w:p w:rsidR="00117766" w:rsidRPr="0071653D" w:rsidRDefault="00117766" w:rsidP="00E51C2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rPr>
            </w:pPr>
            <w:r w:rsidRPr="0071653D">
              <w:rPr>
                <w:rFonts w:eastAsia="Times New Roman" w:cs="Arial"/>
                <w:color w:val="auto"/>
                <w:sz w:val="16"/>
                <w:szCs w:val="16"/>
              </w:rPr>
              <w:t>7</w:t>
            </w:r>
          </w:p>
        </w:tc>
        <w:tc>
          <w:tcPr>
            <w:tcW w:w="1341" w:type="dxa"/>
            <w:tcBorders>
              <w:bottom w:val="single" w:sz="4" w:space="0" w:color="auto"/>
            </w:tcBorders>
            <w:hideMark/>
          </w:tcPr>
          <w:p w:rsidR="00117766" w:rsidRPr="0071653D" w:rsidRDefault="00117766" w:rsidP="00E51C2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rPr>
            </w:pPr>
            <w:r w:rsidRPr="0071653D">
              <w:rPr>
                <w:rFonts w:eastAsia="Times New Roman" w:cs="Arial"/>
                <w:color w:val="auto"/>
                <w:sz w:val="16"/>
                <w:szCs w:val="16"/>
              </w:rPr>
              <w:t>8</w:t>
            </w:r>
          </w:p>
        </w:tc>
        <w:tc>
          <w:tcPr>
            <w:tcW w:w="1928" w:type="dxa"/>
            <w:tcBorders>
              <w:bottom w:val="single" w:sz="4" w:space="0" w:color="auto"/>
            </w:tcBorders>
            <w:hideMark/>
          </w:tcPr>
          <w:p w:rsidR="00117766" w:rsidRPr="0071653D" w:rsidRDefault="00117766" w:rsidP="00E51C2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rPr>
            </w:pPr>
            <w:r w:rsidRPr="0071653D">
              <w:rPr>
                <w:rFonts w:eastAsia="Times New Roman" w:cs="Arial"/>
                <w:color w:val="auto"/>
                <w:sz w:val="16"/>
                <w:szCs w:val="16"/>
              </w:rPr>
              <w:t>9</w:t>
            </w:r>
          </w:p>
        </w:tc>
      </w:tr>
      <w:tr w:rsidR="007D4376" w:rsidRPr="0071653D" w:rsidTr="00500F65">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57" w:type="dxa"/>
            <w:tcBorders>
              <w:left w:val="single" w:sz="4" w:space="0" w:color="auto"/>
              <w:right w:val="single" w:sz="4" w:space="0" w:color="auto"/>
            </w:tcBorders>
            <w:vAlign w:val="center"/>
            <w:hideMark/>
          </w:tcPr>
          <w:p w:rsidR="007D4376" w:rsidRPr="0071653D" w:rsidRDefault="007D4376" w:rsidP="007D4376">
            <w:pPr>
              <w:rPr>
                <w:rFonts w:eastAsia="Times New Roman" w:cs="Arial"/>
                <w:color w:val="auto"/>
                <w:sz w:val="20"/>
                <w:szCs w:val="20"/>
              </w:rPr>
            </w:pPr>
            <w:r w:rsidRPr="0071653D">
              <w:rPr>
                <w:rFonts w:eastAsia="Times New Roman" w:cs="Arial"/>
                <w:color w:val="auto"/>
                <w:sz w:val="20"/>
                <w:szCs w:val="20"/>
              </w:rPr>
              <w:t> </w:t>
            </w:r>
          </w:p>
        </w:tc>
        <w:tc>
          <w:tcPr>
            <w:tcW w:w="4107" w:type="dxa"/>
            <w:tcBorders>
              <w:left w:val="single" w:sz="4" w:space="0" w:color="auto"/>
              <w:right w:val="single" w:sz="4" w:space="0" w:color="auto"/>
            </w:tcBorders>
            <w:vAlign w:val="center"/>
            <w:hideMark/>
          </w:tcPr>
          <w:p w:rsidR="007D4376" w:rsidRPr="0071653D" w:rsidRDefault="007D4376" w:rsidP="007D4376">
            <w:pPr>
              <w:cnfStyle w:val="000000100000" w:firstRow="0" w:lastRow="0" w:firstColumn="0" w:lastColumn="0" w:oddVBand="0" w:evenVBand="0" w:oddHBand="1" w:evenHBand="0" w:firstRowFirstColumn="0" w:firstRowLastColumn="0" w:lastRowFirstColumn="0" w:lastRowLastColumn="0"/>
              <w:rPr>
                <w:rFonts w:eastAsia="Times New Roman" w:cs="Arial"/>
                <w:color w:val="auto"/>
                <w:sz w:val="20"/>
                <w:szCs w:val="20"/>
              </w:rPr>
            </w:pPr>
            <w:r w:rsidRPr="0071653D">
              <w:rPr>
                <w:rFonts w:eastAsia="Calibri" w:cs="Arial"/>
                <w:color w:val="auto"/>
                <w:sz w:val="20"/>
                <w:szCs w:val="20"/>
              </w:rPr>
              <w:t>Indeks Kepuasan Masyarakat</w:t>
            </w:r>
          </w:p>
        </w:tc>
        <w:tc>
          <w:tcPr>
            <w:tcW w:w="1898" w:type="dxa"/>
            <w:tcBorders>
              <w:left w:val="single" w:sz="4" w:space="0" w:color="auto"/>
              <w:right w:val="single" w:sz="4" w:space="0" w:color="auto"/>
            </w:tcBorders>
            <w:hideMark/>
          </w:tcPr>
          <w:p w:rsidR="007D4376" w:rsidRPr="007D4376" w:rsidRDefault="007D4376" w:rsidP="007D4376">
            <w:pPr>
              <w:pStyle w:val="TableParagraph"/>
              <w:spacing w:before="84"/>
              <w:ind w:left="15" w:right="3"/>
              <w:cnfStyle w:val="000000100000" w:firstRow="0" w:lastRow="0" w:firstColumn="0" w:lastColumn="0" w:oddVBand="0" w:evenVBand="0" w:oddHBand="1" w:evenHBand="0" w:firstRowFirstColumn="0" w:firstRowLastColumn="0" w:lastRowFirstColumn="0" w:lastRowLastColumn="0"/>
              <w:rPr>
                <w:rFonts w:ascii="Bookman Old Style" w:hAnsi="Bookman Old Style"/>
                <w:lang w:val="id-ID"/>
              </w:rPr>
            </w:pPr>
            <w:r w:rsidRPr="007D4376">
              <w:rPr>
                <w:rFonts w:ascii="Bookman Old Style" w:hAnsi="Bookman Old Style"/>
                <w:lang w:val="id-ID"/>
              </w:rPr>
              <w:t>66,68</w:t>
            </w:r>
          </w:p>
        </w:tc>
        <w:tc>
          <w:tcPr>
            <w:tcW w:w="1189" w:type="dxa"/>
            <w:tcBorders>
              <w:left w:val="single" w:sz="4" w:space="0" w:color="auto"/>
              <w:right w:val="single" w:sz="4" w:space="0" w:color="auto"/>
            </w:tcBorders>
            <w:hideMark/>
          </w:tcPr>
          <w:p w:rsidR="007D4376" w:rsidRPr="007D4376" w:rsidRDefault="007D4376" w:rsidP="007D4376">
            <w:pPr>
              <w:pStyle w:val="TableParagraph"/>
              <w:spacing w:before="84"/>
              <w:ind w:left="183" w:right="173"/>
              <w:cnfStyle w:val="000000100000" w:firstRow="0" w:lastRow="0" w:firstColumn="0" w:lastColumn="0" w:oddVBand="0" w:evenVBand="0" w:oddHBand="1" w:evenHBand="0" w:firstRowFirstColumn="0" w:firstRowLastColumn="0" w:lastRowFirstColumn="0" w:lastRowLastColumn="0"/>
              <w:rPr>
                <w:rFonts w:ascii="Bookman Old Style" w:hAnsi="Bookman Old Style"/>
                <w:lang w:val="id-ID"/>
              </w:rPr>
            </w:pPr>
            <w:r w:rsidRPr="007D4376">
              <w:rPr>
                <w:rFonts w:ascii="Bookman Old Style" w:hAnsi="Bookman Old Style"/>
                <w:lang w:val="id-ID"/>
              </w:rPr>
              <w:t>70,00</w:t>
            </w:r>
          </w:p>
        </w:tc>
        <w:tc>
          <w:tcPr>
            <w:tcW w:w="1111" w:type="dxa"/>
            <w:tcBorders>
              <w:left w:val="single" w:sz="4" w:space="0" w:color="auto"/>
              <w:right w:val="single" w:sz="4" w:space="0" w:color="auto"/>
            </w:tcBorders>
            <w:hideMark/>
          </w:tcPr>
          <w:p w:rsidR="007D4376" w:rsidRPr="007D4376" w:rsidRDefault="007D4376" w:rsidP="007D4376">
            <w:pPr>
              <w:pStyle w:val="TableParagraph"/>
              <w:spacing w:before="84"/>
              <w:ind w:left="18" w:right="3"/>
              <w:cnfStyle w:val="000000100000" w:firstRow="0" w:lastRow="0" w:firstColumn="0" w:lastColumn="0" w:oddVBand="0" w:evenVBand="0" w:oddHBand="1" w:evenHBand="0" w:firstRowFirstColumn="0" w:firstRowLastColumn="0" w:lastRowFirstColumn="0" w:lastRowLastColumn="0"/>
              <w:rPr>
                <w:rFonts w:ascii="Bookman Old Style" w:hAnsi="Bookman Old Style"/>
                <w:lang w:val="id-ID"/>
              </w:rPr>
            </w:pPr>
            <w:r w:rsidRPr="007D4376">
              <w:rPr>
                <w:rFonts w:ascii="Bookman Old Style" w:hAnsi="Bookman Old Style"/>
                <w:lang w:val="id-ID"/>
              </w:rPr>
              <w:t>72,50</w:t>
            </w:r>
          </w:p>
        </w:tc>
        <w:tc>
          <w:tcPr>
            <w:tcW w:w="1259" w:type="dxa"/>
            <w:tcBorders>
              <w:left w:val="single" w:sz="4" w:space="0" w:color="auto"/>
              <w:right w:val="single" w:sz="4" w:space="0" w:color="auto"/>
            </w:tcBorders>
            <w:hideMark/>
          </w:tcPr>
          <w:p w:rsidR="007D4376" w:rsidRPr="007D4376" w:rsidRDefault="007D4376" w:rsidP="007D4376">
            <w:pPr>
              <w:pStyle w:val="TableParagraph"/>
              <w:spacing w:before="84"/>
              <w:ind w:left="132" w:right="119"/>
              <w:cnfStyle w:val="000000100000" w:firstRow="0" w:lastRow="0" w:firstColumn="0" w:lastColumn="0" w:oddVBand="0" w:evenVBand="0" w:oddHBand="1" w:evenHBand="0" w:firstRowFirstColumn="0" w:firstRowLastColumn="0" w:lastRowFirstColumn="0" w:lastRowLastColumn="0"/>
              <w:rPr>
                <w:rFonts w:ascii="Bookman Old Style" w:hAnsi="Bookman Old Style"/>
                <w:lang w:val="id-ID"/>
              </w:rPr>
            </w:pPr>
            <w:r w:rsidRPr="007D4376">
              <w:rPr>
                <w:rFonts w:ascii="Bookman Old Style" w:hAnsi="Bookman Old Style"/>
                <w:lang w:val="id-ID"/>
              </w:rPr>
              <w:t>75,00</w:t>
            </w:r>
          </w:p>
        </w:tc>
        <w:tc>
          <w:tcPr>
            <w:tcW w:w="1121" w:type="dxa"/>
            <w:tcBorders>
              <w:left w:val="single" w:sz="4" w:space="0" w:color="auto"/>
              <w:right w:val="single" w:sz="4" w:space="0" w:color="auto"/>
            </w:tcBorders>
            <w:hideMark/>
          </w:tcPr>
          <w:p w:rsidR="007D4376" w:rsidRPr="007D4376" w:rsidRDefault="007D4376" w:rsidP="007D4376">
            <w:pPr>
              <w:pStyle w:val="TableParagraph"/>
              <w:spacing w:before="84"/>
              <w:ind w:left="134" w:right="114"/>
              <w:cnfStyle w:val="000000100000" w:firstRow="0" w:lastRow="0" w:firstColumn="0" w:lastColumn="0" w:oddVBand="0" w:evenVBand="0" w:oddHBand="1" w:evenHBand="0" w:firstRowFirstColumn="0" w:firstRowLastColumn="0" w:lastRowFirstColumn="0" w:lastRowLastColumn="0"/>
              <w:rPr>
                <w:rFonts w:ascii="Bookman Old Style" w:hAnsi="Bookman Old Style"/>
                <w:lang w:val="id-ID"/>
              </w:rPr>
            </w:pPr>
            <w:r w:rsidRPr="007D4376">
              <w:rPr>
                <w:rFonts w:ascii="Bookman Old Style" w:hAnsi="Bookman Old Style"/>
                <w:lang w:val="id-ID"/>
              </w:rPr>
              <w:t>80,00</w:t>
            </w:r>
          </w:p>
        </w:tc>
        <w:tc>
          <w:tcPr>
            <w:tcW w:w="1341" w:type="dxa"/>
            <w:tcBorders>
              <w:left w:val="single" w:sz="4" w:space="0" w:color="auto"/>
              <w:right w:val="single" w:sz="4" w:space="0" w:color="auto"/>
            </w:tcBorders>
            <w:hideMark/>
          </w:tcPr>
          <w:p w:rsidR="007D4376" w:rsidRPr="007D4376" w:rsidRDefault="007D4376" w:rsidP="007D4376">
            <w:pPr>
              <w:pStyle w:val="TableParagraph"/>
              <w:spacing w:before="84"/>
              <w:ind w:left="508"/>
              <w:jc w:val="left"/>
              <w:cnfStyle w:val="000000100000" w:firstRow="0" w:lastRow="0" w:firstColumn="0" w:lastColumn="0" w:oddVBand="0" w:evenVBand="0" w:oddHBand="1" w:evenHBand="0" w:firstRowFirstColumn="0" w:firstRowLastColumn="0" w:lastRowFirstColumn="0" w:lastRowLastColumn="0"/>
              <w:rPr>
                <w:rFonts w:ascii="Bookman Old Style" w:hAnsi="Bookman Old Style"/>
                <w:lang w:val="id-ID"/>
              </w:rPr>
            </w:pPr>
            <w:r w:rsidRPr="007D4376">
              <w:rPr>
                <w:rFonts w:ascii="Bookman Old Style" w:hAnsi="Bookman Old Style"/>
                <w:lang w:val="id-ID"/>
              </w:rPr>
              <w:t>85,00</w:t>
            </w:r>
          </w:p>
        </w:tc>
        <w:tc>
          <w:tcPr>
            <w:tcW w:w="1928" w:type="dxa"/>
            <w:tcBorders>
              <w:left w:val="single" w:sz="4" w:space="0" w:color="auto"/>
              <w:right w:val="single" w:sz="4" w:space="0" w:color="auto"/>
            </w:tcBorders>
            <w:vAlign w:val="center"/>
            <w:hideMark/>
          </w:tcPr>
          <w:p w:rsidR="007D4376" w:rsidRPr="0071653D" w:rsidRDefault="007D4376" w:rsidP="001220C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20"/>
                <w:szCs w:val="20"/>
              </w:rPr>
            </w:pPr>
            <w:r>
              <w:rPr>
                <w:rFonts w:eastAsia="Calibri" w:cs="Arial"/>
                <w:color w:val="auto"/>
                <w:sz w:val="20"/>
                <w:szCs w:val="20"/>
              </w:rPr>
              <w:t>85,</w:t>
            </w:r>
            <w:r w:rsidR="001220CE">
              <w:rPr>
                <w:rFonts w:eastAsia="Calibri" w:cs="Arial"/>
                <w:color w:val="auto"/>
                <w:sz w:val="20"/>
                <w:szCs w:val="20"/>
              </w:rPr>
              <w:t>00</w:t>
            </w:r>
          </w:p>
        </w:tc>
      </w:tr>
      <w:tr w:rsidR="001220CE" w:rsidRPr="0071653D" w:rsidTr="00C10851">
        <w:trPr>
          <w:trHeight w:val="381"/>
        </w:trPr>
        <w:tc>
          <w:tcPr>
            <w:cnfStyle w:val="001000000000" w:firstRow="0" w:lastRow="0" w:firstColumn="1" w:lastColumn="0" w:oddVBand="0" w:evenVBand="0" w:oddHBand="0" w:evenHBand="0" w:firstRowFirstColumn="0" w:firstRowLastColumn="0" w:lastRowFirstColumn="0" w:lastRowLastColumn="0"/>
            <w:tcW w:w="557" w:type="dxa"/>
            <w:vAlign w:val="center"/>
            <w:hideMark/>
          </w:tcPr>
          <w:p w:rsidR="001220CE" w:rsidRPr="0071653D" w:rsidRDefault="001220CE" w:rsidP="001220CE">
            <w:pPr>
              <w:rPr>
                <w:rFonts w:eastAsia="Times New Roman" w:cs="Arial"/>
                <w:color w:val="auto"/>
                <w:sz w:val="20"/>
                <w:szCs w:val="20"/>
              </w:rPr>
            </w:pPr>
            <w:r w:rsidRPr="0071653D">
              <w:rPr>
                <w:rFonts w:eastAsia="Times New Roman" w:cs="Arial"/>
                <w:color w:val="auto"/>
                <w:sz w:val="20"/>
                <w:szCs w:val="20"/>
              </w:rPr>
              <w:t> </w:t>
            </w:r>
          </w:p>
        </w:tc>
        <w:tc>
          <w:tcPr>
            <w:tcW w:w="4107" w:type="dxa"/>
            <w:vAlign w:val="center"/>
            <w:hideMark/>
          </w:tcPr>
          <w:p w:rsidR="001220CE" w:rsidRPr="0071653D" w:rsidRDefault="003C6340" w:rsidP="001220CE">
            <w:pPr>
              <w:cnfStyle w:val="000000000000" w:firstRow="0" w:lastRow="0" w:firstColumn="0" w:lastColumn="0" w:oddVBand="0" w:evenVBand="0" w:oddHBand="0" w:evenHBand="0" w:firstRowFirstColumn="0" w:firstRowLastColumn="0" w:lastRowFirstColumn="0" w:lastRowLastColumn="0"/>
              <w:rPr>
                <w:rFonts w:eastAsia="Times New Roman" w:cs="Arial"/>
                <w:color w:val="auto"/>
                <w:sz w:val="20"/>
                <w:szCs w:val="20"/>
              </w:rPr>
            </w:pPr>
            <w:r>
              <w:rPr>
                <w:rFonts w:eastAsia="Calibri" w:cs="Arial"/>
                <w:color w:val="auto"/>
                <w:sz w:val="20"/>
                <w:szCs w:val="20"/>
              </w:rPr>
              <w:t>Nilai SAKIP Kecamatan</w:t>
            </w:r>
          </w:p>
        </w:tc>
        <w:tc>
          <w:tcPr>
            <w:tcW w:w="1898" w:type="dxa"/>
            <w:vAlign w:val="center"/>
            <w:hideMark/>
          </w:tcPr>
          <w:p w:rsidR="001220CE" w:rsidRDefault="001220CE" w:rsidP="001220CE">
            <w:pPr>
              <w:spacing w:after="0" w:line="259" w:lineRule="auto"/>
              <w:ind w:left="49" w:firstLine="0"/>
              <w:jc w:val="center"/>
              <w:cnfStyle w:val="000000000000" w:firstRow="0" w:lastRow="0" w:firstColumn="0" w:lastColumn="0" w:oddVBand="0" w:evenVBand="0" w:oddHBand="0" w:evenHBand="0" w:firstRowFirstColumn="0" w:firstRowLastColumn="0" w:lastRowFirstColumn="0" w:lastRowLastColumn="0"/>
            </w:pPr>
            <w:r>
              <w:t>58</w:t>
            </w:r>
          </w:p>
        </w:tc>
        <w:tc>
          <w:tcPr>
            <w:tcW w:w="1189" w:type="dxa"/>
            <w:vAlign w:val="center"/>
            <w:hideMark/>
          </w:tcPr>
          <w:p w:rsidR="001220CE" w:rsidRDefault="001220CE" w:rsidP="001220CE">
            <w:pPr>
              <w:spacing w:after="0" w:line="259" w:lineRule="auto"/>
              <w:ind w:left="49" w:firstLine="0"/>
              <w:jc w:val="center"/>
              <w:cnfStyle w:val="000000000000" w:firstRow="0" w:lastRow="0" w:firstColumn="0" w:lastColumn="0" w:oddVBand="0" w:evenVBand="0" w:oddHBand="0" w:evenHBand="0" w:firstRowFirstColumn="0" w:firstRowLastColumn="0" w:lastRowFirstColumn="0" w:lastRowLastColumn="0"/>
            </w:pPr>
            <w:r>
              <w:t>60</w:t>
            </w:r>
          </w:p>
        </w:tc>
        <w:tc>
          <w:tcPr>
            <w:tcW w:w="1111" w:type="dxa"/>
            <w:vAlign w:val="center"/>
            <w:hideMark/>
          </w:tcPr>
          <w:p w:rsidR="001220CE" w:rsidRDefault="001220CE" w:rsidP="001220CE">
            <w:pPr>
              <w:spacing w:after="0" w:line="259" w:lineRule="auto"/>
              <w:ind w:left="34" w:firstLine="0"/>
              <w:jc w:val="center"/>
              <w:cnfStyle w:val="000000000000" w:firstRow="0" w:lastRow="0" w:firstColumn="0" w:lastColumn="0" w:oddVBand="0" w:evenVBand="0" w:oddHBand="0" w:evenHBand="0" w:firstRowFirstColumn="0" w:firstRowLastColumn="0" w:lastRowFirstColumn="0" w:lastRowLastColumn="0"/>
            </w:pPr>
            <w:r>
              <w:t>65</w:t>
            </w:r>
          </w:p>
        </w:tc>
        <w:tc>
          <w:tcPr>
            <w:tcW w:w="1259" w:type="dxa"/>
            <w:vAlign w:val="center"/>
            <w:hideMark/>
          </w:tcPr>
          <w:p w:rsidR="001220CE" w:rsidRDefault="001220CE" w:rsidP="001220CE">
            <w:pPr>
              <w:spacing w:after="0" w:line="259" w:lineRule="auto"/>
              <w:ind w:left="55" w:firstLine="0"/>
              <w:jc w:val="center"/>
              <w:cnfStyle w:val="000000000000" w:firstRow="0" w:lastRow="0" w:firstColumn="0" w:lastColumn="0" w:oddVBand="0" w:evenVBand="0" w:oddHBand="0" w:evenHBand="0" w:firstRowFirstColumn="0" w:firstRowLastColumn="0" w:lastRowFirstColumn="0" w:lastRowLastColumn="0"/>
            </w:pPr>
            <w:r>
              <w:t>70</w:t>
            </w:r>
          </w:p>
        </w:tc>
        <w:tc>
          <w:tcPr>
            <w:tcW w:w="1121" w:type="dxa"/>
            <w:vAlign w:val="center"/>
            <w:hideMark/>
          </w:tcPr>
          <w:p w:rsidR="001220CE" w:rsidRDefault="001220CE" w:rsidP="001220CE">
            <w:pPr>
              <w:spacing w:after="0" w:line="259" w:lineRule="auto"/>
              <w:ind w:left="49" w:firstLine="0"/>
              <w:jc w:val="center"/>
              <w:cnfStyle w:val="000000000000" w:firstRow="0" w:lastRow="0" w:firstColumn="0" w:lastColumn="0" w:oddVBand="0" w:evenVBand="0" w:oddHBand="0" w:evenHBand="0" w:firstRowFirstColumn="0" w:firstRowLastColumn="0" w:lastRowFirstColumn="0" w:lastRowLastColumn="0"/>
            </w:pPr>
            <w:r>
              <w:t>75</w:t>
            </w:r>
          </w:p>
        </w:tc>
        <w:tc>
          <w:tcPr>
            <w:tcW w:w="1341" w:type="dxa"/>
            <w:vAlign w:val="center"/>
            <w:hideMark/>
          </w:tcPr>
          <w:p w:rsidR="001220CE" w:rsidRDefault="001220CE" w:rsidP="001220CE">
            <w:pPr>
              <w:spacing w:after="0" w:line="259" w:lineRule="auto"/>
              <w:ind w:left="49" w:firstLine="0"/>
              <w:jc w:val="center"/>
              <w:cnfStyle w:val="000000000000" w:firstRow="0" w:lastRow="0" w:firstColumn="0" w:lastColumn="0" w:oddVBand="0" w:evenVBand="0" w:oddHBand="0" w:evenHBand="0" w:firstRowFirstColumn="0" w:firstRowLastColumn="0" w:lastRowFirstColumn="0" w:lastRowLastColumn="0"/>
            </w:pPr>
            <w:r>
              <w:t>80</w:t>
            </w:r>
          </w:p>
        </w:tc>
        <w:tc>
          <w:tcPr>
            <w:tcW w:w="1928" w:type="dxa"/>
            <w:vAlign w:val="center"/>
            <w:hideMark/>
          </w:tcPr>
          <w:p w:rsidR="001220CE" w:rsidRPr="0071653D" w:rsidRDefault="001220CE" w:rsidP="001220CE">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20"/>
                <w:szCs w:val="20"/>
              </w:rPr>
            </w:pPr>
            <w:r>
              <w:rPr>
                <w:rFonts w:eastAsia="Calibri" w:cs="Arial"/>
                <w:color w:val="auto"/>
                <w:sz w:val="20"/>
                <w:szCs w:val="20"/>
              </w:rPr>
              <w:t>80,00</w:t>
            </w:r>
          </w:p>
        </w:tc>
      </w:tr>
      <w:tr w:rsidR="001220CE" w:rsidRPr="0071653D" w:rsidTr="00500F65">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557" w:type="dxa"/>
            <w:tcBorders>
              <w:left w:val="single" w:sz="4" w:space="0" w:color="auto"/>
              <w:right w:val="single" w:sz="4" w:space="0" w:color="auto"/>
            </w:tcBorders>
            <w:vAlign w:val="center"/>
            <w:hideMark/>
          </w:tcPr>
          <w:p w:rsidR="001220CE" w:rsidRPr="0071653D" w:rsidRDefault="001220CE" w:rsidP="001220CE">
            <w:pPr>
              <w:rPr>
                <w:rFonts w:eastAsia="Times New Roman" w:cs="Arial"/>
                <w:color w:val="auto"/>
                <w:sz w:val="20"/>
                <w:szCs w:val="20"/>
              </w:rPr>
            </w:pPr>
            <w:r w:rsidRPr="0071653D">
              <w:rPr>
                <w:rFonts w:eastAsia="Times New Roman" w:cs="Arial"/>
                <w:color w:val="auto"/>
                <w:sz w:val="20"/>
                <w:szCs w:val="20"/>
              </w:rPr>
              <w:t> </w:t>
            </w:r>
          </w:p>
        </w:tc>
        <w:tc>
          <w:tcPr>
            <w:tcW w:w="4107" w:type="dxa"/>
            <w:tcBorders>
              <w:left w:val="single" w:sz="4" w:space="0" w:color="auto"/>
              <w:right w:val="single" w:sz="4" w:space="0" w:color="auto"/>
            </w:tcBorders>
            <w:vAlign w:val="center"/>
            <w:hideMark/>
          </w:tcPr>
          <w:p w:rsidR="001220CE" w:rsidRPr="0071653D" w:rsidRDefault="001220CE" w:rsidP="001220CE">
            <w:pPr>
              <w:cnfStyle w:val="000000100000" w:firstRow="0" w:lastRow="0" w:firstColumn="0" w:lastColumn="0" w:oddVBand="0" w:evenVBand="0" w:oddHBand="1" w:evenHBand="0" w:firstRowFirstColumn="0" w:firstRowLastColumn="0" w:lastRowFirstColumn="0" w:lastRowLastColumn="0"/>
              <w:rPr>
                <w:rFonts w:eastAsia="Times New Roman" w:cs="Arial"/>
                <w:color w:val="auto"/>
                <w:sz w:val="20"/>
                <w:szCs w:val="20"/>
              </w:rPr>
            </w:pPr>
            <w:r>
              <w:rPr>
                <w:rFonts w:eastAsia="Calibri" w:cs="Arial"/>
                <w:color w:val="auto"/>
                <w:sz w:val="20"/>
                <w:szCs w:val="20"/>
              </w:rPr>
              <w:t>Laporan Keuangan sesuai standar Akuntasi Pemerintahan</w:t>
            </w:r>
          </w:p>
        </w:tc>
        <w:tc>
          <w:tcPr>
            <w:tcW w:w="1898" w:type="dxa"/>
            <w:tcBorders>
              <w:left w:val="single" w:sz="4" w:space="0" w:color="auto"/>
              <w:right w:val="single" w:sz="4" w:space="0" w:color="auto"/>
            </w:tcBorders>
            <w:vAlign w:val="center"/>
            <w:hideMark/>
          </w:tcPr>
          <w:p w:rsidR="001220CE" w:rsidRDefault="001220CE" w:rsidP="001220CE">
            <w:pPr>
              <w:spacing w:after="0" w:line="259" w:lineRule="auto"/>
              <w:ind w:left="0" w:right="1" w:firstLine="0"/>
              <w:jc w:val="center"/>
              <w:cnfStyle w:val="000000100000" w:firstRow="0" w:lastRow="0" w:firstColumn="0" w:lastColumn="0" w:oddVBand="0" w:evenVBand="0" w:oddHBand="1" w:evenHBand="0" w:firstRowFirstColumn="0" w:firstRowLastColumn="0" w:lastRowFirstColumn="0" w:lastRowLastColumn="0"/>
            </w:pPr>
            <w:r>
              <w:t>n/a</w:t>
            </w:r>
          </w:p>
        </w:tc>
        <w:tc>
          <w:tcPr>
            <w:tcW w:w="1189" w:type="dxa"/>
            <w:tcBorders>
              <w:left w:val="single" w:sz="4" w:space="0" w:color="auto"/>
              <w:right w:val="single" w:sz="4" w:space="0" w:color="auto"/>
            </w:tcBorders>
            <w:vAlign w:val="center"/>
            <w:hideMark/>
          </w:tcPr>
          <w:p w:rsidR="001220CE" w:rsidRDefault="001220CE" w:rsidP="001220CE">
            <w:pPr>
              <w:spacing w:after="0" w:line="259" w:lineRule="auto"/>
              <w:ind w:left="0" w:right="1" w:firstLine="0"/>
              <w:jc w:val="center"/>
              <w:cnfStyle w:val="000000100000" w:firstRow="0" w:lastRow="0" w:firstColumn="0" w:lastColumn="0" w:oddVBand="0" w:evenVBand="0" w:oddHBand="1" w:evenHBand="0" w:firstRowFirstColumn="0" w:firstRowLastColumn="0" w:lastRowFirstColumn="0" w:lastRowLastColumn="0"/>
            </w:pPr>
            <w:r>
              <w:t>72.015</w:t>
            </w:r>
          </w:p>
        </w:tc>
        <w:tc>
          <w:tcPr>
            <w:tcW w:w="1111" w:type="dxa"/>
            <w:tcBorders>
              <w:left w:val="single" w:sz="4" w:space="0" w:color="auto"/>
              <w:right w:val="single" w:sz="4" w:space="0" w:color="auto"/>
            </w:tcBorders>
            <w:vAlign w:val="center"/>
            <w:hideMark/>
          </w:tcPr>
          <w:p w:rsidR="001220CE" w:rsidRDefault="001220CE" w:rsidP="001220CE">
            <w:pPr>
              <w:spacing w:after="0" w:line="259" w:lineRule="auto"/>
              <w:ind w:left="4" w:firstLine="0"/>
              <w:jc w:val="center"/>
              <w:cnfStyle w:val="000000100000" w:firstRow="0" w:lastRow="0" w:firstColumn="0" w:lastColumn="0" w:oddVBand="0" w:evenVBand="0" w:oddHBand="1" w:evenHBand="0" w:firstRowFirstColumn="0" w:firstRowLastColumn="0" w:lastRowFirstColumn="0" w:lastRowLastColumn="0"/>
            </w:pPr>
            <w:r>
              <w:t>73.943</w:t>
            </w:r>
          </w:p>
        </w:tc>
        <w:tc>
          <w:tcPr>
            <w:tcW w:w="1259" w:type="dxa"/>
            <w:tcBorders>
              <w:left w:val="single" w:sz="4" w:space="0" w:color="auto"/>
              <w:right w:val="single" w:sz="4" w:space="0" w:color="auto"/>
            </w:tcBorders>
            <w:vAlign w:val="center"/>
            <w:hideMark/>
          </w:tcPr>
          <w:p w:rsidR="001220CE" w:rsidRDefault="001220CE" w:rsidP="001220CE">
            <w:pPr>
              <w:spacing w:after="0" w:line="259" w:lineRule="auto"/>
              <w:ind w:left="4" w:firstLine="0"/>
              <w:jc w:val="center"/>
              <w:cnfStyle w:val="000000100000" w:firstRow="0" w:lastRow="0" w:firstColumn="0" w:lastColumn="0" w:oddVBand="0" w:evenVBand="0" w:oddHBand="1" w:evenHBand="0" w:firstRowFirstColumn="0" w:firstRowLastColumn="0" w:lastRowFirstColumn="0" w:lastRowLastColumn="0"/>
            </w:pPr>
            <w:r>
              <w:t>77.642</w:t>
            </w:r>
          </w:p>
        </w:tc>
        <w:tc>
          <w:tcPr>
            <w:tcW w:w="1121" w:type="dxa"/>
            <w:tcBorders>
              <w:left w:val="single" w:sz="4" w:space="0" w:color="auto"/>
              <w:right w:val="single" w:sz="4" w:space="0" w:color="auto"/>
            </w:tcBorders>
            <w:vAlign w:val="center"/>
            <w:hideMark/>
          </w:tcPr>
          <w:p w:rsidR="001220CE" w:rsidRDefault="001220CE" w:rsidP="001220CE">
            <w:pPr>
              <w:spacing w:after="0" w:line="259" w:lineRule="auto"/>
              <w:ind w:left="0" w:right="5" w:firstLine="0"/>
              <w:jc w:val="center"/>
              <w:cnfStyle w:val="000000100000" w:firstRow="0" w:lastRow="0" w:firstColumn="0" w:lastColumn="0" w:oddVBand="0" w:evenVBand="0" w:oddHBand="1" w:evenHBand="0" w:firstRowFirstColumn="0" w:firstRowLastColumn="0" w:lastRowFirstColumn="0" w:lastRowLastColumn="0"/>
            </w:pPr>
            <w:r>
              <w:t>79.325</w:t>
            </w:r>
          </w:p>
        </w:tc>
        <w:tc>
          <w:tcPr>
            <w:tcW w:w="1341" w:type="dxa"/>
            <w:tcBorders>
              <w:left w:val="single" w:sz="4" w:space="0" w:color="auto"/>
              <w:right w:val="single" w:sz="4" w:space="0" w:color="auto"/>
            </w:tcBorders>
            <w:vAlign w:val="center"/>
            <w:hideMark/>
          </w:tcPr>
          <w:p w:rsidR="001220CE" w:rsidRDefault="001220CE" w:rsidP="001220CE">
            <w:pPr>
              <w:spacing w:after="0" w:line="259" w:lineRule="auto"/>
              <w:ind w:left="0" w:right="1" w:firstLine="0"/>
              <w:jc w:val="center"/>
              <w:cnfStyle w:val="000000100000" w:firstRow="0" w:lastRow="0" w:firstColumn="0" w:lastColumn="0" w:oddVBand="0" w:evenVBand="0" w:oddHBand="1" w:evenHBand="0" w:firstRowFirstColumn="0" w:firstRowLastColumn="0" w:lastRowFirstColumn="0" w:lastRowLastColumn="0"/>
            </w:pPr>
            <w:r>
              <w:t>79.424</w:t>
            </w:r>
          </w:p>
        </w:tc>
        <w:tc>
          <w:tcPr>
            <w:tcW w:w="1928" w:type="dxa"/>
            <w:tcBorders>
              <w:left w:val="single" w:sz="4" w:space="0" w:color="auto"/>
              <w:right w:val="single" w:sz="4" w:space="0" w:color="auto"/>
            </w:tcBorders>
            <w:vAlign w:val="center"/>
            <w:hideMark/>
          </w:tcPr>
          <w:p w:rsidR="001220CE" w:rsidRPr="0071653D" w:rsidRDefault="001220CE" w:rsidP="001220C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20"/>
                <w:szCs w:val="20"/>
              </w:rPr>
            </w:pPr>
            <w:r>
              <w:rPr>
                <w:rFonts w:eastAsia="Times New Roman" w:cs="Arial"/>
                <w:color w:val="auto"/>
                <w:sz w:val="20"/>
                <w:szCs w:val="20"/>
              </w:rPr>
              <w:t>79.424</w:t>
            </w:r>
          </w:p>
        </w:tc>
      </w:tr>
      <w:tr w:rsidR="00C10851" w:rsidRPr="0071653D" w:rsidTr="00C10851">
        <w:trPr>
          <w:trHeight w:val="747"/>
        </w:trPr>
        <w:tc>
          <w:tcPr>
            <w:cnfStyle w:val="001000000000" w:firstRow="0" w:lastRow="0" w:firstColumn="1" w:lastColumn="0" w:oddVBand="0" w:evenVBand="0" w:oddHBand="0" w:evenHBand="0" w:firstRowFirstColumn="0" w:firstRowLastColumn="0" w:lastRowFirstColumn="0" w:lastRowLastColumn="0"/>
            <w:tcW w:w="557" w:type="dxa"/>
            <w:tcBorders>
              <w:bottom w:val="single" w:sz="4" w:space="0" w:color="auto"/>
            </w:tcBorders>
            <w:vAlign w:val="center"/>
          </w:tcPr>
          <w:p w:rsidR="00C10851" w:rsidRPr="0071653D" w:rsidRDefault="00C10851" w:rsidP="00C10851">
            <w:pPr>
              <w:rPr>
                <w:rFonts w:eastAsia="Times New Roman" w:cs="Arial"/>
                <w:sz w:val="20"/>
                <w:szCs w:val="20"/>
              </w:rPr>
            </w:pPr>
          </w:p>
        </w:tc>
        <w:tc>
          <w:tcPr>
            <w:tcW w:w="4107" w:type="dxa"/>
            <w:tcBorders>
              <w:bottom w:val="single" w:sz="4" w:space="0" w:color="auto"/>
            </w:tcBorders>
            <w:vAlign w:val="center"/>
          </w:tcPr>
          <w:p w:rsidR="00C10851" w:rsidRPr="0071653D" w:rsidRDefault="00C10851" w:rsidP="00C10851">
            <w:pPr>
              <w:cnfStyle w:val="000000000000" w:firstRow="0" w:lastRow="0" w:firstColumn="0" w:lastColumn="0" w:oddVBand="0" w:evenVBand="0" w:oddHBand="0" w:evenHBand="0" w:firstRowFirstColumn="0" w:firstRowLastColumn="0" w:lastRowFirstColumn="0" w:lastRowLastColumn="0"/>
              <w:rPr>
                <w:rFonts w:eastAsia="Times New Roman" w:cs="Arial"/>
                <w:color w:val="auto"/>
                <w:sz w:val="20"/>
                <w:szCs w:val="20"/>
              </w:rPr>
            </w:pPr>
            <w:r w:rsidRPr="0071653D">
              <w:rPr>
                <w:rFonts w:eastAsia="Calibri" w:cs="Arial"/>
                <w:color w:val="auto"/>
                <w:sz w:val="20"/>
                <w:szCs w:val="20"/>
              </w:rPr>
              <w:t>% Menin</w:t>
            </w:r>
            <w:r>
              <w:rPr>
                <w:rFonts w:eastAsia="Calibri" w:cs="Arial"/>
                <w:color w:val="auto"/>
                <w:sz w:val="20"/>
                <w:szCs w:val="20"/>
              </w:rPr>
              <w:t>gkatnya Fungsi Lembaga Desa yang</w:t>
            </w:r>
            <w:r w:rsidRPr="0071653D">
              <w:rPr>
                <w:rFonts w:eastAsia="Calibri" w:cs="Arial"/>
                <w:color w:val="auto"/>
                <w:sz w:val="20"/>
                <w:szCs w:val="20"/>
              </w:rPr>
              <w:t xml:space="preserve"> Dikoordinasikan</w:t>
            </w:r>
          </w:p>
        </w:tc>
        <w:tc>
          <w:tcPr>
            <w:tcW w:w="1898" w:type="dxa"/>
            <w:tcBorders>
              <w:bottom w:val="single" w:sz="4" w:space="0" w:color="auto"/>
            </w:tcBorders>
            <w:vAlign w:val="center"/>
          </w:tcPr>
          <w:p w:rsidR="00C10851" w:rsidRPr="0071653D" w:rsidRDefault="003C6340" w:rsidP="00C1085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20"/>
                <w:szCs w:val="20"/>
              </w:rPr>
            </w:pPr>
            <w:r>
              <w:rPr>
                <w:rFonts w:eastAsia="Times New Roman" w:cs="Arial"/>
                <w:color w:val="auto"/>
                <w:sz w:val="20"/>
                <w:szCs w:val="20"/>
              </w:rPr>
              <w:t>n/a</w:t>
            </w:r>
          </w:p>
        </w:tc>
        <w:tc>
          <w:tcPr>
            <w:tcW w:w="1189" w:type="dxa"/>
            <w:tcBorders>
              <w:bottom w:val="single" w:sz="4" w:space="0" w:color="auto"/>
            </w:tcBorders>
            <w:vAlign w:val="center"/>
          </w:tcPr>
          <w:p w:rsidR="00C10851" w:rsidRDefault="00C10851" w:rsidP="00C10851">
            <w:pPr>
              <w:spacing w:after="0" w:line="259" w:lineRule="auto"/>
              <w:ind w:left="49" w:firstLine="0"/>
              <w:jc w:val="center"/>
              <w:cnfStyle w:val="000000000000" w:firstRow="0" w:lastRow="0" w:firstColumn="0" w:lastColumn="0" w:oddVBand="0" w:evenVBand="0" w:oddHBand="0" w:evenHBand="0" w:firstRowFirstColumn="0" w:firstRowLastColumn="0" w:lastRowFirstColumn="0" w:lastRowLastColumn="0"/>
            </w:pPr>
            <w:r>
              <w:t>33.33 %</w:t>
            </w:r>
          </w:p>
        </w:tc>
        <w:tc>
          <w:tcPr>
            <w:tcW w:w="1111" w:type="dxa"/>
            <w:tcBorders>
              <w:bottom w:val="single" w:sz="4" w:space="0" w:color="auto"/>
            </w:tcBorders>
            <w:vAlign w:val="center"/>
          </w:tcPr>
          <w:p w:rsidR="00C10851" w:rsidRDefault="00C10851" w:rsidP="00C10851">
            <w:pPr>
              <w:spacing w:after="0" w:line="259" w:lineRule="auto"/>
              <w:ind w:left="34" w:firstLine="0"/>
              <w:jc w:val="center"/>
              <w:cnfStyle w:val="000000000000" w:firstRow="0" w:lastRow="0" w:firstColumn="0" w:lastColumn="0" w:oddVBand="0" w:evenVBand="0" w:oddHBand="0" w:evenHBand="0" w:firstRowFirstColumn="0" w:firstRowLastColumn="0" w:lastRowFirstColumn="0" w:lastRowLastColumn="0"/>
            </w:pPr>
            <w:r>
              <w:t>33.33 %</w:t>
            </w:r>
          </w:p>
        </w:tc>
        <w:tc>
          <w:tcPr>
            <w:tcW w:w="1259" w:type="dxa"/>
            <w:tcBorders>
              <w:bottom w:val="single" w:sz="4" w:space="0" w:color="auto"/>
            </w:tcBorders>
            <w:vAlign w:val="center"/>
          </w:tcPr>
          <w:p w:rsidR="00C10851" w:rsidRDefault="00C10851" w:rsidP="00C10851">
            <w:pPr>
              <w:spacing w:after="0" w:line="259" w:lineRule="auto"/>
              <w:ind w:left="55" w:firstLine="0"/>
              <w:jc w:val="center"/>
              <w:cnfStyle w:val="000000000000" w:firstRow="0" w:lastRow="0" w:firstColumn="0" w:lastColumn="0" w:oddVBand="0" w:evenVBand="0" w:oddHBand="0" w:evenHBand="0" w:firstRowFirstColumn="0" w:firstRowLastColumn="0" w:lastRowFirstColumn="0" w:lastRowLastColumn="0"/>
            </w:pPr>
            <w:r>
              <w:t>33.33 %</w:t>
            </w:r>
          </w:p>
        </w:tc>
        <w:tc>
          <w:tcPr>
            <w:tcW w:w="1121" w:type="dxa"/>
            <w:tcBorders>
              <w:bottom w:val="single" w:sz="4" w:space="0" w:color="auto"/>
            </w:tcBorders>
            <w:vAlign w:val="center"/>
          </w:tcPr>
          <w:p w:rsidR="00C10851" w:rsidRDefault="00C10851" w:rsidP="00C10851">
            <w:pPr>
              <w:spacing w:after="0" w:line="259" w:lineRule="auto"/>
              <w:ind w:left="49" w:firstLine="0"/>
              <w:jc w:val="center"/>
              <w:cnfStyle w:val="000000000000" w:firstRow="0" w:lastRow="0" w:firstColumn="0" w:lastColumn="0" w:oddVBand="0" w:evenVBand="0" w:oddHBand="0" w:evenHBand="0" w:firstRowFirstColumn="0" w:firstRowLastColumn="0" w:lastRowFirstColumn="0" w:lastRowLastColumn="0"/>
            </w:pPr>
            <w:r>
              <w:t>33.33 %</w:t>
            </w:r>
          </w:p>
        </w:tc>
        <w:tc>
          <w:tcPr>
            <w:tcW w:w="1341" w:type="dxa"/>
            <w:tcBorders>
              <w:bottom w:val="single" w:sz="4" w:space="0" w:color="auto"/>
            </w:tcBorders>
            <w:vAlign w:val="center"/>
          </w:tcPr>
          <w:p w:rsidR="00C10851" w:rsidRDefault="00C10851" w:rsidP="00C10851">
            <w:pPr>
              <w:spacing w:after="0" w:line="259" w:lineRule="auto"/>
              <w:ind w:left="49" w:firstLine="0"/>
              <w:jc w:val="center"/>
              <w:cnfStyle w:val="000000000000" w:firstRow="0" w:lastRow="0" w:firstColumn="0" w:lastColumn="0" w:oddVBand="0" w:evenVBand="0" w:oddHBand="0" w:evenHBand="0" w:firstRowFirstColumn="0" w:firstRowLastColumn="0" w:lastRowFirstColumn="0" w:lastRowLastColumn="0"/>
            </w:pPr>
            <w:r>
              <w:t>33.33 %</w:t>
            </w:r>
          </w:p>
        </w:tc>
        <w:tc>
          <w:tcPr>
            <w:tcW w:w="1928" w:type="dxa"/>
            <w:tcBorders>
              <w:bottom w:val="single" w:sz="4" w:space="0" w:color="auto"/>
            </w:tcBorders>
            <w:vAlign w:val="center"/>
          </w:tcPr>
          <w:p w:rsidR="00C10851" w:rsidRPr="0071653D" w:rsidRDefault="001220CE" w:rsidP="00C1085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20"/>
                <w:szCs w:val="20"/>
              </w:rPr>
            </w:pPr>
            <w:r>
              <w:rPr>
                <w:rFonts w:eastAsia="Calibri" w:cs="Arial"/>
                <w:color w:val="auto"/>
                <w:sz w:val="20"/>
                <w:szCs w:val="20"/>
              </w:rPr>
              <w:t>33.33</w:t>
            </w:r>
            <w:r w:rsidR="00C10851" w:rsidRPr="0071653D">
              <w:rPr>
                <w:rFonts w:eastAsia="Calibri" w:cs="Arial"/>
                <w:color w:val="auto"/>
                <w:sz w:val="20"/>
                <w:szCs w:val="20"/>
              </w:rPr>
              <w:t>%</w:t>
            </w:r>
          </w:p>
        </w:tc>
      </w:tr>
      <w:tr w:rsidR="001220CE" w:rsidRPr="0071653D" w:rsidTr="00C10851">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557" w:type="dxa"/>
            <w:tcBorders>
              <w:left w:val="single" w:sz="4" w:space="0" w:color="auto"/>
              <w:right w:val="single" w:sz="4" w:space="0" w:color="auto"/>
            </w:tcBorders>
            <w:vAlign w:val="center"/>
            <w:hideMark/>
          </w:tcPr>
          <w:p w:rsidR="001220CE" w:rsidRPr="0071653D" w:rsidRDefault="001220CE" w:rsidP="001220CE">
            <w:pPr>
              <w:rPr>
                <w:rFonts w:eastAsia="Times New Roman" w:cs="Arial"/>
                <w:color w:val="auto"/>
                <w:sz w:val="20"/>
                <w:szCs w:val="20"/>
              </w:rPr>
            </w:pPr>
            <w:r w:rsidRPr="0071653D">
              <w:rPr>
                <w:rFonts w:eastAsia="Times New Roman" w:cs="Arial"/>
                <w:color w:val="auto"/>
                <w:sz w:val="20"/>
                <w:szCs w:val="20"/>
              </w:rPr>
              <w:t> </w:t>
            </w:r>
          </w:p>
        </w:tc>
        <w:tc>
          <w:tcPr>
            <w:tcW w:w="4107" w:type="dxa"/>
            <w:tcBorders>
              <w:left w:val="single" w:sz="4" w:space="0" w:color="auto"/>
              <w:right w:val="single" w:sz="4" w:space="0" w:color="auto"/>
            </w:tcBorders>
            <w:vAlign w:val="center"/>
            <w:hideMark/>
          </w:tcPr>
          <w:p w:rsidR="001220CE" w:rsidRPr="0071653D" w:rsidRDefault="001220CE" w:rsidP="001220CE">
            <w:pPr>
              <w:cnfStyle w:val="000000100000" w:firstRow="0" w:lastRow="0" w:firstColumn="0" w:lastColumn="0" w:oddVBand="0" w:evenVBand="0" w:oddHBand="1" w:evenHBand="0" w:firstRowFirstColumn="0" w:firstRowLastColumn="0" w:lastRowFirstColumn="0" w:lastRowLastColumn="0"/>
              <w:rPr>
                <w:rFonts w:eastAsia="Times New Roman" w:cs="Arial"/>
                <w:color w:val="auto"/>
                <w:sz w:val="20"/>
                <w:szCs w:val="20"/>
              </w:rPr>
            </w:pPr>
            <w:r w:rsidRPr="0071653D">
              <w:rPr>
                <w:rFonts w:eastAsia="Calibri" w:cs="Arial"/>
                <w:color w:val="auto"/>
                <w:sz w:val="20"/>
                <w:szCs w:val="20"/>
              </w:rPr>
              <w:t>% Urusan Pemerintahan Desa yang Difasilitasi</w:t>
            </w:r>
          </w:p>
        </w:tc>
        <w:tc>
          <w:tcPr>
            <w:tcW w:w="1898" w:type="dxa"/>
            <w:tcBorders>
              <w:left w:val="single" w:sz="4" w:space="0" w:color="auto"/>
              <w:right w:val="single" w:sz="4" w:space="0" w:color="auto"/>
            </w:tcBorders>
            <w:vAlign w:val="center"/>
            <w:hideMark/>
          </w:tcPr>
          <w:p w:rsidR="001220CE" w:rsidRPr="0071653D" w:rsidRDefault="003C6340" w:rsidP="001220C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20"/>
                <w:szCs w:val="20"/>
              </w:rPr>
            </w:pPr>
            <w:r>
              <w:rPr>
                <w:rFonts w:eastAsia="Times New Roman" w:cs="Arial"/>
                <w:color w:val="auto"/>
                <w:sz w:val="20"/>
                <w:szCs w:val="20"/>
              </w:rPr>
              <w:t>n/a</w:t>
            </w:r>
          </w:p>
        </w:tc>
        <w:tc>
          <w:tcPr>
            <w:tcW w:w="1189" w:type="dxa"/>
            <w:tcBorders>
              <w:left w:val="single" w:sz="4" w:space="0" w:color="auto"/>
              <w:right w:val="single" w:sz="4" w:space="0" w:color="auto"/>
            </w:tcBorders>
            <w:vAlign w:val="center"/>
            <w:hideMark/>
          </w:tcPr>
          <w:p w:rsidR="001220CE" w:rsidRDefault="001220CE" w:rsidP="001220CE">
            <w:pPr>
              <w:spacing w:after="0" w:line="259" w:lineRule="auto"/>
              <w:ind w:left="0" w:right="79" w:firstLine="0"/>
              <w:jc w:val="center"/>
              <w:cnfStyle w:val="000000100000" w:firstRow="0" w:lastRow="0" w:firstColumn="0" w:lastColumn="0" w:oddVBand="0" w:evenVBand="0" w:oddHBand="1" w:evenHBand="0" w:firstRowFirstColumn="0" w:firstRowLastColumn="0" w:lastRowFirstColumn="0" w:lastRowLastColumn="0"/>
            </w:pPr>
            <w:r>
              <w:t>80</w:t>
            </w:r>
          </w:p>
        </w:tc>
        <w:tc>
          <w:tcPr>
            <w:tcW w:w="1111" w:type="dxa"/>
            <w:tcBorders>
              <w:left w:val="single" w:sz="4" w:space="0" w:color="auto"/>
              <w:right w:val="single" w:sz="4" w:space="0" w:color="auto"/>
            </w:tcBorders>
            <w:vAlign w:val="center"/>
            <w:hideMark/>
          </w:tcPr>
          <w:p w:rsidR="001220CE" w:rsidRDefault="001220CE" w:rsidP="001220CE">
            <w:pPr>
              <w:spacing w:after="0" w:line="259" w:lineRule="auto"/>
              <w:ind w:left="0" w:right="74" w:firstLine="0"/>
              <w:jc w:val="center"/>
              <w:cnfStyle w:val="000000100000" w:firstRow="0" w:lastRow="0" w:firstColumn="0" w:lastColumn="0" w:oddVBand="0" w:evenVBand="0" w:oddHBand="1" w:evenHBand="0" w:firstRowFirstColumn="0" w:firstRowLastColumn="0" w:lastRowFirstColumn="0" w:lastRowLastColumn="0"/>
            </w:pPr>
            <w:r>
              <w:t xml:space="preserve">85 </w:t>
            </w:r>
          </w:p>
        </w:tc>
        <w:tc>
          <w:tcPr>
            <w:tcW w:w="1259" w:type="dxa"/>
            <w:tcBorders>
              <w:left w:val="single" w:sz="4" w:space="0" w:color="auto"/>
              <w:right w:val="single" w:sz="4" w:space="0" w:color="auto"/>
            </w:tcBorders>
            <w:vAlign w:val="center"/>
            <w:hideMark/>
          </w:tcPr>
          <w:p w:rsidR="001220CE" w:rsidRDefault="001220CE" w:rsidP="001220CE">
            <w:pPr>
              <w:spacing w:after="0" w:line="259" w:lineRule="auto"/>
              <w:ind w:left="0" w:right="73" w:firstLine="0"/>
              <w:jc w:val="center"/>
              <w:cnfStyle w:val="000000100000" w:firstRow="0" w:lastRow="0" w:firstColumn="0" w:lastColumn="0" w:oddVBand="0" w:evenVBand="0" w:oddHBand="1" w:evenHBand="0" w:firstRowFirstColumn="0" w:firstRowLastColumn="0" w:lastRowFirstColumn="0" w:lastRowLastColumn="0"/>
            </w:pPr>
            <w:r>
              <w:t xml:space="preserve">90 </w:t>
            </w:r>
          </w:p>
        </w:tc>
        <w:tc>
          <w:tcPr>
            <w:tcW w:w="1121" w:type="dxa"/>
            <w:tcBorders>
              <w:left w:val="single" w:sz="4" w:space="0" w:color="auto"/>
              <w:right w:val="single" w:sz="4" w:space="0" w:color="auto"/>
            </w:tcBorders>
            <w:vAlign w:val="center"/>
            <w:hideMark/>
          </w:tcPr>
          <w:p w:rsidR="001220CE" w:rsidRDefault="001220CE" w:rsidP="001220CE">
            <w:pPr>
              <w:spacing w:after="0" w:line="259" w:lineRule="auto"/>
              <w:ind w:left="0" w:right="84" w:firstLine="0"/>
              <w:jc w:val="center"/>
              <w:cnfStyle w:val="000000100000" w:firstRow="0" w:lastRow="0" w:firstColumn="0" w:lastColumn="0" w:oddVBand="0" w:evenVBand="0" w:oddHBand="1" w:evenHBand="0" w:firstRowFirstColumn="0" w:firstRowLastColumn="0" w:lastRowFirstColumn="0" w:lastRowLastColumn="0"/>
            </w:pPr>
            <w:r>
              <w:t xml:space="preserve">95 </w:t>
            </w:r>
          </w:p>
        </w:tc>
        <w:tc>
          <w:tcPr>
            <w:tcW w:w="1341" w:type="dxa"/>
            <w:tcBorders>
              <w:left w:val="single" w:sz="4" w:space="0" w:color="auto"/>
              <w:right w:val="single" w:sz="4" w:space="0" w:color="auto"/>
            </w:tcBorders>
            <w:vAlign w:val="center"/>
            <w:hideMark/>
          </w:tcPr>
          <w:p w:rsidR="001220CE" w:rsidRDefault="001220CE" w:rsidP="001220CE">
            <w:pPr>
              <w:spacing w:after="0" w:line="259" w:lineRule="auto"/>
              <w:ind w:left="0" w:right="79" w:firstLine="0"/>
              <w:jc w:val="center"/>
              <w:cnfStyle w:val="000000100000" w:firstRow="0" w:lastRow="0" w:firstColumn="0" w:lastColumn="0" w:oddVBand="0" w:evenVBand="0" w:oddHBand="1" w:evenHBand="0" w:firstRowFirstColumn="0" w:firstRowLastColumn="0" w:lastRowFirstColumn="0" w:lastRowLastColumn="0"/>
            </w:pPr>
            <w:r>
              <w:t xml:space="preserve">98 </w:t>
            </w:r>
          </w:p>
        </w:tc>
        <w:tc>
          <w:tcPr>
            <w:tcW w:w="1928" w:type="dxa"/>
            <w:tcBorders>
              <w:left w:val="single" w:sz="4" w:space="0" w:color="auto"/>
              <w:right w:val="single" w:sz="4" w:space="0" w:color="auto"/>
            </w:tcBorders>
            <w:vAlign w:val="center"/>
            <w:hideMark/>
          </w:tcPr>
          <w:p w:rsidR="001220CE" w:rsidRPr="0071653D" w:rsidRDefault="001220CE" w:rsidP="001220C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20"/>
                <w:szCs w:val="20"/>
              </w:rPr>
            </w:pPr>
            <w:r>
              <w:rPr>
                <w:rFonts w:eastAsia="Calibri" w:cs="Arial"/>
                <w:color w:val="auto"/>
                <w:sz w:val="20"/>
                <w:szCs w:val="20"/>
              </w:rPr>
              <w:t>98</w:t>
            </w:r>
            <w:r w:rsidRPr="0071653D">
              <w:rPr>
                <w:rFonts w:eastAsia="Calibri" w:cs="Arial"/>
                <w:color w:val="auto"/>
                <w:sz w:val="20"/>
                <w:szCs w:val="20"/>
              </w:rPr>
              <w:t>%</w:t>
            </w:r>
          </w:p>
        </w:tc>
      </w:tr>
      <w:tr w:rsidR="001220CE" w:rsidRPr="0071653D" w:rsidTr="00C10851">
        <w:trPr>
          <w:trHeight w:val="639"/>
        </w:trPr>
        <w:tc>
          <w:tcPr>
            <w:cnfStyle w:val="001000000000" w:firstRow="0" w:lastRow="0" w:firstColumn="1" w:lastColumn="0" w:oddVBand="0" w:evenVBand="0" w:oddHBand="0" w:evenHBand="0" w:firstRowFirstColumn="0" w:firstRowLastColumn="0" w:lastRowFirstColumn="0" w:lastRowLastColumn="0"/>
            <w:tcW w:w="557" w:type="dxa"/>
            <w:tcBorders>
              <w:bottom w:val="single" w:sz="4" w:space="0" w:color="auto"/>
            </w:tcBorders>
            <w:vAlign w:val="center"/>
            <w:hideMark/>
          </w:tcPr>
          <w:p w:rsidR="001220CE" w:rsidRPr="0071653D" w:rsidRDefault="001220CE" w:rsidP="001220CE">
            <w:pPr>
              <w:rPr>
                <w:rFonts w:eastAsia="Times New Roman" w:cs="Arial"/>
                <w:color w:val="auto"/>
                <w:sz w:val="20"/>
                <w:szCs w:val="20"/>
              </w:rPr>
            </w:pPr>
            <w:r w:rsidRPr="0071653D">
              <w:rPr>
                <w:rFonts w:eastAsia="Times New Roman" w:cs="Arial"/>
                <w:color w:val="auto"/>
                <w:sz w:val="20"/>
                <w:szCs w:val="20"/>
              </w:rPr>
              <w:t> </w:t>
            </w:r>
          </w:p>
        </w:tc>
        <w:tc>
          <w:tcPr>
            <w:tcW w:w="4107" w:type="dxa"/>
            <w:tcBorders>
              <w:bottom w:val="single" w:sz="4" w:space="0" w:color="auto"/>
            </w:tcBorders>
            <w:vAlign w:val="center"/>
            <w:hideMark/>
          </w:tcPr>
          <w:p w:rsidR="001220CE" w:rsidRPr="0071653D" w:rsidRDefault="003C6340" w:rsidP="001220CE">
            <w:pPr>
              <w:cnfStyle w:val="000000000000" w:firstRow="0" w:lastRow="0" w:firstColumn="0" w:lastColumn="0" w:oddVBand="0" w:evenVBand="0" w:oddHBand="0" w:evenHBand="0" w:firstRowFirstColumn="0" w:firstRowLastColumn="0" w:lastRowFirstColumn="0" w:lastRowLastColumn="0"/>
              <w:rPr>
                <w:rFonts w:eastAsia="Times New Roman" w:cs="Arial"/>
                <w:color w:val="auto"/>
                <w:sz w:val="20"/>
                <w:szCs w:val="20"/>
              </w:rPr>
            </w:pPr>
            <w:r>
              <w:rPr>
                <w:rFonts w:eastAsia="Calibri" w:cs="Arial"/>
                <w:color w:val="auto"/>
                <w:sz w:val="20"/>
                <w:szCs w:val="20"/>
              </w:rPr>
              <w:t>Tingkat solidaritas sosial di Kecamatan Bontomatene</w:t>
            </w:r>
          </w:p>
        </w:tc>
        <w:tc>
          <w:tcPr>
            <w:tcW w:w="1898" w:type="dxa"/>
            <w:tcBorders>
              <w:bottom w:val="single" w:sz="4" w:space="0" w:color="auto"/>
            </w:tcBorders>
            <w:vAlign w:val="center"/>
            <w:hideMark/>
          </w:tcPr>
          <w:p w:rsidR="001220CE" w:rsidRPr="0071653D" w:rsidRDefault="001220CE" w:rsidP="001220CE">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20"/>
                <w:szCs w:val="20"/>
              </w:rPr>
            </w:pPr>
            <w:r>
              <w:rPr>
                <w:rFonts w:eastAsia="Times New Roman" w:cs="Arial"/>
                <w:color w:val="auto"/>
                <w:sz w:val="20"/>
                <w:szCs w:val="20"/>
              </w:rPr>
              <w:t>n/a</w:t>
            </w:r>
          </w:p>
        </w:tc>
        <w:tc>
          <w:tcPr>
            <w:tcW w:w="1189" w:type="dxa"/>
            <w:tcBorders>
              <w:bottom w:val="single" w:sz="4" w:space="0" w:color="auto"/>
            </w:tcBorders>
            <w:vAlign w:val="center"/>
            <w:hideMark/>
          </w:tcPr>
          <w:p w:rsidR="001220CE" w:rsidRDefault="001220CE" w:rsidP="001220CE">
            <w:pPr>
              <w:spacing w:after="0" w:line="259" w:lineRule="auto"/>
              <w:ind w:left="0" w:right="79" w:firstLine="0"/>
              <w:jc w:val="center"/>
              <w:cnfStyle w:val="000000000000" w:firstRow="0" w:lastRow="0" w:firstColumn="0" w:lastColumn="0" w:oddVBand="0" w:evenVBand="0" w:oddHBand="0" w:evenHBand="0" w:firstRowFirstColumn="0" w:firstRowLastColumn="0" w:lastRowFirstColumn="0" w:lastRowLastColumn="0"/>
            </w:pPr>
            <w:r>
              <w:t>67.44</w:t>
            </w:r>
          </w:p>
        </w:tc>
        <w:tc>
          <w:tcPr>
            <w:tcW w:w="1111" w:type="dxa"/>
            <w:tcBorders>
              <w:bottom w:val="single" w:sz="4" w:space="0" w:color="auto"/>
            </w:tcBorders>
            <w:vAlign w:val="center"/>
            <w:hideMark/>
          </w:tcPr>
          <w:p w:rsidR="001220CE" w:rsidRDefault="001220CE" w:rsidP="001220CE">
            <w:pPr>
              <w:spacing w:after="0" w:line="259" w:lineRule="auto"/>
              <w:ind w:left="0" w:right="74" w:firstLine="0"/>
              <w:jc w:val="center"/>
              <w:cnfStyle w:val="000000000000" w:firstRow="0" w:lastRow="0" w:firstColumn="0" w:lastColumn="0" w:oddVBand="0" w:evenVBand="0" w:oddHBand="0" w:evenHBand="0" w:firstRowFirstColumn="0" w:firstRowLastColumn="0" w:lastRowFirstColumn="0" w:lastRowLastColumn="0"/>
            </w:pPr>
            <w:r>
              <w:t>71.23</w:t>
            </w:r>
          </w:p>
        </w:tc>
        <w:tc>
          <w:tcPr>
            <w:tcW w:w="1259" w:type="dxa"/>
            <w:tcBorders>
              <w:bottom w:val="single" w:sz="4" w:space="0" w:color="auto"/>
            </w:tcBorders>
            <w:vAlign w:val="center"/>
            <w:hideMark/>
          </w:tcPr>
          <w:p w:rsidR="001220CE" w:rsidRDefault="001220CE" w:rsidP="001220CE">
            <w:pPr>
              <w:spacing w:after="0" w:line="259" w:lineRule="auto"/>
              <w:ind w:left="0" w:right="73" w:firstLine="0"/>
              <w:jc w:val="center"/>
              <w:cnfStyle w:val="000000000000" w:firstRow="0" w:lastRow="0" w:firstColumn="0" w:lastColumn="0" w:oddVBand="0" w:evenVBand="0" w:oddHBand="0" w:evenHBand="0" w:firstRowFirstColumn="0" w:firstRowLastColumn="0" w:lastRowFirstColumn="0" w:lastRowLastColumn="0"/>
            </w:pPr>
            <w:r>
              <w:t>75.35</w:t>
            </w:r>
          </w:p>
        </w:tc>
        <w:tc>
          <w:tcPr>
            <w:tcW w:w="1121" w:type="dxa"/>
            <w:tcBorders>
              <w:bottom w:val="single" w:sz="4" w:space="0" w:color="auto"/>
            </w:tcBorders>
            <w:vAlign w:val="center"/>
            <w:hideMark/>
          </w:tcPr>
          <w:p w:rsidR="001220CE" w:rsidRDefault="001220CE" w:rsidP="001220CE">
            <w:pPr>
              <w:spacing w:after="0" w:line="259" w:lineRule="auto"/>
              <w:ind w:left="0" w:right="84" w:firstLine="0"/>
              <w:jc w:val="center"/>
              <w:cnfStyle w:val="000000000000" w:firstRow="0" w:lastRow="0" w:firstColumn="0" w:lastColumn="0" w:oddVBand="0" w:evenVBand="0" w:oddHBand="0" w:evenHBand="0" w:firstRowFirstColumn="0" w:firstRowLastColumn="0" w:lastRowFirstColumn="0" w:lastRowLastColumn="0"/>
            </w:pPr>
            <w:r>
              <w:t>77.14</w:t>
            </w:r>
          </w:p>
        </w:tc>
        <w:tc>
          <w:tcPr>
            <w:tcW w:w="1341" w:type="dxa"/>
            <w:tcBorders>
              <w:bottom w:val="single" w:sz="4" w:space="0" w:color="auto"/>
            </w:tcBorders>
            <w:vAlign w:val="center"/>
            <w:hideMark/>
          </w:tcPr>
          <w:p w:rsidR="001220CE" w:rsidRDefault="001220CE" w:rsidP="001220CE">
            <w:pPr>
              <w:spacing w:after="0" w:line="259" w:lineRule="auto"/>
              <w:ind w:left="0" w:right="79" w:firstLine="0"/>
              <w:jc w:val="center"/>
              <w:cnfStyle w:val="000000000000" w:firstRow="0" w:lastRow="0" w:firstColumn="0" w:lastColumn="0" w:oddVBand="0" w:evenVBand="0" w:oddHBand="0" w:evenHBand="0" w:firstRowFirstColumn="0" w:firstRowLastColumn="0" w:lastRowFirstColumn="0" w:lastRowLastColumn="0"/>
            </w:pPr>
            <w:r>
              <w:t>80.25</w:t>
            </w:r>
          </w:p>
        </w:tc>
        <w:tc>
          <w:tcPr>
            <w:tcW w:w="1928" w:type="dxa"/>
            <w:tcBorders>
              <w:bottom w:val="single" w:sz="4" w:space="0" w:color="auto"/>
            </w:tcBorders>
            <w:vAlign w:val="center"/>
            <w:hideMark/>
          </w:tcPr>
          <w:p w:rsidR="001220CE" w:rsidRPr="0071653D" w:rsidRDefault="001220CE" w:rsidP="001220CE">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20"/>
                <w:szCs w:val="20"/>
              </w:rPr>
            </w:pPr>
            <w:r>
              <w:rPr>
                <w:rFonts w:eastAsia="Times New Roman" w:cs="Arial"/>
                <w:color w:val="auto"/>
                <w:sz w:val="20"/>
                <w:szCs w:val="20"/>
              </w:rPr>
              <w:t>80.25</w:t>
            </w:r>
          </w:p>
        </w:tc>
      </w:tr>
      <w:tr w:rsidR="001220CE" w:rsidRPr="0071653D" w:rsidTr="00C10851">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557" w:type="dxa"/>
            <w:tcBorders>
              <w:left w:val="single" w:sz="4" w:space="0" w:color="auto"/>
              <w:right w:val="single" w:sz="4" w:space="0" w:color="auto"/>
            </w:tcBorders>
            <w:hideMark/>
          </w:tcPr>
          <w:p w:rsidR="001220CE" w:rsidRPr="0071653D" w:rsidRDefault="001220CE" w:rsidP="001220CE">
            <w:pPr>
              <w:rPr>
                <w:rFonts w:eastAsia="Times New Roman" w:cs="Arial"/>
                <w:color w:val="auto"/>
                <w:sz w:val="20"/>
                <w:szCs w:val="20"/>
              </w:rPr>
            </w:pPr>
            <w:r w:rsidRPr="0071653D">
              <w:rPr>
                <w:rFonts w:eastAsia="Times New Roman" w:cs="Arial"/>
                <w:color w:val="auto"/>
                <w:sz w:val="20"/>
                <w:szCs w:val="20"/>
              </w:rPr>
              <w:t> </w:t>
            </w:r>
          </w:p>
        </w:tc>
        <w:tc>
          <w:tcPr>
            <w:tcW w:w="4107" w:type="dxa"/>
            <w:tcBorders>
              <w:left w:val="single" w:sz="4" w:space="0" w:color="auto"/>
              <w:right w:val="single" w:sz="4" w:space="0" w:color="auto"/>
            </w:tcBorders>
            <w:hideMark/>
          </w:tcPr>
          <w:p w:rsidR="001220CE" w:rsidRPr="0071653D" w:rsidRDefault="001220CE" w:rsidP="001220CE">
            <w:pPr>
              <w:cnfStyle w:val="000000100000" w:firstRow="0" w:lastRow="0" w:firstColumn="0" w:lastColumn="0" w:oddVBand="0" w:evenVBand="0" w:oddHBand="1" w:evenHBand="0" w:firstRowFirstColumn="0" w:firstRowLastColumn="0" w:lastRowFirstColumn="0" w:lastRowLastColumn="0"/>
              <w:rPr>
                <w:rFonts w:eastAsia="Times New Roman" w:cs="Arial"/>
                <w:color w:val="auto"/>
                <w:sz w:val="20"/>
                <w:szCs w:val="20"/>
              </w:rPr>
            </w:pPr>
            <w:r>
              <w:rPr>
                <w:rFonts w:eastAsia="Calibri" w:cs="Arial"/>
                <w:color w:val="auto"/>
                <w:sz w:val="20"/>
                <w:szCs w:val="20"/>
              </w:rPr>
              <w:t>Tingkat toleransi di Kecamatan</w:t>
            </w:r>
            <w:r w:rsidR="003C6340">
              <w:rPr>
                <w:rFonts w:eastAsia="Calibri" w:cs="Arial"/>
                <w:color w:val="auto"/>
                <w:sz w:val="20"/>
                <w:szCs w:val="20"/>
              </w:rPr>
              <w:t xml:space="preserve"> Bontomatene</w:t>
            </w:r>
          </w:p>
        </w:tc>
        <w:tc>
          <w:tcPr>
            <w:tcW w:w="1898" w:type="dxa"/>
            <w:tcBorders>
              <w:left w:val="single" w:sz="4" w:space="0" w:color="auto"/>
              <w:right w:val="single" w:sz="4" w:space="0" w:color="auto"/>
            </w:tcBorders>
            <w:vAlign w:val="center"/>
            <w:hideMark/>
          </w:tcPr>
          <w:p w:rsidR="001220CE" w:rsidRPr="0071653D" w:rsidRDefault="001220CE" w:rsidP="001220C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20"/>
                <w:szCs w:val="20"/>
              </w:rPr>
            </w:pPr>
            <w:r>
              <w:rPr>
                <w:rFonts w:eastAsia="Times New Roman" w:cs="Arial"/>
                <w:color w:val="auto"/>
                <w:sz w:val="20"/>
                <w:szCs w:val="20"/>
              </w:rPr>
              <w:t>n/a</w:t>
            </w:r>
          </w:p>
        </w:tc>
        <w:tc>
          <w:tcPr>
            <w:tcW w:w="1189" w:type="dxa"/>
            <w:tcBorders>
              <w:left w:val="single" w:sz="4" w:space="0" w:color="auto"/>
              <w:right w:val="single" w:sz="4" w:space="0" w:color="auto"/>
            </w:tcBorders>
            <w:vAlign w:val="center"/>
            <w:hideMark/>
          </w:tcPr>
          <w:p w:rsidR="001220CE" w:rsidRDefault="001220CE" w:rsidP="001220CE">
            <w:pPr>
              <w:spacing w:after="0" w:line="259" w:lineRule="auto"/>
              <w:ind w:left="0" w:right="79" w:firstLine="0"/>
              <w:jc w:val="center"/>
              <w:cnfStyle w:val="000000100000" w:firstRow="0" w:lastRow="0" w:firstColumn="0" w:lastColumn="0" w:oddVBand="0" w:evenVBand="0" w:oddHBand="1" w:evenHBand="0" w:firstRowFirstColumn="0" w:firstRowLastColumn="0" w:lastRowFirstColumn="0" w:lastRowLastColumn="0"/>
            </w:pPr>
            <w:r>
              <w:t>90.09</w:t>
            </w:r>
          </w:p>
        </w:tc>
        <w:tc>
          <w:tcPr>
            <w:tcW w:w="1111" w:type="dxa"/>
            <w:tcBorders>
              <w:left w:val="single" w:sz="4" w:space="0" w:color="auto"/>
              <w:right w:val="single" w:sz="4" w:space="0" w:color="auto"/>
            </w:tcBorders>
            <w:vAlign w:val="center"/>
            <w:hideMark/>
          </w:tcPr>
          <w:p w:rsidR="001220CE" w:rsidRDefault="001220CE" w:rsidP="001220CE">
            <w:pPr>
              <w:spacing w:after="0" w:line="259" w:lineRule="auto"/>
              <w:ind w:left="0" w:right="74" w:firstLine="0"/>
              <w:jc w:val="center"/>
              <w:cnfStyle w:val="000000100000" w:firstRow="0" w:lastRow="0" w:firstColumn="0" w:lastColumn="0" w:oddVBand="0" w:evenVBand="0" w:oddHBand="1" w:evenHBand="0" w:firstRowFirstColumn="0" w:firstRowLastColumn="0" w:lastRowFirstColumn="0" w:lastRowLastColumn="0"/>
            </w:pPr>
            <w:r>
              <w:t>91.12</w:t>
            </w:r>
          </w:p>
        </w:tc>
        <w:tc>
          <w:tcPr>
            <w:tcW w:w="1259" w:type="dxa"/>
            <w:tcBorders>
              <w:left w:val="single" w:sz="4" w:space="0" w:color="auto"/>
              <w:right w:val="single" w:sz="4" w:space="0" w:color="auto"/>
            </w:tcBorders>
            <w:vAlign w:val="center"/>
            <w:hideMark/>
          </w:tcPr>
          <w:p w:rsidR="001220CE" w:rsidRDefault="001220CE" w:rsidP="001220CE">
            <w:pPr>
              <w:spacing w:after="0" w:line="259" w:lineRule="auto"/>
              <w:ind w:left="0" w:right="73" w:firstLine="0"/>
              <w:jc w:val="center"/>
              <w:cnfStyle w:val="000000100000" w:firstRow="0" w:lastRow="0" w:firstColumn="0" w:lastColumn="0" w:oddVBand="0" w:evenVBand="0" w:oddHBand="1" w:evenHBand="0" w:firstRowFirstColumn="0" w:firstRowLastColumn="0" w:lastRowFirstColumn="0" w:lastRowLastColumn="0"/>
            </w:pPr>
            <w:r>
              <w:t>92.23</w:t>
            </w:r>
          </w:p>
        </w:tc>
        <w:tc>
          <w:tcPr>
            <w:tcW w:w="1121" w:type="dxa"/>
            <w:tcBorders>
              <w:left w:val="single" w:sz="4" w:space="0" w:color="auto"/>
              <w:right w:val="single" w:sz="4" w:space="0" w:color="auto"/>
            </w:tcBorders>
            <w:vAlign w:val="center"/>
            <w:hideMark/>
          </w:tcPr>
          <w:p w:rsidR="001220CE" w:rsidRDefault="001220CE" w:rsidP="001220CE">
            <w:pPr>
              <w:spacing w:after="0" w:line="259" w:lineRule="auto"/>
              <w:ind w:left="0" w:right="84" w:firstLine="0"/>
              <w:jc w:val="center"/>
              <w:cnfStyle w:val="000000100000" w:firstRow="0" w:lastRow="0" w:firstColumn="0" w:lastColumn="0" w:oddVBand="0" w:evenVBand="0" w:oddHBand="1" w:evenHBand="0" w:firstRowFirstColumn="0" w:firstRowLastColumn="0" w:lastRowFirstColumn="0" w:lastRowLastColumn="0"/>
            </w:pPr>
            <w:r>
              <w:t>92.75</w:t>
            </w:r>
          </w:p>
        </w:tc>
        <w:tc>
          <w:tcPr>
            <w:tcW w:w="1341" w:type="dxa"/>
            <w:tcBorders>
              <w:left w:val="single" w:sz="4" w:space="0" w:color="auto"/>
              <w:right w:val="single" w:sz="4" w:space="0" w:color="auto"/>
            </w:tcBorders>
            <w:vAlign w:val="center"/>
            <w:hideMark/>
          </w:tcPr>
          <w:p w:rsidR="001220CE" w:rsidRDefault="001220CE" w:rsidP="001220CE">
            <w:pPr>
              <w:spacing w:after="0" w:line="259" w:lineRule="auto"/>
              <w:ind w:left="0" w:right="79" w:firstLine="0"/>
              <w:jc w:val="center"/>
              <w:cnfStyle w:val="000000100000" w:firstRow="0" w:lastRow="0" w:firstColumn="0" w:lastColumn="0" w:oddVBand="0" w:evenVBand="0" w:oddHBand="1" w:evenHBand="0" w:firstRowFirstColumn="0" w:firstRowLastColumn="0" w:lastRowFirstColumn="0" w:lastRowLastColumn="0"/>
            </w:pPr>
            <w:r>
              <w:t>93.15</w:t>
            </w:r>
          </w:p>
        </w:tc>
        <w:tc>
          <w:tcPr>
            <w:tcW w:w="1928" w:type="dxa"/>
            <w:tcBorders>
              <w:left w:val="single" w:sz="4" w:space="0" w:color="auto"/>
              <w:right w:val="single" w:sz="4" w:space="0" w:color="auto"/>
            </w:tcBorders>
            <w:vAlign w:val="center"/>
            <w:hideMark/>
          </w:tcPr>
          <w:p w:rsidR="001220CE" w:rsidRPr="0071653D" w:rsidRDefault="001220CE" w:rsidP="001220C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20"/>
                <w:szCs w:val="20"/>
              </w:rPr>
            </w:pPr>
            <w:r>
              <w:rPr>
                <w:rFonts w:eastAsia="Calibri" w:cs="Arial"/>
                <w:color w:val="auto"/>
                <w:sz w:val="20"/>
                <w:szCs w:val="20"/>
              </w:rPr>
              <w:t>93,15</w:t>
            </w:r>
          </w:p>
        </w:tc>
      </w:tr>
    </w:tbl>
    <w:p w:rsidR="00117766" w:rsidRDefault="00117766">
      <w:pPr>
        <w:spacing w:after="204" w:line="259" w:lineRule="auto"/>
        <w:ind w:left="0" w:right="80" w:firstLine="0"/>
        <w:jc w:val="center"/>
      </w:pPr>
    </w:p>
    <w:p w:rsidR="00117766" w:rsidRDefault="00117766">
      <w:pPr>
        <w:spacing w:after="204" w:line="259" w:lineRule="auto"/>
        <w:ind w:left="0" w:right="80" w:firstLine="0"/>
        <w:jc w:val="center"/>
      </w:pPr>
    </w:p>
    <w:p w:rsidR="00117766" w:rsidRDefault="00117766">
      <w:pPr>
        <w:spacing w:after="204" w:line="259" w:lineRule="auto"/>
        <w:ind w:left="0" w:right="80" w:firstLine="0"/>
        <w:jc w:val="center"/>
      </w:pPr>
    </w:p>
    <w:p w:rsidR="00E14A4D" w:rsidRDefault="00ED2B76" w:rsidP="00500F65">
      <w:pPr>
        <w:spacing w:after="12" w:line="267" w:lineRule="auto"/>
        <w:ind w:left="-5"/>
        <w:jc w:val="center"/>
      </w:pPr>
      <w:r>
        <w:rPr>
          <w:b/>
        </w:rPr>
        <w:lastRenderedPageBreak/>
        <w:t>Indikator Kinerja Perangkat Daerah yang Mengacu pada Tujuan dan Sasaran</w:t>
      </w:r>
      <w:r w:rsidR="00500F65">
        <w:rPr>
          <w:b/>
        </w:rPr>
        <w:t xml:space="preserve"> </w:t>
      </w:r>
      <w:r w:rsidRPr="00500F65">
        <w:rPr>
          <w:b/>
        </w:rPr>
        <w:t>RPJMD</w:t>
      </w:r>
    </w:p>
    <w:p w:rsidR="00E14A4D" w:rsidRDefault="00ED2B76" w:rsidP="00654C06">
      <w:pPr>
        <w:pStyle w:val="Heading3"/>
        <w:spacing w:after="0" w:line="259" w:lineRule="auto"/>
        <w:ind w:left="2006" w:right="0"/>
        <w:jc w:val="center"/>
        <w:rPr>
          <w:color w:val="FF0000"/>
        </w:rPr>
      </w:pPr>
      <w:r>
        <w:rPr>
          <w:color w:val="FF0000"/>
        </w:rPr>
        <w:t>(rujukannya bab 8 tabel 8</w:t>
      </w:r>
      <w:r w:rsidR="00E2525E">
        <w:rPr>
          <w:color w:val="FF0000"/>
        </w:rPr>
        <w:t>,3</w:t>
      </w:r>
      <w:r>
        <w:rPr>
          <w:color w:val="FF0000"/>
        </w:rPr>
        <w:t xml:space="preserve"> RPJMD)</w:t>
      </w:r>
    </w:p>
    <w:p w:rsidR="00E2525E" w:rsidRDefault="00E2525E" w:rsidP="00E2525E">
      <w:pPr>
        <w:pStyle w:val="BodyText"/>
        <w:rPr>
          <w:sz w:val="27"/>
        </w:rPr>
      </w:pPr>
      <w:r>
        <w:tab/>
      </w:r>
      <w:r>
        <w:tab/>
      </w:r>
    </w:p>
    <w:p w:rsidR="00E2525E" w:rsidRPr="00E2525E" w:rsidRDefault="00777DFB" w:rsidP="00E2525E">
      <w:r w:rsidRPr="00777DFB">
        <w:rPr>
          <w:noProof/>
        </w:rPr>
        <w:drawing>
          <wp:inline distT="0" distB="0" distL="0" distR="0" wp14:anchorId="14B65AA5" wp14:editId="66350853">
            <wp:extent cx="10330690" cy="471450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0367295" cy="4731209"/>
                    </a:xfrm>
                    <a:prstGeom prst="rect">
                      <a:avLst/>
                    </a:prstGeom>
                  </pic:spPr>
                </pic:pic>
              </a:graphicData>
            </a:graphic>
          </wp:inline>
        </w:drawing>
      </w:r>
    </w:p>
    <w:p w:rsidR="00E14A4D" w:rsidRDefault="00E2525E" w:rsidP="00777DFB">
      <w:pPr>
        <w:tabs>
          <w:tab w:val="left" w:pos="900"/>
        </w:tabs>
      </w:pPr>
      <w:r>
        <w:tab/>
      </w:r>
      <w:r>
        <w:tab/>
      </w:r>
    </w:p>
    <w:p w:rsidR="00620737" w:rsidRDefault="00620737">
      <w:pPr>
        <w:spacing w:after="217" w:line="259" w:lineRule="auto"/>
        <w:ind w:left="1703" w:right="1844"/>
        <w:jc w:val="center"/>
        <w:rPr>
          <w:b/>
        </w:rPr>
        <w:sectPr w:rsidR="00620737" w:rsidSect="002F2B97">
          <w:pgSz w:w="18710" w:h="11905" w:orient="landscape"/>
          <w:pgMar w:top="1435" w:right="1440" w:bottom="1440" w:left="1440" w:header="720" w:footer="720" w:gutter="0"/>
          <w:cols w:space="720"/>
        </w:sectPr>
      </w:pPr>
    </w:p>
    <w:p w:rsidR="00E14A4D" w:rsidRDefault="00ED2B76">
      <w:pPr>
        <w:spacing w:after="217" w:line="259" w:lineRule="auto"/>
        <w:ind w:left="1703" w:right="1844"/>
        <w:jc w:val="center"/>
      </w:pPr>
      <w:r>
        <w:rPr>
          <w:b/>
        </w:rPr>
        <w:lastRenderedPageBreak/>
        <w:t xml:space="preserve">BAB VIII </w:t>
      </w:r>
    </w:p>
    <w:p w:rsidR="00E14A4D" w:rsidRDefault="00ED2B76">
      <w:pPr>
        <w:spacing w:after="217" w:line="259" w:lineRule="auto"/>
        <w:ind w:left="1703" w:right="1847"/>
        <w:jc w:val="center"/>
      </w:pPr>
      <w:r>
        <w:rPr>
          <w:b/>
        </w:rPr>
        <w:t>PENUTUP</w:t>
      </w:r>
      <w:r>
        <w:t xml:space="preserve"> </w:t>
      </w:r>
    </w:p>
    <w:p w:rsidR="00E14A4D" w:rsidRDefault="00ED2B76">
      <w:pPr>
        <w:spacing w:after="3"/>
        <w:ind w:left="0" w:right="145" w:firstLine="721"/>
      </w:pPr>
      <w:r>
        <w:t xml:space="preserve">Rencana Strategis </w:t>
      </w:r>
      <w:r w:rsidR="00500F65">
        <w:t xml:space="preserve">Perubahan </w:t>
      </w:r>
      <w:r>
        <w:t xml:space="preserve">Kecamatan Bontomatene Tahun 2021-2026 memuat tujuan, strategi, kebijakan, program, dan kegiatan pokok pembangunan sesuai dengan tugas dan fungsinya. Dokumen Renstra </w:t>
      </w:r>
      <w:r w:rsidR="00500F65">
        <w:t xml:space="preserve">Perubahan </w:t>
      </w:r>
      <w:r>
        <w:t xml:space="preserve">Kecamatan Bontomatene ini disusun untuk kurung waktu 2021 - 2026 dengan berpedoman pada RPJMD Kabupaten Kepulauan Selayar Tahun 2021 - 2026, Renstra ini nantinya dijadikan pedoman dan acuan dalam penyusunan Rencana Kerja (Renja) Kecamatan Bontomatene setiap tahunnya.  </w:t>
      </w:r>
    </w:p>
    <w:p w:rsidR="00E14A4D" w:rsidRDefault="00ED2B76">
      <w:pPr>
        <w:spacing w:after="27"/>
        <w:ind w:left="0" w:right="153" w:firstLine="721"/>
      </w:pPr>
      <w:r>
        <w:t xml:space="preserve">Renstra </w:t>
      </w:r>
      <w:r w:rsidR="00500F65">
        <w:t xml:space="preserve">Perubahan </w:t>
      </w:r>
      <w:r>
        <w:t xml:space="preserve">Kecamatan ini dapat di capai jika ada komitmen bersama dari seluruh aparatur dengan </w:t>
      </w:r>
      <w:proofErr w:type="gramStart"/>
      <w:r>
        <w:t>masyarakat  serta</w:t>
      </w:r>
      <w:proofErr w:type="gramEnd"/>
      <w:r>
        <w:t xml:space="preserve"> keterlibatan stakeholder dalam pelaksanaan Renstra. Berhasil atau tidaknya suatu perencanaan strategis bukan hanya pada proses perumusannya saja, akan tetapi lebih banyak dipengaruhi implementasinya. </w:t>
      </w:r>
    </w:p>
    <w:p w:rsidR="00E14A4D" w:rsidRDefault="00ED2B76">
      <w:pPr>
        <w:tabs>
          <w:tab w:val="center" w:pos="1108"/>
          <w:tab w:val="center" w:pos="2587"/>
          <w:tab w:val="center" w:pos="4119"/>
          <w:tab w:val="center" w:pos="5557"/>
          <w:tab w:val="center" w:pos="7184"/>
          <w:tab w:val="right" w:pos="9036"/>
        </w:tabs>
        <w:spacing w:after="100" w:line="259" w:lineRule="auto"/>
        <w:ind w:left="0" w:firstLine="0"/>
        <w:jc w:val="left"/>
      </w:pPr>
      <w:r>
        <w:rPr>
          <w:rFonts w:ascii="Calibri" w:eastAsia="Calibri" w:hAnsi="Calibri" w:cs="Calibri"/>
          <w:sz w:val="22"/>
        </w:rPr>
        <w:tab/>
      </w:r>
      <w:r>
        <w:t xml:space="preserve">Camat </w:t>
      </w:r>
      <w:r>
        <w:tab/>
        <w:t xml:space="preserve">Bontomatene </w:t>
      </w:r>
      <w:r>
        <w:tab/>
        <w:t xml:space="preserve">sebagai </w:t>
      </w:r>
      <w:r>
        <w:tab/>
        <w:t xml:space="preserve">koordinator </w:t>
      </w:r>
      <w:r>
        <w:tab/>
        <w:t xml:space="preserve">(fasilitator) </w:t>
      </w:r>
      <w:r>
        <w:tab/>
        <w:t xml:space="preserve">wilayah  </w:t>
      </w:r>
    </w:p>
    <w:p w:rsidR="00E14A4D" w:rsidRDefault="00ED2B76">
      <w:pPr>
        <w:spacing w:after="99" w:line="259" w:lineRule="auto"/>
        <w:ind w:right="10"/>
      </w:pPr>
      <w:r>
        <w:t xml:space="preserve">Bertanggung Jawab atas Pelaksanaan program-program Kabupaten </w:t>
      </w:r>
    </w:p>
    <w:p w:rsidR="00E14A4D" w:rsidRDefault="00ED2B76">
      <w:pPr>
        <w:spacing w:after="3"/>
        <w:ind w:right="145"/>
      </w:pPr>
      <w:r>
        <w:t xml:space="preserve">Kepulauan Selayar sebagai satuan kerja lintas sektor dengan sebaik-baiknya. Kecamatan bersama BAPPELITBANGDA melakukan pemantauan dan evaluasi atas pelaksanaan </w:t>
      </w:r>
      <w:proofErr w:type="gramStart"/>
      <w:r>
        <w:t>Renstra  Kecamatan</w:t>
      </w:r>
      <w:proofErr w:type="gramEnd"/>
      <w:r>
        <w:t xml:space="preserve">. Juga berkewajiban menjaga konsistensi antara Rencana Strategis </w:t>
      </w:r>
      <w:r w:rsidR="00500F65">
        <w:t xml:space="preserve">Perubahan </w:t>
      </w:r>
      <w:r>
        <w:t xml:space="preserve">Kecamatan Bontomatene dengan Rencana Pembangunan Jangka Menengah Daerah (RPJMD). </w:t>
      </w:r>
      <w:r>
        <w:rPr>
          <w:b/>
        </w:rPr>
        <w:t xml:space="preserve"> </w:t>
      </w:r>
    </w:p>
    <w:p w:rsidR="00E14A4D" w:rsidRDefault="00ED2B76">
      <w:pPr>
        <w:spacing w:after="3"/>
        <w:ind w:right="149"/>
      </w:pPr>
      <w:r>
        <w:t xml:space="preserve">         Akhir kata dengan selesainya Renstra </w:t>
      </w:r>
      <w:r w:rsidR="00500F65">
        <w:t xml:space="preserve">Perubahan </w:t>
      </w:r>
      <w:r>
        <w:t>Kecamatan Bontomatene Tahun 2021 – 2026 ini, semoga dapat dijadikan acuan dalam penentuan dan Pelaks</w:t>
      </w:r>
      <w:r w:rsidR="00500F65">
        <w:t>a</w:t>
      </w:r>
      <w:r>
        <w:t xml:space="preserve">naan kebijakan Pemerintah Kecamatan Bontomatene. </w:t>
      </w:r>
    </w:p>
    <w:p w:rsidR="00500F65" w:rsidRDefault="00500F65">
      <w:pPr>
        <w:spacing w:after="100" w:line="259" w:lineRule="auto"/>
        <w:ind w:left="1111" w:firstLine="0"/>
        <w:jc w:val="center"/>
      </w:pPr>
    </w:p>
    <w:p w:rsidR="00E14A4D" w:rsidRDefault="004C380F">
      <w:pPr>
        <w:spacing w:after="100" w:line="259" w:lineRule="auto"/>
        <w:ind w:left="1111" w:firstLine="0"/>
        <w:jc w:val="center"/>
      </w:pPr>
      <w:r w:rsidRPr="00B827EB">
        <w:rPr>
          <w:noProof/>
        </w:rPr>
        <w:drawing>
          <wp:anchor distT="0" distB="0" distL="114300" distR="114300" simplePos="0" relativeHeight="251674624" behindDoc="0" locked="0" layoutInCell="1" allowOverlap="1" wp14:anchorId="0C575FD7" wp14:editId="0F0466A4">
            <wp:simplePos x="0" y="0"/>
            <wp:positionH relativeFrom="column">
              <wp:posOffset>2311524</wp:posOffset>
            </wp:positionH>
            <wp:positionV relativeFrom="paragraph">
              <wp:posOffset>181610</wp:posOffset>
            </wp:positionV>
            <wp:extent cx="3376295" cy="1955800"/>
            <wp:effectExtent l="0" t="0" r="0" b="6350"/>
            <wp:wrapNone/>
            <wp:docPr id="1" name="Picture 1" descr="F:\All Documents\Downloads\WhatsApp Image 2023-09-13 at 18.46.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ll Documents\Downloads\WhatsApp Image 2023-09-13 at 18.46.44.jpeg"/>
                    <pic:cNvPicPr>
                      <a:picLocks noChangeAspect="1" noChangeArrowheads="1"/>
                    </pic:cNvPicPr>
                  </pic:nvPicPr>
                  <pic:blipFill rotWithShape="1">
                    <a:blip r:embed="rId9" cstate="print">
                      <a:biLevel thresh="50000"/>
                      <a:extLst>
                        <a:ext uri="{28A0092B-C50C-407E-A947-70E740481C1C}">
                          <a14:useLocalDpi xmlns:a14="http://schemas.microsoft.com/office/drawing/2010/main" val="0"/>
                        </a:ext>
                      </a:extLst>
                    </a:blip>
                    <a:srcRect t="21873" b="34687"/>
                    <a:stretch/>
                  </pic:blipFill>
                  <pic:spPr bwMode="auto">
                    <a:xfrm>
                      <a:off x="0" y="0"/>
                      <a:ext cx="3376295" cy="1955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2B76">
        <w:t xml:space="preserve"> </w:t>
      </w:r>
    </w:p>
    <w:p w:rsidR="00500F65" w:rsidRDefault="00500F65" w:rsidP="00500F65">
      <w:pPr>
        <w:tabs>
          <w:tab w:val="center" w:pos="961"/>
          <w:tab w:val="center" w:pos="1561"/>
          <w:tab w:val="center" w:pos="6190"/>
        </w:tabs>
        <w:spacing w:after="31" w:line="259" w:lineRule="auto"/>
        <w:ind w:left="0" w:firstLine="0"/>
        <w:jc w:val="left"/>
      </w:pPr>
      <w:r>
        <w:tab/>
      </w:r>
      <w:r>
        <w:tab/>
      </w:r>
      <w:r>
        <w:tab/>
      </w:r>
      <w:proofErr w:type="gramStart"/>
      <w:r>
        <w:t xml:space="preserve">Batangmata,   </w:t>
      </w:r>
      <w:proofErr w:type="gramEnd"/>
      <w:r>
        <w:t xml:space="preserve">   </w:t>
      </w:r>
      <w:r w:rsidR="007567FD">
        <w:t xml:space="preserve">          </w:t>
      </w:r>
      <w:r>
        <w:t xml:space="preserve">  2023 </w:t>
      </w:r>
    </w:p>
    <w:p w:rsidR="00500F65" w:rsidRDefault="00500F65" w:rsidP="00500F65">
      <w:pPr>
        <w:tabs>
          <w:tab w:val="center" w:pos="961"/>
          <w:tab w:val="center" w:pos="1561"/>
          <w:tab w:val="center" w:pos="6047"/>
        </w:tabs>
        <w:spacing w:after="7" w:line="259" w:lineRule="auto"/>
        <w:ind w:left="0" w:firstLine="0"/>
        <w:jc w:val="left"/>
      </w:pPr>
      <w:r>
        <w:rPr>
          <w:rFonts w:ascii="Calibri" w:eastAsia="Calibri" w:hAnsi="Calibri" w:cs="Calibri"/>
          <w:sz w:val="22"/>
        </w:rPr>
        <w:tab/>
      </w:r>
      <w:r>
        <w:t xml:space="preserve">  </w:t>
      </w:r>
      <w:r>
        <w:tab/>
        <w:t xml:space="preserve"> </w:t>
      </w:r>
      <w:r>
        <w:tab/>
        <w:t xml:space="preserve">CAMAT BONTOMATENE, </w:t>
      </w:r>
    </w:p>
    <w:p w:rsidR="00500F65" w:rsidRDefault="00500F65" w:rsidP="00500F65">
      <w:pPr>
        <w:spacing w:after="4" w:line="259" w:lineRule="auto"/>
        <w:ind w:left="961" w:firstLine="0"/>
        <w:jc w:val="left"/>
      </w:pPr>
      <w:r>
        <w:t xml:space="preserve"> </w:t>
      </w:r>
    </w:p>
    <w:p w:rsidR="00500F65" w:rsidRDefault="00500F65" w:rsidP="00500F65">
      <w:pPr>
        <w:spacing w:after="5" w:line="259" w:lineRule="auto"/>
        <w:ind w:left="961" w:firstLine="0"/>
        <w:jc w:val="left"/>
      </w:pPr>
      <w:r>
        <w:t xml:space="preserve"> </w:t>
      </w:r>
    </w:p>
    <w:p w:rsidR="00500F65" w:rsidRDefault="00500F65" w:rsidP="00500F65">
      <w:pPr>
        <w:spacing w:after="14" w:line="259" w:lineRule="auto"/>
        <w:ind w:left="961" w:firstLine="0"/>
        <w:jc w:val="left"/>
      </w:pPr>
      <w:r>
        <w:t xml:space="preserve"> </w:t>
      </w:r>
    </w:p>
    <w:p w:rsidR="00500F65" w:rsidRDefault="00500F65" w:rsidP="00500F65">
      <w:pPr>
        <w:spacing w:after="0" w:line="259" w:lineRule="auto"/>
        <w:ind w:left="3065" w:right="995"/>
        <w:jc w:val="center"/>
      </w:pPr>
      <w:r w:rsidRPr="00B27EAC">
        <w:rPr>
          <w:b/>
          <w:u w:color="000000"/>
        </w:rPr>
        <w:t xml:space="preserve">      </w:t>
      </w:r>
      <w:r>
        <w:rPr>
          <w:b/>
          <w:u w:val="single" w:color="000000"/>
        </w:rPr>
        <w:t xml:space="preserve">RUSMIN, </w:t>
      </w:r>
      <w:proofErr w:type="gramStart"/>
      <w:r>
        <w:rPr>
          <w:b/>
          <w:u w:val="single" w:color="000000"/>
        </w:rPr>
        <w:t>S.Sos</w:t>
      </w:r>
      <w:proofErr w:type="gramEnd"/>
      <w:r>
        <w:rPr>
          <w:b/>
          <w:u w:val="single" w:color="000000"/>
        </w:rPr>
        <w:t>., M.M</w:t>
      </w:r>
    </w:p>
    <w:p w:rsidR="00500F65" w:rsidRDefault="00500F65" w:rsidP="00500F65">
      <w:pPr>
        <w:spacing w:after="0" w:line="259" w:lineRule="auto"/>
        <w:ind w:left="4330" w:right="10" w:firstLine="0"/>
      </w:pPr>
      <w:r>
        <w:t xml:space="preserve">  </w:t>
      </w:r>
      <w:proofErr w:type="gramStart"/>
      <w:r>
        <w:t>Pangkat :</w:t>
      </w:r>
      <w:proofErr w:type="gramEnd"/>
      <w:r>
        <w:t xml:space="preserve"> Pembina Tk. I </w:t>
      </w:r>
    </w:p>
    <w:p w:rsidR="00E14A4D" w:rsidRDefault="00500F65" w:rsidP="00500F65">
      <w:pPr>
        <w:spacing w:after="0" w:line="259" w:lineRule="auto"/>
        <w:ind w:left="1450" w:right="10" w:firstLine="710"/>
      </w:pPr>
      <w:r>
        <w:t xml:space="preserve"> </w:t>
      </w:r>
      <w:r>
        <w:tab/>
        <w:t xml:space="preserve"> </w:t>
      </w:r>
      <w:r>
        <w:tab/>
        <w:t xml:space="preserve"> </w:t>
      </w:r>
      <w:r>
        <w:tab/>
        <w:t xml:space="preserve">  NIP. 19790804 200502 1 002</w:t>
      </w:r>
    </w:p>
    <w:p w:rsidR="00E14A4D" w:rsidRDefault="00ED2B76" w:rsidP="00500F65">
      <w:pPr>
        <w:spacing w:after="2930" w:line="259" w:lineRule="auto"/>
        <w:ind w:left="0" w:firstLine="0"/>
        <w:jc w:val="left"/>
      </w:pPr>
      <w:r>
        <w:t xml:space="preserve"> </w:t>
      </w:r>
    </w:p>
    <w:sectPr w:rsidR="00E14A4D" w:rsidSect="002F2B97">
      <w:pgSz w:w="11905" w:h="18710"/>
      <w:pgMar w:top="1440" w:right="1435"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D55" w:rsidRDefault="00F25D55">
      <w:pPr>
        <w:spacing w:after="0" w:line="240" w:lineRule="auto"/>
      </w:pPr>
      <w:r>
        <w:separator/>
      </w:r>
    </w:p>
  </w:endnote>
  <w:endnote w:type="continuationSeparator" w:id="0">
    <w:p w:rsidR="00F25D55" w:rsidRDefault="00F25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Aparajita">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man Uralic">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735" w:rsidRDefault="008B1735">
    <w:pPr>
      <w:tabs>
        <w:tab w:val="right" w:pos="9047"/>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895668</wp:posOffset>
              </wp:positionH>
              <wp:positionV relativeFrom="page">
                <wp:posOffset>10845482</wp:posOffset>
              </wp:positionV>
              <wp:extent cx="5771516" cy="57150"/>
              <wp:effectExtent l="0" t="0" r="0" b="0"/>
              <wp:wrapSquare wrapText="bothSides"/>
              <wp:docPr id="321676" name="Group 321676"/>
              <wp:cNvGraphicFramePr/>
              <a:graphic xmlns:a="http://schemas.openxmlformats.org/drawingml/2006/main">
                <a:graphicData uri="http://schemas.microsoft.com/office/word/2010/wordprocessingGroup">
                  <wpg:wgp>
                    <wpg:cNvGrpSpPr/>
                    <wpg:grpSpPr>
                      <a:xfrm>
                        <a:off x="0" y="0"/>
                        <a:ext cx="5771516" cy="57150"/>
                        <a:chOff x="0" y="0"/>
                        <a:chExt cx="5771516" cy="57150"/>
                      </a:xfrm>
                    </wpg:grpSpPr>
                    <wps:wsp>
                      <wps:cNvPr id="336354" name="Shape 336354"/>
                      <wps:cNvSpPr/>
                      <wps:spPr>
                        <a:xfrm>
                          <a:off x="0" y="0"/>
                          <a:ext cx="5771516" cy="38100"/>
                        </a:xfrm>
                        <a:custGeom>
                          <a:avLst/>
                          <a:gdLst/>
                          <a:ahLst/>
                          <a:cxnLst/>
                          <a:rect l="0" t="0" r="0" b="0"/>
                          <a:pathLst>
                            <a:path w="5771516" h="38100">
                              <a:moveTo>
                                <a:pt x="0" y="0"/>
                              </a:moveTo>
                              <a:lnTo>
                                <a:pt x="5771516" y="0"/>
                              </a:lnTo>
                              <a:lnTo>
                                <a:pt x="577151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336355" name="Shape 336355"/>
                      <wps:cNvSpPr/>
                      <wps:spPr>
                        <a:xfrm>
                          <a:off x="0" y="47625"/>
                          <a:ext cx="5771516" cy="9525"/>
                        </a:xfrm>
                        <a:custGeom>
                          <a:avLst/>
                          <a:gdLst/>
                          <a:ahLst/>
                          <a:cxnLst/>
                          <a:rect l="0" t="0" r="0" b="0"/>
                          <a:pathLst>
                            <a:path w="5771516" h="9525">
                              <a:moveTo>
                                <a:pt x="0" y="0"/>
                              </a:moveTo>
                              <a:lnTo>
                                <a:pt x="5771516" y="0"/>
                              </a:lnTo>
                              <a:lnTo>
                                <a:pt x="5771516" y="9525"/>
                              </a:lnTo>
                              <a:lnTo>
                                <a:pt x="0" y="9525"/>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321676" style="width:454.45pt;height:4.5pt;position:absolute;mso-position-horizontal-relative:page;mso-position-horizontal:absolute;margin-left:70.525pt;mso-position-vertical-relative:page;margin-top:853.975pt;" coordsize="57715,571">
              <v:shape id="Shape 336356" style="position:absolute;width:57715;height:381;left:0;top:0;" coordsize="5771516,38100" path="m0,0l5771516,0l5771516,38100l0,38100l0,0">
                <v:stroke weight="0pt" endcap="flat" joinstyle="miter" miterlimit="10" on="false" color="#000000" opacity="0"/>
                <v:fill on="true" color="#622423"/>
              </v:shape>
              <v:shape id="Shape 336357" style="position:absolute;width:57715;height:95;left:0;top:476;" coordsize="5771516,9525" path="m0,0l5771516,0l5771516,9525l0,9525l0,0">
                <v:stroke weight="0pt" endcap="flat" joinstyle="miter" miterlimit="10" on="false" color="#000000" opacity="0"/>
                <v:fill on="true" color="#622423"/>
              </v:shape>
              <w10:wrap type="square"/>
            </v:group>
          </w:pict>
        </mc:Fallback>
      </mc:AlternateContent>
    </w:r>
    <w:r>
      <w:rPr>
        <w:rFonts w:ascii="Arial" w:eastAsia="Arial" w:hAnsi="Arial" w:cs="Arial"/>
        <w:i/>
        <w:sz w:val="18"/>
      </w:rPr>
      <w:t xml:space="preserve">Renstra Kecamatan Bontomatene, Tahun 2021 - 2026 </w:t>
    </w:r>
    <w:r>
      <w:rPr>
        <w:rFonts w:ascii="Arial" w:eastAsia="Arial" w:hAnsi="Arial" w:cs="Arial"/>
        <w:i/>
        <w:sz w:val="18"/>
      </w:rPr>
      <w:tab/>
      <w:t xml:space="preserve">Page </w:t>
    </w:r>
    <w:r>
      <w:fldChar w:fldCharType="begin"/>
    </w:r>
    <w:r>
      <w:instrText xml:space="preserve"> PAGE   \* MERGEFORMAT </w:instrText>
    </w:r>
    <w:r>
      <w:fldChar w:fldCharType="separate"/>
    </w:r>
    <w:r>
      <w:rPr>
        <w:rFonts w:ascii="Arial" w:eastAsia="Arial" w:hAnsi="Arial" w:cs="Arial"/>
        <w:i/>
        <w:sz w:val="18"/>
      </w:rPr>
      <w:t>10</w:t>
    </w:r>
    <w:r>
      <w:rPr>
        <w:rFonts w:ascii="Arial" w:eastAsia="Arial" w:hAnsi="Arial" w:cs="Arial"/>
        <w:i/>
        <w:sz w:val="18"/>
      </w:rPr>
      <w:fldChar w:fldCharType="end"/>
    </w:r>
    <w:r>
      <w:rPr>
        <w:rFonts w:ascii="Cambria" w:eastAsia="Cambria" w:hAnsi="Cambria" w:cs="Cambria"/>
        <w:sz w:val="22"/>
      </w:rPr>
      <w:t xml:space="preserve"> </w:t>
    </w:r>
  </w:p>
  <w:p w:rsidR="008B1735" w:rsidRDefault="008B1735">
    <w:pPr>
      <w:spacing w:after="0" w:line="259" w:lineRule="auto"/>
      <w:ind w:left="0" w:firstLine="0"/>
      <w:jc w:val="left"/>
    </w:pPr>
    <w:r>
      <w:rPr>
        <w:rFonts w:ascii="Arial" w:eastAsia="Arial" w:hAnsi="Arial" w:cs="Arial"/>
        <w:b/>
        <w:sz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735" w:rsidRDefault="008B1735">
    <w:pPr>
      <w:spacing w:after="0" w:line="259" w:lineRule="auto"/>
      <w:ind w:lef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735" w:rsidRDefault="008B1735">
    <w:pPr>
      <w:tabs>
        <w:tab w:val="right" w:pos="9047"/>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895668</wp:posOffset>
              </wp:positionH>
              <wp:positionV relativeFrom="page">
                <wp:posOffset>10845482</wp:posOffset>
              </wp:positionV>
              <wp:extent cx="5771516" cy="57150"/>
              <wp:effectExtent l="0" t="0" r="0" b="0"/>
              <wp:wrapSquare wrapText="bothSides"/>
              <wp:docPr id="321624" name="Group 321624"/>
              <wp:cNvGraphicFramePr/>
              <a:graphic xmlns:a="http://schemas.openxmlformats.org/drawingml/2006/main">
                <a:graphicData uri="http://schemas.microsoft.com/office/word/2010/wordprocessingGroup">
                  <wpg:wgp>
                    <wpg:cNvGrpSpPr/>
                    <wpg:grpSpPr>
                      <a:xfrm>
                        <a:off x="0" y="0"/>
                        <a:ext cx="5771516" cy="57150"/>
                        <a:chOff x="0" y="0"/>
                        <a:chExt cx="5771516" cy="57150"/>
                      </a:xfrm>
                    </wpg:grpSpPr>
                    <wps:wsp>
                      <wps:cNvPr id="336346" name="Shape 336346"/>
                      <wps:cNvSpPr/>
                      <wps:spPr>
                        <a:xfrm>
                          <a:off x="0" y="0"/>
                          <a:ext cx="5771516" cy="38100"/>
                        </a:xfrm>
                        <a:custGeom>
                          <a:avLst/>
                          <a:gdLst/>
                          <a:ahLst/>
                          <a:cxnLst/>
                          <a:rect l="0" t="0" r="0" b="0"/>
                          <a:pathLst>
                            <a:path w="5771516" h="38100">
                              <a:moveTo>
                                <a:pt x="0" y="0"/>
                              </a:moveTo>
                              <a:lnTo>
                                <a:pt x="5771516" y="0"/>
                              </a:lnTo>
                              <a:lnTo>
                                <a:pt x="577151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336347" name="Shape 336347"/>
                      <wps:cNvSpPr/>
                      <wps:spPr>
                        <a:xfrm>
                          <a:off x="0" y="47625"/>
                          <a:ext cx="5771516" cy="9525"/>
                        </a:xfrm>
                        <a:custGeom>
                          <a:avLst/>
                          <a:gdLst/>
                          <a:ahLst/>
                          <a:cxnLst/>
                          <a:rect l="0" t="0" r="0" b="0"/>
                          <a:pathLst>
                            <a:path w="5771516" h="9525">
                              <a:moveTo>
                                <a:pt x="0" y="0"/>
                              </a:moveTo>
                              <a:lnTo>
                                <a:pt x="5771516" y="0"/>
                              </a:lnTo>
                              <a:lnTo>
                                <a:pt x="5771516" y="9525"/>
                              </a:lnTo>
                              <a:lnTo>
                                <a:pt x="0" y="9525"/>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321624" style="width:454.45pt;height:4.5pt;position:absolute;mso-position-horizontal-relative:page;mso-position-horizontal:absolute;margin-left:70.525pt;mso-position-vertical-relative:page;margin-top:853.975pt;" coordsize="57715,571">
              <v:shape id="Shape 336348" style="position:absolute;width:57715;height:381;left:0;top:0;" coordsize="5771516,38100" path="m0,0l5771516,0l5771516,38100l0,38100l0,0">
                <v:stroke weight="0pt" endcap="flat" joinstyle="miter" miterlimit="10" on="false" color="#000000" opacity="0"/>
                <v:fill on="true" color="#622423"/>
              </v:shape>
              <v:shape id="Shape 336349" style="position:absolute;width:57715;height:95;left:0;top:476;" coordsize="5771516,9525" path="m0,0l5771516,0l5771516,9525l0,9525l0,0">
                <v:stroke weight="0pt" endcap="flat" joinstyle="miter" miterlimit="10" on="false" color="#000000" opacity="0"/>
                <v:fill on="true" color="#622423"/>
              </v:shape>
              <w10:wrap type="square"/>
            </v:group>
          </w:pict>
        </mc:Fallback>
      </mc:AlternateContent>
    </w:r>
    <w:r>
      <w:rPr>
        <w:rFonts w:ascii="Arial" w:eastAsia="Arial" w:hAnsi="Arial" w:cs="Arial"/>
        <w:i/>
        <w:sz w:val="18"/>
      </w:rPr>
      <w:t xml:space="preserve">Renstra Kecamatan Bontomatene, Tahun 2021 - 2026 </w:t>
    </w:r>
    <w:r>
      <w:rPr>
        <w:rFonts w:ascii="Arial" w:eastAsia="Arial" w:hAnsi="Arial" w:cs="Arial"/>
        <w:i/>
        <w:sz w:val="18"/>
      </w:rPr>
      <w:tab/>
      <w:t xml:space="preserve">Page </w:t>
    </w:r>
    <w:r>
      <w:fldChar w:fldCharType="begin"/>
    </w:r>
    <w:r>
      <w:instrText xml:space="preserve"> PAGE   \* MERGEFORMAT </w:instrText>
    </w:r>
    <w:r>
      <w:fldChar w:fldCharType="separate"/>
    </w:r>
    <w:r>
      <w:rPr>
        <w:rFonts w:ascii="Arial" w:eastAsia="Arial" w:hAnsi="Arial" w:cs="Arial"/>
        <w:i/>
        <w:sz w:val="18"/>
      </w:rPr>
      <w:t>10</w:t>
    </w:r>
    <w:r>
      <w:rPr>
        <w:rFonts w:ascii="Arial" w:eastAsia="Arial" w:hAnsi="Arial" w:cs="Arial"/>
        <w:i/>
        <w:sz w:val="18"/>
      </w:rPr>
      <w:fldChar w:fldCharType="end"/>
    </w:r>
    <w:r>
      <w:rPr>
        <w:rFonts w:ascii="Cambria" w:eastAsia="Cambria" w:hAnsi="Cambria" w:cs="Cambria"/>
        <w:sz w:val="22"/>
      </w:rPr>
      <w:t xml:space="preserve"> </w:t>
    </w:r>
  </w:p>
  <w:p w:rsidR="008B1735" w:rsidRDefault="008B1735">
    <w:pPr>
      <w:spacing w:after="0" w:line="259" w:lineRule="auto"/>
      <w:ind w:left="0" w:firstLine="0"/>
      <w:jc w:val="left"/>
    </w:pPr>
    <w:r>
      <w:rPr>
        <w:rFonts w:ascii="Arial" w:eastAsia="Arial" w:hAnsi="Arial" w:cs="Arial"/>
        <w:b/>
        <w:sz w:val="20"/>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735" w:rsidRDefault="008B1735">
    <w:pPr>
      <w:tabs>
        <w:tab w:val="right" w:pos="15830"/>
      </w:tabs>
      <w:spacing w:after="0" w:line="259" w:lineRule="auto"/>
      <w:ind w:left="0" w:right="-5" w:firstLine="0"/>
      <w:jc w:val="left"/>
    </w:pPr>
    <w:r>
      <w:rPr>
        <w:rFonts w:ascii="Calibri" w:eastAsia="Calibri" w:hAnsi="Calibri" w:cs="Calibri"/>
        <w:noProof/>
        <w:sz w:val="22"/>
      </w:rPr>
      <mc:AlternateContent>
        <mc:Choice Requires="wpg">
          <w:drawing>
            <wp:anchor distT="0" distB="0" distL="114300" distR="114300" simplePos="0" relativeHeight="251685888" behindDoc="0" locked="0" layoutInCell="1" allowOverlap="1" wp14:anchorId="6C03F8E2" wp14:editId="6F6FE2E5">
              <wp:simplePos x="0" y="0"/>
              <wp:positionH relativeFrom="page">
                <wp:posOffset>895668</wp:posOffset>
              </wp:positionH>
              <wp:positionV relativeFrom="page">
                <wp:posOffset>6759257</wp:posOffset>
              </wp:positionV>
              <wp:extent cx="10092690" cy="57150"/>
              <wp:effectExtent l="0" t="0" r="0" b="0"/>
              <wp:wrapSquare wrapText="bothSides"/>
              <wp:docPr id="322283" name="Group 322283"/>
              <wp:cNvGraphicFramePr/>
              <a:graphic xmlns:a="http://schemas.openxmlformats.org/drawingml/2006/main">
                <a:graphicData uri="http://schemas.microsoft.com/office/word/2010/wordprocessingGroup">
                  <wpg:wgp>
                    <wpg:cNvGrpSpPr/>
                    <wpg:grpSpPr>
                      <a:xfrm>
                        <a:off x="0" y="0"/>
                        <a:ext cx="10092690" cy="57150"/>
                        <a:chOff x="0" y="0"/>
                        <a:chExt cx="10092690" cy="57150"/>
                      </a:xfrm>
                    </wpg:grpSpPr>
                    <wps:wsp>
                      <wps:cNvPr id="336436" name="Shape 336436"/>
                      <wps:cNvSpPr/>
                      <wps:spPr>
                        <a:xfrm>
                          <a:off x="0" y="0"/>
                          <a:ext cx="10092690" cy="38100"/>
                        </a:xfrm>
                        <a:custGeom>
                          <a:avLst/>
                          <a:gdLst/>
                          <a:ahLst/>
                          <a:cxnLst/>
                          <a:rect l="0" t="0" r="0" b="0"/>
                          <a:pathLst>
                            <a:path w="10092690" h="38100">
                              <a:moveTo>
                                <a:pt x="0" y="0"/>
                              </a:moveTo>
                              <a:lnTo>
                                <a:pt x="10092690" y="0"/>
                              </a:lnTo>
                              <a:lnTo>
                                <a:pt x="10092690"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336437" name="Shape 336437"/>
                      <wps:cNvSpPr/>
                      <wps:spPr>
                        <a:xfrm>
                          <a:off x="0" y="47625"/>
                          <a:ext cx="10092690" cy="9525"/>
                        </a:xfrm>
                        <a:custGeom>
                          <a:avLst/>
                          <a:gdLst/>
                          <a:ahLst/>
                          <a:cxnLst/>
                          <a:rect l="0" t="0" r="0" b="0"/>
                          <a:pathLst>
                            <a:path w="10092690" h="9525">
                              <a:moveTo>
                                <a:pt x="0" y="0"/>
                              </a:moveTo>
                              <a:lnTo>
                                <a:pt x="10092690" y="0"/>
                              </a:lnTo>
                              <a:lnTo>
                                <a:pt x="10092690" y="9525"/>
                              </a:lnTo>
                              <a:lnTo>
                                <a:pt x="0" y="9525"/>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322283" style="width:794.7pt;height:4.5pt;position:absolute;mso-position-horizontal-relative:page;mso-position-horizontal:absolute;margin-left:70.525pt;mso-position-vertical-relative:page;margin-top:532.225pt;" coordsize="100926,571">
              <v:shape id="Shape 336438" style="position:absolute;width:100926;height:381;left:0;top:0;" coordsize="10092690,38100" path="m0,0l10092690,0l10092690,38100l0,38100l0,0">
                <v:stroke weight="0pt" endcap="flat" joinstyle="miter" miterlimit="10" on="false" color="#000000" opacity="0"/>
                <v:fill on="true" color="#622423"/>
              </v:shape>
              <v:shape id="Shape 336439" style="position:absolute;width:100926;height:95;left:0;top:476;" coordsize="10092690,9525" path="m0,0l10092690,0l10092690,9525l0,9525l0,0">
                <v:stroke weight="0pt" endcap="flat" joinstyle="miter" miterlimit="10" on="false" color="#000000" opacity="0"/>
                <v:fill on="true" color="#622423"/>
              </v:shape>
              <w10:wrap type="square"/>
            </v:group>
          </w:pict>
        </mc:Fallback>
      </mc:AlternateContent>
    </w:r>
    <w:r>
      <w:rPr>
        <w:rFonts w:ascii="Arial" w:eastAsia="Arial" w:hAnsi="Arial" w:cs="Arial"/>
        <w:i/>
        <w:sz w:val="18"/>
      </w:rPr>
      <w:t xml:space="preserve">Renstra Kecamatan Bontomatene, Tahun 2021 - 2026 </w:t>
    </w:r>
    <w:r>
      <w:rPr>
        <w:rFonts w:ascii="Arial" w:eastAsia="Arial" w:hAnsi="Arial" w:cs="Arial"/>
        <w:i/>
        <w:sz w:val="18"/>
      </w:rPr>
      <w:tab/>
      <w:t xml:space="preserve">Page </w:t>
    </w:r>
    <w:r>
      <w:fldChar w:fldCharType="begin"/>
    </w:r>
    <w:r>
      <w:instrText xml:space="preserve"> PAGE   \* MERGEFORMAT </w:instrText>
    </w:r>
    <w:r>
      <w:fldChar w:fldCharType="separate"/>
    </w:r>
    <w:r>
      <w:rPr>
        <w:rFonts w:ascii="Arial" w:eastAsia="Arial" w:hAnsi="Arial" w:cs="Arial"/>
        <w:i/>
        <w:sz w:val="18"/>
      </w:rPr>
      <w:t>34</w:t>
    </w:r>
    <w:r>
      <w:rPr>
        <w:rFonts w:ascii="Arial" w:eastAsia="Arial" w:hAnsi="Arial" w:cs="Arial"/>
        <w:i/>
        <w:sz w:val="18"/>
      </w:rPr>
      <w:fldChar w:fldCharType="end"/>
    </w:r>
    <w:r>
      <w:rPr>
        <w:rFonts w:ascii="Cambria" w:eastAsia="Cambria" w:hAnsi="Cambria" w:cs="Cambria"/>
        <w:sz w:val="22"/>
      </w:rPr>
      <w:t xml:space="preserve"> </w:t>
    </w:r>
  </w:p>
  <w:p w:rsidR="008B1735" w:rsidRDefault="008B1735">
    <w:pPr>
      <w:spacing w:after="0" w:line="259" w:lineRule="auto"/>
      <w:ind w:left="1" w:firstLine="0"/>
      <w:jc w:val="left"/>
    </w:pPr>
    <w:r>
      <w:rPr>
        <w:rFonts w:ascii="Arial" w:eastAsia="Arial" w:hAnsi="Arial" w:cs="Arial"/>
        <w:b/>
        <w:sz w:val="20"/>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735" w:rsidRDefault="008B1735">
    <w:pPr>
      <w:spacing w:after="0" w:line="259" w:lineRule="auto"/>
      <w:ind w:left="1"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735" w:rsidRDefault="008B1735">
    <w:pPr>
      <w:tabs>
        <w:tab w:val="right" w:pos="15830"/>
      </w:tabs>
      <w:spacing w:after="0" w:line="259" w:lineRule="auto"/>
      <w:ind w:left="0" w:right="-5" w:firstLine="0"/>
      <w:jc w:val="left"/>
    </w:pPr>
    <w:r>
      <w:rPr>
        <w:rFonts w:ascii="Calibri" w:eastAsia="Calibri" w:hAnsi="Calibri" w:cs="Calibri"/>
        <w:noProof/>
        <w:sz w:val="22"/>
      </w:rPr>
      <mc:AlternateContent>
        <mc:Choice Requires="wpg">
          <w:drawing>
            <wp:anchor distT="0" distB="0" distL="114300" distR="114300" simplePos="0" relativeHeight="251687936" behindDoc="0" locked="0" layoutInCell="1" allowOverlap="1" wp14:anchorId="3BBEE2A7" wp14:editId="2509E53B">
              <wp:simplePos x="0" y="0"/>
              <wp:positionH relativeFrom="page">
                <wp:posOffset>895668</wp:posOffset>
              </wp:positionH>
              <wp:positionV relativeFrom="page">
                <wp:posOffset>6759257</wp:posOffset>
              </wp:positionV>
              <wp:extent cx="10092690" cy="57150"/>
              <wp:effectExtent l="0" t="0" r="0" b="0"/>
              <wp:wrapSquare wrapText="bothSides"/>
              <wp:docPr id="322207" name="Group 322207"/>
              <wp:cNvGraphicFramePr/>
              <a:graphic xmlns:a="http://schemas.openxmlformats.org/drawingml/2006/main">
                <a:graphicData uri="http://schemas.microsoft.com/office/word/2010/wordprocessingGroup">
                  <wpg:wgp>
                    <wpg:cNvGrpSpPr/>
                    <wpg:grpSpPr>
                      <a:xfrm>
                        <a:off x="0" y="0"/>
                        <a:ext cx="10092690" cy="57150"/>
                        <a:chOff x="0" y="0"/>
                        <a:chExt cx="10092690" cy="57150"/>
                      </a:xfrm>
                    </wpg:grpSpPr>
                    <wps:wsp>
                      <wps:cNvPr id="336428" name="Shape 336428"/>
                      <wps:cNvSpPr/>
                      <wps:spPr>
                        <a:xfrm>
                          <a:off x="0" y="0"/>
                          <a:ext cx="10092690" cy="38100"/>
                        </a:xfrm>
                        <a:custGeom>
                          <a:avLst/>
                          <a:gdLst/>
                          <a:ahLst/>
                          <a:cxnLst/>
                          <a:rect l="0" t="0" r="0" b="0"/>
                          <a:pathLst>
                            <a:path w="10092690" h="38100">
                              <a:moveTo>
                                <a:pt x="0" y="0"/>
                              </a:moveTo>
                              <a:lnTo>
                                <a:pt x="10092690" y="0"/>
                              </a:lnTo>
                              <a:lnTo>
                                <a:pt x="10092690"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336429" name="Shape 336429"/>
                      <wps:cNvSpPr/>
                      <wps:spPr>
                        <a:xfrm>
                          <a:off x="0" y="47625"/>
                          <a:ext cx="10092690" cy="9525"/>
                        </a:xfrm>
                        <a:custGeom>
                          <a:avLst/>
                          <a:gdLst/>
                          <a:ahLst/>
                          <a:cxnLst/>
                          <a:rect l="0" t="0" r="0" b="0"/>
                          <a:pathLst>
                            <a:path w="10092690" h="9525">
                              <a:moveTo>
                                <a:pt x="0" y="0"/>
                              </a:moveTo>
                              <a:lnTo>
                                <a:pt x="10092690" y="0"/>
                              </a:lnTo>
                              <a:lnTo>
                                <a:pt x="10092690" y="9525"/>
                              </a:lnTo>
                              <a:lnTo>
                                <a:pt x="0" y="9525"/>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322207" style="width:794.7pt;height:4.5pt;position:absolute;mso-position-horizontal-relative:page;mso-position-horizontal:absolute;margin-left:70.525pt;mso-position-vertical-relative:page;margin-top:532.225pt;" coordsize="100926,571">
              <v:shape id="Shape 336430" style="position:absolute;width:100926;height:381;left:0;top:0;" coordsize="10092690,38100" path="m0,0l10092690,0l10092690,38100l0,38100l0,0">
                <v:stroke weight="0pt" endcap="flat" joinstyle="miter" miterlimit="10" on="false" color="#000000" opacity="0"/>
                <v:fill on="true" color="#622423"/>
              </v:shape>
              <v:shape id="Shape 336431" style="position:absolute;width:100926;height:95;left:0;top:476;" coordsize="10092690,9525" path="m0,0l10092690,0l10092690,9525l0,9525l0,0">
                <v:stroke weight="0pt" endcap="flat" joinstyle="miter" miterlimit="10" on="false" color="#000000" opacity="0"/>
                <v:fill on="true" color="#622423"/>
              </v:shape>
              <w10:wrap type="square"/>
            </v:group>
          </w:pict>
        </mc:Fallback>
      </mc:AlternateContent>
    </w:r>
    <w:r>
      <w:rPr>
        <w:rFonts w:ascii="Arial" w:eastAsia="Arial" w:hAnsi="Arial" w:cs="Arial"/>
        <w:i/>
        <w:sz w:val="18"/>
      </w:rPr>
      <w:t xml:space="preserve">Renstra Kecamatan Bontomatene, Tahun 2021 - 2026 </w:t>
    </w:r>
    <w:r>
      <w:rPr>
        <w:rFonts w:ascii="Arial" w:eastAsia="Arial" w:hAnsi="Arial" w:cs="Arial"/>
        <w:i/>
        <w:sz w:val="18"/>
      </w:rPr>
      <w:tab/>
      <w:t xml:space="preserve">Page </w:t>
    </w:r>
    <w:r>
      <w:fldChar w:fldCharType="begin"/>
    </w:r>
    <w:r>
      <w:instrText xml:space="preserve"> PAGE   \* MERGEFORMAT </w:instrText>
    </w:r>
    <w:r>
      <w:fldChar w:fldCharType="separate"/>
    </w:r>
    <w:r>
      <w:rPr>
        <w:rFonts w:ascii="Arial" w:eastAsia="Arial" w:hAnsi="Arial" w:cs="Arial"/>
        <w:i/>
        <w:sz w:val="18"/>
      </w:rPr>
      <w:t>34</w:t>
    </w:r>
    <w:r>
      <w:rPr>
        <w:rFonts w:ascii="Arial" w:eastAsia="Arial" w:hAnsi="Arial" w:cs="Arial"/>
        <w:i/>
        <w:sz w:val="18"/>
      </w:rPr>
      <w:fldChar w:fldCharType="end"/>
    </w:r>
    <w:r>
      <w:rPr>
        <w:rFonts w:ascii="Cambria" w:eastAsia="Cambria" w:hAnsi="Cambria" w:cs="Cambria"/>
        <w:sz w:val="22"/>
      </w:rPr>
      <w:t xml:space="preserve"> </w:t>
    </w:r>
  </w:p>
  <w:p w:rsidR="008B1735" w:rsidRDefault="008B1735">
    <w:pPr>
      <w:spacing w:after="0" w:line="259" w:lineRule="auto"/>
      <w:ind w:left="1" w:firstLine="0"/>
      <w:jc w:val="left"/>
    </w:pPr>
    <w:r>
      <w:rPr>
        <w:rFonts w:ascii="Arial" w:eastAsia="Arial" w:hAnsi="Arial" w:cs="Arial"/>
        <w:b/>
        <w:sz w:val="20"/>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735" w:rsidRDefault="008B1735">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735" w:rsidRDefault="008B1735">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735" w:rsidRDefault="008B1735">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D55" w:rsidRDefault="00F25D55">
      <w:pPr>
        <w:spacing w:after="0" w:line="240" w:lineRule="auto"/>
      </w:pPr>
      <w:r>
        <w:separator/>
      </w:r>
    </w:p>
  </w:footnote>
  <w:footnote w:type="continuationSeparator" w:id="0">
    <w:p w:rsidR="00F25D55" w:rsidRDefault="00F25D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735" w:rsidRDefault="008B1735">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735" w:rsidRDefault="008B1735">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735" w:rsidRDefault="008B1735">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735" w:rsidRDefault="008B1735">
    <w:pPr>
      <w:spacing w:after="0" w:line="259" w:lineRule="auto"/>
      <w:ind w:left="-1440" w:right="23" w:firstLine="0"/>
      <w:jc w:val="left"/>
    </w:pPr>
    <w:r>
      <w:rPr>
        <w:rFonts w:ascii="Calibri" w:eastAsia="Calibri" w:hAnsi="Calibri" w:cs="Calibri"/>
        <w:noProof/>
        <w:sz w:val="22"/>
      </w:rPr>
      <mc:AlternateContent>
        <mc:Choice Requires="wpg">
          <w:drawing>
            <wp:anchor distT="0" distB="0" distL="114300" distR="114300" simplePos="0" relativeHeight="251682816" behindDoc="0" locked="0" layoutInCell="1" allowOverlap="1" wp14:anchorId="62E34873" wp14:editId="445F58AA">
              <wp:simplePos x="0" y="0"/>
              <wp:positionH relativeFrom="page">
                <wp:posOffset>921150</wp:posOffset>
              </wp:positionH>
              <wp:positionV relativeFrom="page">
                <wp:posOffset>914456</wp:posOffset>
              </wp:positionV>
              <wp:extent cx="10030664" cy="5459"/>
              <wp:effectExtent l="0" t="0" r="0" b="0"/>
              <wp:wrapSquare wrapText="bothSides"/>
              <wp:docPr id="322255" name="Group 322255"/>
              <wp:cNvGraphicFramePr/>
              <a:graphic xmlns:a="http://schemas.openxmlformats.org/drawingml/2006/main">
                <a:graphicData uri="http://schemas.microsoft.com/office/word/2010/wordprocessingGroup">
                  <wpg:wgp>
                    <wpg:cNvGrpSpPr/>
                    <wpg:grpSpPr>
                      <a:xfrm>
                        <a:off x="0" y="0"/>
                        <a:ext cx="10030664" cy="5459"/>
                        <a:chOff x="0" y="0"/>
                        <a:chExt cx="10030664" cy="5459"/>
                      </a:xfrm>
                    </wpg:grpSpPr>
                    <wps:wsp>
                      <wps:cNvPr id="322256" name="Shape 322256"/>
                      <wps:cNvSpPr/>
                      <wps:spPr>
                        <a:xfrm>
                          <a:off x="3375" y="2693"/>
                          <a:ext cx="398483" cy="0"/>
                        </a:xfrm>
                        <a:custGeom>
                          <a:avLst/>
                          <a:gdLst/>
                          <a:ahLst/>
                          <a:cxnLst/>
                          <a:rect l="0" t="0" r="0" b="0"/>
                          <a:pathLst>
                            <a:path w="398483">
                              <a:moveTo>
                                <a:pt x="0" y="0"/>
                              </a:moveTo>
                              <a:lnTo>
                                <a:pt x="398483" y="0"/>
                              </a:lnTo>
                            </a:path>
                          </a:pathLst>
                        </a:custGeom>
                        <a:ln w="5458" cap="sq">
                          <a:round/>
                        </a:ln>
                      </wps:spPr>
                      <wps:style>
                        <a:lnRef idx="1">
                          <a:srgbClr val="D4D4D4"/>
                        </a:lnRef>
                        <a:fillRef idx="0">
                          <a:srgbClr val="000000">
                            <a:alpha val="0"/>
                          </a:srgbClr>
                        </a:fillRef>
                        <a:effectRef idx="0">
                          <a:scrgbClr r="0" g="0" b="0"/>
                        </a:effectRef>
                        <a:fontRef idx="none"/>
                      </wps:style>
                      <wps:bodyPr/>
                    </wps:wsp>
                    <wps:wsp>
                      <wps:cNvPr id="336328" name="Shape 336328"/>
                      <wps:cNvSpPr/>
                      <wps:spPr>
                        <a:xfrm>
                          <a:off x="0" y="0"/>
                          <a:ext cx="405233" cy="9144"/>
                        </a:xfrm>
                        <a:custGeom>
                          <a:avLst/>
                          <a:gdLst/>
                          <a:ahLst/>
                          <a:cxnLst/>
                          <a:rect l="0" t="0" r="0" b="0"/>
                          <a:pathLst>
                            <a:path w="405233" h="9144">
                              <a:moveTo>
                                <a:pt x="0" y="0"/>
                              </a:moveTo>
                              <a:lnTo>
                                <a:pt x="405233" y="0"/>
                              </a:lnTo>
                              <a:lnTo>
                                <a:pt x="405233" y="9144"/>
                              </a:lnTo>
                              <a:lnTo>
                                <a:pt x="0" y="9144"/>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322258" name="Shape 322258"/>
                      <wps:cNvSpPr/>
                      <wps:spPr>
                        <a:xfrm>
                          <a:off x="422109" y="2693"/>
                          <a:ext cx="398483" cy="0"/>
                        </a:xfrm>
                        <a:custGeom>
                          <a:avLst/>
                          <a:gdLst/>
                          <a:ahLst/>
                          <a:cxnLst/>
                          <a:rect l="0" t="0" r="0" b="0"/>
                          <a:pathLst>
                            <a:path w="398483">
                              <a:moveTo>
                                <a:pt x="0" y="0"/>
                              </a:moveTo>
                              <a:lnTo>
                                <a:pt x="398483" y="0"/>
                              </a:lnTo>
                            </a:path>
                          </a:pathLst>
                        </a:custGeom>
                        <a:ln w="5458" cap="sq">
                          <a:round/>
                        </a:ln>
                      </wps:spPr>
                      <wps:style>
                        <a:lnRef idx="1">
                          <a:srgbClr val="D4D4D4"/>
                        </a:lnRef>
                        <a:fillRef idx="0">
                          <a:srgbClr val="000000">
                            <a:alpha val="0"/>
                          </a:srgbClr>
                        </a:fillRef>
                        <a:effectRef idx="0">
                          <a:scrgbClr r="0" g="0" b="0"/>
                        </a:effectRef>
                        <a:fontRef idx="none"/>
                      </wps:style>
                      <wps:bodyPr/>
                    </wps:wsp>
                    <wps:wsp>
                      <wps:cNvPr id="336329" name="Shape 336329"/>
                      <wps:cNvSpPr/>
                      <wps:spPr>
                        <a:xfrm>
                          <a:off x="418734" y="0"/>
                          <a:ext cx="405233" cy="9144"/>
                        </a:xfrm>
                        <a:custGeom>
                          <a:avLst/>
                          <a:gdLst/>
                          <a:ahLst/>
                          <a:cxnLst/>
                          <a:rect l="0" t="0" r="0" b="0"/>
                          <a:pathLst>
                            <a:path w="405233" h="9144">
                              <a:moveTo>
                                <a:pt x="0" y="0"/>
                              </a:moveTo>
                              <a:lnTo>
                                <a:pt x="405233" y="0"/>
                              </a:lnTo>
                              <a:lnTo>
                                <a:pt x="405233" y="9144"/>
                              </a:lnTo>
                              <a:lnTo>
                                <a:pt x="0" y="9144"/>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322260" name="Shape 322260"/>
                      <wps:cNvSpPr/>
                      <wps:spPr>
                        <a:xfrm>
                          <a:off x="841067" y="2693"/>
                          <a:ext cx="8916036" cy="0"/>
                        </a:xfrm>
                        <a:custGeom>
                          <a:avLst/>
                          <a:gdLst/>
                          <a:ahLst/>
                          <a:cxnLst/>
                          <a:rect l="0" t="0" r="0" b="0"/>
                          <a:pathLst>
                            <a:path w="8916036">
                              <a:moveTo>
                                <a:pt x="0" y="0"/>
                              </a:moveTo>
                              <a:lnTo>
                                <a:pt x="8916036" y="0"/>
                              </a:lnTo>
                            </a:path>
                          </a:pathLst>
                        </a:custGeom>
                        <a:ln w="5458" cap="sq">
                          <a:round/>
                        </a:ln>
                      </wps:spPr>
                      <wps:style>
                        <a:lnRef idx="1">
                          <a:srgbClr val="000000"/>
                        </a:lnRef>
                        <a:fillRef idx="0">
                          <a:srgbClr val="000000">
                            <a:alpha val="0"/>
                          </a:srgbClr>
                        </a:fillRef>
                        <a:effectRef idx="0">
                          <a:scrgbClr r="0" g="0" b="0"/>
                        </a:effectRef>
                        <a:fontRef idx="none"/>
                      </wps:style>
                      <wps:bodyPr/>
                    </wps:wsp>
                    <wps:wsp>
                      <wps:cNvPr id="336330" name="Shape 336330"/>
                      <wps:cNvSpPr/>
                      <wps:spPr>
                        <a:xfrm>
                          <a:off x="837693" y="0"/>
                          <a:ext cx="8922786" cy="9144"/>
                        </a:xfrm>
                        <a:custGeom>
                          <a:avLst/>
                          <a:gdLst/>
                          <a:ahLst/>
                          <a:cxnLst/>
                          <a:rect l="0" t="0" r="0" b="0"/>
                          <a:pathLst>
                            <a:path w="8922786" h="9144">
                              <a:moveTo>
                                <a:pt x="0" y="0"/>
                              </a:moveTo>
                              <a:lnTo>
                                <a:pt x="8922786" y="0"/>
                              </a:lnTo>
                              <a:lnTo>
                                <a:pt x="8922786"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322262" name="Shape 322262"/>
                      <wps:cNvSpPr/>
                      <wps:spPr>
                        <a:xfrm>
                          <a:off x="9770603" y="2693"/>
                          <a:ext cx="256776" cy="0"/>
                        </a:xfrm>
                        <a:custGeom>
                          <a:avLst/>
                          <a:gdLst/>
                          <a:ahLst/>
                          <a:cxnLst/>
                          <a:rect l="0" t="0" r="0" b="0"/>
                          <a:pathLst>
                            <a:path w="256776">
                              <a:moveTo>
                                <a:pt x="0" y="0"/>
                              </a:moveTo>
                              <a:lnTo>
                                <a:pt x="256776" y="0"/>
                              </a:lnTo>
                            </a:path>
                          </a:pathLst>
                        </a:custGeom>
                        <a:ln w="5458" cap="sq">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22263" name="Picture 322263"/>
                        <pic:cNvPicPr/>
                      </pic:nvPicPr>
                      <pic:blipFill>
                        <a:blip r:embed="rId1"/>
                        <a:stretch>
                          <a:fillRect/>
                        </a:stretch>
                      </pic:blipFill>
                      <pic:spPr>
                        <a:xfrm>
                          <a:off x="9761074" y="-4119"/>
                          <a:ext cx="271272" cy="12192"/>
                        </a:xfrm>
                        <a:prstGeom prst="rect">
                          <a:avLst/>
                        </a:prstGeom>
                      </pic:spPr>
                    </pic:pic>
                  </wpg:wgp>
                </a:graphicData>
              </a:graphic>
            </wp:anchor>
          </w:drawing>
        </mc:Choice>
        <mc:Fallback xmlns:a="http://schemas.openxmlformats.org/drawingml/2006/main">
          <w:pict>
            <v:group id="Group 322255" style="width:789.816pt;height:0.42981pt;position:absolute;mso-position-horizontal-relative:page;mso-position-horizontal:absolute;margin-left:72.5315pt;mso-position-vertical-relative:page;margin-top:72.0044pt;" coordsize="100306,54">
              <v:shape id="Shape 322256" style="position:absolute;width:3984;height:0;left:33;top:26;" coordsize="398483,0" path="m0,0l398483,0">
                <v:stroke weight="0.429789pt" endcap="square" joinstyle="round" on="true" color="#d4d4d4"/>
                <v:fill on="false" color="#000000" opacity="0"/>
              </v:shape>
              <v:shape id="Shape 336331" style="position:absolute;width:4052;height:91;left:0;top:0;" coordsize="405233,9144" path="m0,0l405233,0l405233,9144l0,9144l0,0">
                <v:stroke weight="0pt" endcap="square" joinstyle="round" on="false" color="#000000" opacity="0"/>
                <v:fill on="true" color="#d4d4d4"/>
              </v:shape>
              <v:shape id="Shape 322258" style="position:absolute;width:3984;height:0;left:4221;top:26;" coordsize="398483,0" path="m0,0l398483,0">
                <v:stroke weight="0.429789pt" endcap="square" joinstyle="round" on="true" color="#d4d4d4"/>
                <v:fill on="false" color="#000000" opacity="0"/>
              </v:shape>
              <v:shape id="Shape 336332" style="position:absolute;width:4052;height:91;left:4187;top:0;" coordsize="405233,9144" path="m0,0l405233,0l405233,9144l0,9144l0,0">
                <v:stroke weight="0pt" endcap="square" joinstyle="round" on="false" color="#000000" opacity="0"/>
                <v:fill on="true" color="#d4d4d4"/>
              </v:shape>
              <v:shape id="Shape 322260" style="position:absolute;width:89160;height:0;left:8410;top:26;" coordsize="8916036,0" path="m0,0l8916036,0">
                <v:stroke weight="0.429789pt" endcap="square" joinstyle="round" on="true" color="#000000"/>
                <v:fill on="false" color="#000000" opacity="0"/>
              </v:shape>
              <v:shape id="Shape 336333" style="position:absolute;width:89227;height:91;left:8376;top:0;" coordsize="8922786,9144" path="m0,0l8922786,0l8922786,9144l0,9144l0,0">
                <v:stroke weight="0pt" endcap="square" joinstyle="round" on="false" color="#000000" opacity="0"/>
                <v:fill on="true" color="#000000"/>
              </v:shape>
              <v:shape id="Shape 322262" style="position:absolute;width:2567;height:0;left:97706;top:26;" coordsize="256776,0" path="m0,0l256776,0">
                <v:stroke weight="0.429789pt" endcap="square" joinstyle="round" on="true" color="#000000"/>
                <v:fill on="false" color="#000000" opacity="0"/>
              </v:shape>
              <v:shape id="Picture 322263" style="position:absolute;width:2712;height:121;left:97610;top:-41;" filled="f">
                <v:imagedata r:id="rId129"/>
              </v:shape>
              <w10:wrap type="square"/>
            </v:group>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735" w:rsidRPr="009802F1" w:rsidRDefault="008B1735" w:rsidP="009802F1">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735" w:rsidRDefault="008B1735">
    <w:pPr>
      <w:spacing w:after="0" w:line="259" w:lineRule="auto"/>
      <w:ind w:left="-1440" w:right="23" w:firstLine="0"/>
      <w:jc w:val="left"/>
    </w:pPr>
    <w:r>
      <w:rPr>
        <w:rFonts w:ascii="Calibri" w:eastAsia="Calibri" w:hAnsi="Calibri" w:cs="Calibri"/>
        <w:noProof/>
        <w:sz w:val="22"/>
      </w:rPr>
      <mc:AlternateContent>
        <mc:Choice Requires="wpg">
          <w:drawing>
            <wp:anchor distT="0" distB="0" distL="114300" distR="114300" simplePos="0" relativeHeight="251684864" behindDoc="0" locked="0" layoutInCell="1" allowOverlap="1" wp14:anchorId="4FE1B67A" wp14:editId="21224BB3">
              <wp:simplePos x="0" y="0"/>
              <wp:positionH relativeFrom="page">
                <wp:posOffset>921150</wp:posOffset>
              </wp:positionH>
              <wp:positionV relativeFrom="page">
                <wp:posOffset>914456</wp:posOffset>
              </wp:positionV>
              <wp:extent cx="10030664" cy="5459"/>
              <wp:effectExtent l="0" t="0" r="0" b="0"/>
              <wp:wrapSquare wrapText="bothSides"/>
              <wp:docPr id="322179" name="Group 322179"/>
              <wp:cNvGraphicFramePr/>
              <a:graphic xmlns:a="http://schemas.openxmlformats.org/drawingml/2006/main">
                <a:graphicData uri="http://schemas.microsoft.com/office/word/2010/wordprocessingGroup">
                  <wpg:wgp>
                    <wpg:cNvGrpSpPr/>
                    <wpg:grpSpPr>
                      <a:xfrm>
                        <a:off x="0" y="0"/>
                        <a:ext cx="10030664" cy="5459"/>
                        <a:chOff x="0" y="0"/>
                        <a:chExt cx="10030664" cy="5459"/>
                      </a:xfrm>
                    </wpg:grpSpPr>
                    <wps:wsp>
                      <wps:cNvPr id="322180" name="Shape 322180"/>
                      <wps:cNvSpPr/>
                      <wps:spPr>
                        <a:xfrm>
                          <a:off x="3375" y="2693"/>
                          <a:ext cx="398483" cy="0"/>
                        </a:xfrm>
                        <a:custGeom>
                          <a:avLst/>
                          <a:gdLst/>
                          <a:ahLst/>
                          <a:cxnLst/>
                          <a:rect l="0" t="0" r="0" b="0"/>
                          <a:pathLst>
                            <a:path w="398483">
                              <a:moveTo>
                                <a:pt x="0" y="0"/>
                              </a:moveTo>
                              <a:lnTo>
                                <a:pt x="398483" y="0"/>
                              </a:lnTo>
                            </a:path>
                          </a:pathLst>
                        </a:custGeom>
                        <a:ln w="5458" cap="sq">
                          <a:round/>
                        </a:ln>
                      </wps:spPr>
                      <wps:style>
                        <a:lnRef idx="1">
                          <a:srgbClr val="D4D4D4"/>
                        </a:lnRef>
                        <a:fillRef idx="0">
                          <a:srgbClr val="000000">
                            <a:alpha val="0"/>
                          </a:srgbClr>
                        </a:fillRef>
                        <a:effectRef idx="0">
                          <a:scrgbClr r="0" g="0" b="0"/>
                        </a:effectRef>
                        <a:fontRef idx="none"/>
                      </wps:style>
                      <wps:bodyPr/>
                    </wps:wsp>
                    <wps:wsp>
                      <wps:cNvPr id="336316" name="Shape 336316"/>
                      <wps:cNvSpPr/>
                      <wps:spPr>
                        <a:xfrm>
                          <a:off x="0" y="0"/>
                          <a:ext cx="405233" cy="9144"/>
                        </a:xfrm>
                        <a:custGeom>
                          <a:avLst/>
                          <a:gdLst/>
                          <a:ahLst/>
                          <a:cxnLst/>
                          <a:rect l="0" t="0" r="0" b="0"/>
                          <a:pathLst>
                            <a:path w="405233" h="9144">
                              <a:moveTo>
                                <a:pt x="0" y="0"/>
                              </a:moveTo>
                              <a:lnTo>
                                <a:pt x="405233" y="0"/>
                              </a:lnTo>
                              <a:lnTo>
                                <a:pt x="405233" y="9144"/>
                              </a:lnTo>
                              <a:lnTo>
                                <a:pt x="0" y="9144"/>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322182" name="Shape 322182"/>
                      <wps:cNvSpPr/>
                      <wps:spPr>
                        <a:xfrm>
                          <a:off x="422109" y="2693"/>
                          <a:ext cx="398483" cy="0"/>
                        </a:xfrm>
                        <a:custGeom>
                          <a:avLst/>
                          <a:gdLst/>
                          <a:ahLst/>
                          <a:cxnLst/>
                          <a:rect l="0" t="0" r="0" b="0"/>
                          <a:pathLst>
                            <a:path w="398483">
                              <a:moveTo>
                                <a:pt x="0" y="0"/>
                              </a:moveTo>
                              <a:lnTo>
                                <a:pt x="398483" y="0"/>
                              </a:lnTo>
                            </a:path>
                          </a:pathLst>
                        </a:custGeom>
                        <a:ln w="5458" cap="sq">
                          <a:round/>
                        </a:ln>
                      </wps:spPr>
                      <wps:style>
                        <a:lnRef idx="1">
                          <a:srgbClr val="D4D4D4"/>
                        </a:lnRef>
                        <a:fillRef idx="0">
                          <a:srgbClr val="000000">
                            <a:alpha val="0"/>
                          </a:srgbClr>
                        </a:fillRef>
                        <a:effectRef idx="0">
                          <a:scrgbClr r="0" g="0" b="0"/>
                        </a:effectRef>
                        <a:fontRef idx="none"/>
                      </wps:style>
                      <wps:bodyPr/>
                    </wps:wsp>
                    <wps:wsp>
                      <wps:cNvPr id="336317" name="Shape 336317"/>
                      <wps:cNvSpPr/>
                      <wps:spPr>
                        <a:xfrm>
                          <a:off x="418734" y="0"/>
                          <a:ext cx="405233" cy="9144"/>
                        </a:xfrm>
                        <a:custGeom>
                          <a:avLst/>
                          <a:gdLst/>
                          <a:ahLst/>
                          <a:cxnLst/>
                          <a:rect l="0" t="0" r="0" b="0"/>
                          <a:pathLst>
                            <a:path w="405233" h="9144">
                              <a:moveTo>
                                <a:pt x="0" y="0"/>
                              </a:moveTo>
                              <a:lnTo>
                                <a:pt x="405233" y="0"/>
                              </a:lnTo>
                              <a:lnTo>
                                <a:pt x="405233" y="9144"/>
                              </a:lnTo>
                              <a:lnTo>
                                <a:pt x="0" y="9144"/>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322184" name="Shape 322184"/>
                      <wps:cNvSpPr/>
                      <wps:spPr>
                        <a:xfrm>
                          <a:off x="841067" y="2693"/>
                          <a:ext cx="8916036" cy="0"/>
                        </a:xfrm>
                        <a:custGeom>
                          <a:avLst/>
                          <a:gdLst/>
                          <a:ahLst/>
                          <a:cxnLst/>
                          <a:rect l="0" t="0" r="0" b="0"/>
                          <a:pathLst>
                            <a:path w="8916036">
                              <a:moveTo>
                                <a:pt x="0" y="0"/>
                              </a:moveTo>
                              <a:lnTo>
                                <a:pt x="8916036" y="0"/>
                              </a:lnTo>
                            </a:path>
                          </a:pathLst>
                        </a:custGeom>
                        <a:ln w="5458" cap="sq">
                          <a:round/>
                        </a:ln>
                      </wps:spPr>
                      <wps:style>
                        <a:lnRef idx="1">
                          <a:srgbClr val="000000"/>
                        </a:lnRef>
                        <a:fillRef idx="0">
                          <a:srgbClr val="000000">
                            <a:alpha val="0"/>
                          </a:srgbClr>
                        </a:fillRef>
                        <a:effectRef idx="0">
                          <a:scrgbClr r="0" g="0" b="0"/>
                        </a:effectRef>
                        <a:fontRef idx="none"/>
                      </wps:style>
                      <wps:bodyPr/>
                    </wps:wsp>
                    <wps:wsp>
                      <wps:cNvPr id="336318" name="Shape 336318"/>
                      <wps:cNvSpPr/>
                      <wps:spPr>
                        <a:xfrm>
                          <a:off x="837693" y="0"/>
                          <a:ext cx="8922786" cy="9144"/>
                        </a:xfrm>
                        <a:custGeom>
                          <a:avLst/>
                          <a:gdLst/>
                          <a:ahLst/>
                          <a:cxnLst/>
                          <a:rect l="0" t="0" r="0" b="0"/>
                          <a:pathLst>
                            <a:path w="8922786" h="9144">
                              <a:moveTo>
                                <a:pt x="0" y="0"/>
                              </a:moveTo>
                              <a:lnTo>
                                <a:pt x="8922786" y="0"/>
                              </a:lnTo>
                              <a:lnTo>
                                <a:pt x="8922786"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322186" name="Shape 322186"/>
                      <wps:cNvSpPr/>
                      <wps:spPr>
                        <a:xfrm>
                          <a:off x="9770603" y="2693"/>
                          <a:ext cx="256776" cy="0"/>
                        </a:xfrm>
                        <a:custGeom>
                          <a:avLst/>
                          <a:gdLst/>
                          <a:ahLst/>
                          <a:cxnLst/>
                          <a:rect l="0" t="0" r="0" b="0"/>
                          <a:pathLst>
                            <a:path w="256776">
                              <a:moveTo>
                                <a:pt x="0" y="0"/>
                              </a:moveTo>
                              <a:lnTo>
                                <a:pt x="256776" y="0"/>
                              </a:lnTo>
                            </a:path>
                          </a:pathLst>
                        </a:custGeom>
                        <a:ln w="5458" cap="sq">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22187" name="Picture 322187"/>
                        <pic:cNvPicPr/>
                      </pic:nvPicPr>
                      <pic:blipFill>
                        <a:blip r:embed="rId1"/>
                        <a:stretch>
                          <a:fillRect/>
                        </a:stretch>
                      </pic:blipFill>
                      <pic:spPr>
                        <a:xfrm>
                          <a:off x="9761074" y="-4119"/>
                          <a:ext cx="271272" cy="12192"/>
                        </a:xfrm>
                        <a:prstGeom prst="rect">
                          <a:avLst/>
                        </a:prstGeom>
                      </pic:spPr>
                    </pic:pic>
                  </wpg:wgp>
                </a:graphicData>
              </a:graphic>
            </wp:anchor>
          </w:drawing>
        </mc:Choice>
        <mc:Fallback xmlns:a="http://schemas.openxmlformats.org/drawingml/2006/main">
          <w:pict>
            <v:group id="Group 322179" style="width:789.816pt;height:0.42981pt;position:absolute;mso-position-horizontal-relative:page;mso-position-horizontal:absolute;margin-left:72.5315pt;mso-position-vertical-relative:page;margin-top:72.0044pt;" coordsize="100306,54">
              <v:shape id="Shape 322180" style="position:absolute;width:3984;height:0;left:33;top:26;" coordsize="398483,0" path="m0,0l398483,0">
                <v:stroke weight="0.429789pt" endcap="square" joinstyle="round" on="true" color="#d4d4d4"/>
                <v:fill on="false" color="#000000" opacity="0"/>
              </v:shape>
              <v:shape id="Shape 336319" style="position:absolute;width:4052;height:91;left:0;top:0;" coordsize="405233,9144" path="m0,0l405233,0l405233,9144l0,9144l0,0">
                <v:stroke weight="0pt" endcap="square" joinstyle="round" on="false" color="#000000" opacity="0"/>
                <v:fill on="true" color="#d4d4d4"/>
              </v:shape>
              <v:shape id="Shape 322182" style="position:absolute;width:3984;height:0;left:4221;top:26;" coordsize="398483,0" path="m0,0l398483,0">
                <v:stroke weight="0.429789pt" endcap="square" joinstyle="round" on="true" color="#d4d4d4"/>
                <v:fill on="false" color="#000000" opacity="0"/>
              </v:shape>
              <v:shape id="Shape 336320" style="position:absolute;width:4052;height:91;left:4187;top:0;" coordsize="405233,9144" path="m0,0l405233,0l405233,9144l0,9144l0,0">
                <v:stroke weight="0pt" endcap="square" joinstyle="round" on="false" color="#000000" opacity="0"/>
                <v:fill on="true" color="#d4d4d4"/>
              </v:shape>
              <v:shape id="Shape 322184" style="position:absolute;width:89160;height:0;left:8410;top:26;" coordsize="8916036,0" path="m0,0l8916036,0">
                <v:stroke weight="0.429789pt" endcap="square" joinstyle="round" on="true" color="#000000"/>
                <v:fill on="false" color="#000000" opacity="0"/>
              </v:shape>
              <v:shape id="Shape 336321" style="position:absolute;width:89227;height:91;left:8376;top:0;" coordsize="8922786,9144" path="m0,0l8922786,0l8922786,9144l0,9144l0,0">
                <v:stroke weight="0pt" endcap="square" joinstyle="round" on="false" color="#000000" opacity="0"/>
                <v:fill on="true" color="#000000"/>
              </v:shape>
              <v:shape id="Shape 322186" style="position:absolute;width:2567;height:0;left:97706;top:26;" coordsize="256776,0" path="m0,0l256776,0">
                <v:stroke weight="0.429789pt" endcap="square" joinstyle="round" on="true" color="#000000"/>
                <v:fill on="false" color="#000000" opacity="0"/>
              </v:shape>
              <v:shape id="Picture 322187" style="position:absolute;width:2712;height:121;left:97610;top:-41;" filled="f">
                <v:imagedata r:id="rId129"/>
              </v:shape>
              <w10:wrap type="square"/>
            </v:group>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735" w:rsidRDefault="008B1735">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735" w:rsidRDefault="008B1735">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735" w:rsidRDefault="008B173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mso27B2"/>
      </v:shape>
    </w:pict>
  </w:numPicBullet>
  <w:abstractNum w:abstractNumId="0" w15:restartNumberingAfterBreak="0">
    <w:nsid w:val="0207703F"/>
    <w:multiLevelType w:val="hybridMultilevel"/>
    <w:tmpl w:val="EE0621DC"/>
    <w:lvl w:ilvl="0" w:tplc="04090001">
      <w:start w:val="1"/>
      <w:numFmt w:val="bullet"/>
      <w:lvlText w:val=""/>
      <w:lvlJc w:val="left"/>
      <w:pPr>
        <w:ind w:left="2251" w:hanging="360"/>
      </w:pPr>
      <w:rPr>
        <w:rFonts w:ascii="Symbol" w:hAnsi="Symbol" w:hint="default"/>
      </w:rPr>
    </w:lvl>
    <w:lvl w:ilvl="1" w:tplc="04090003" w:tentative="1">
      <w:start w:val="1"/>
      <w:numFmt w:val="bullet"/>
      <w:lvlText w:val="o"/>
      <w:lvlJc w:val="left"/>
      <w:pPr>
        <w:ind w:left="2971" w:hanging="360"/>
      </w:pPr>
      <w:rPr>
        <w:rFonts w:ascii="Courier New" w:hAnsi="Courier New" w:cs="Courier New" w:hint="default"/>
      </w:rPr>
    </w:lvl>
    <w:lvl w:ilvl="2" w:tplc="04090005" w:tentative="1">
      <w:start w:val="1"/>
      <w:numFmt w:val="bullet"/>
      <w:lvlText w:val=""/>
      <w:lvlJc w:val="left"/>
      <w:pPr>
        <w:ind w:left="3691" w:hanging="360"/>
      </w:pPr>
      <w:rPr>
        <w:rFonts w:ascii="Wingdings" w:hAnsi="Wingdings" w:hint="default"/>
      </w:rPr>
    </w:lvl>
    <w:lvl w:ilvl="3" w:tplc="04090001" w:tentative="1">
      <w:start w:val="1"/>
      <w:numFmt w:val="bullet"/>
      <w:lvlText w:val=""/>
      <w:lvlJc w:val="left"/>
      <w:pPr>
        <w:ind w:left="4411" w:hanging="360"/>
      </w:pPr>
      <w:rPr>
        <w:rFonts w:ascii="Symbol" w:hAnsi="Symbol" w:hint="default"/>
      </w:rPr>
    </w:lvl>
    <w:lvl w:ilvl="4" w:tplc="04090003" w:tentative="1">
      <w:start w:val="1"/>
      <w:numFmt w:val="bullet"/>
      <w:lvlText w:val="o"/>
      <w:lvlJc w:val="left"/>
      <w:pPr>
        <w:ind w:left="5131" w:hanging="360"/>
      </w:pPr>
      <w:rPr>
        <w:rFonts w:ascii="Courier New" w:hAnsi="Courier New" w:cs="Courier New" w:hint="default"/>
      </w:rPr>
    </w:lvl>
    <w:lvl w:ilvl="5" w:tplc="04090005" w:tentative="1">
      <w:start w:val="1"/>
      <w:numFmt w:val="bullet"/>
      <w:lvlText w:val=""/>
      <w:lvlJc w:val="left"/>
      <w:pPr>
        <w:ind w:left="5851" w:hanging="360"/>
      </w:pPr>
      <w:rPr>
        <w:rFonts w:ascii="Wingdings" w:hAnsi="Wingdings" w:hint="default"/>
      </w:rPr>
    </w:lvl>
    <w:lvl w:ilvl="6" w:tplc="04090001" w:tentative="1">
      <w:start w:val="1"/>
      <w:numFmt w:val="bullet"/>
      <w:lvlText w:val=""/>
      <w:lvlJc w:val="left"/>
      <w:pPr>
        <w:ind w:left="6571" w:hanging="360"/>
      </w:pPr>
      <w:rPr>
        <w:rFonts w:ascii="Symbol" w:hAnsi="Symbol" w:hint="default"/>
      </w:rPr>
    </w:lvl>
    <w:lvl w:ilvl="7" w:tplc="04090003" w:tentative="1">
      <w:start w:val="1"/>
      <w:numFmt w:val="bullet"/>
      <w:lvlText w:val="o"/>
      <w:lvlJc w:val="left"/>
      <w:pPr>
        <w:ind w:left="7291" w:hanging="360"/>
      </w:pPr>
      <w:rPr>
        <w:rFonts w:ascii="Courier New" w:hAnsi="Courier New" w:cs="Courier New" w:hint="default"/>
      </w:rPr>
    </w:lvl>
    <w:lvl w:ilvl="8" w:tplc="04090005" w:tentative="1">
      <w:start w:val="1"/>
      <w:numFmt w:val="bullet"/>
      <w:lvlText w:val=""/>
      <w:lvlJc w:val="left"/>
      <w:pPr>
        <w:ind w:left="8011" w:hanging="360"/>
      </w:pPr>
      <w:rPr>
        <w:rFonts w:ascii="Wingdings" w:hAnsi="Wingdings" w:hint="default"/>
      </w:rPr>
    </w:lvl>
  </w:abstractNum>
  <w:abstractNum w:abstractNumId="1" w15:restartNumberingAfterBreak="0">
    <w:nsid w:val="02285E24"/>
    <w:multiLevelType w:val="hybridMultilevel"/>
    <w:tmpl w:val="8738FF48"/>
    <w:lvl w:ilvl="0" w:tplc="140A1E9A">
      <w:start w:val="1"/>
      <w:numFmt w:val="lowerLetter"/>
      <w:lvlText w:val="%1."/>
      <w:lvlJc w:val="left"/>
      <w:pPr>
        <w:ind w:left="243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81C60FC4">
      <w:start w:val="1"/>
      <w:numFmt w:val="lowerLetter"/>
      <w:lvlText w:val="%2"/>
      <w:lvlJc w:val="left"/>
      <w:pPr>
        <w:ind w:left="261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57AE025C">
      <w:start w:val="1"/>
      <w:numFmt w:val="lowerRoman"/>
      <w:lvlText w:val="%3"/>
      <w:lvlJc w:val="left"/>
      <w:pPr>
        <w:ind w:left="333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DC008E36">
      <w:start w:val="1"/>
      <w:numFmt w:val="decimal"/>
      <w:lvlText w:val="%4"/>
      <w:lvlJc w:val="left"/>
      <w:pPr>
        <w:ind w:left="405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1C60EFF8">
      <w:start w:val="1"/>
      <w:numFmt w:val="lowerLetter"/>
      <w:lvlText w:val="%5"/>
      <w:lvlJc w:val="left"/>
      <w:pPr>
        <w:ind w:left="477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A48C2798">
      <w:start w:val="1"/>
      <w:numFmt w:val="lowerRoman"/>
      <w:lvlText w:val="%6"/>
      <w:lvlJc w:val="left"/>
      <w:pPr>
        <w:ind w:left="549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92CADD4">
      <w:start w:val="1"/>
      <w:numFmt w:val="decimal"/>
      <w:lvlText w:val="%7"/>
      <w:lvlJc w:val="left"/>
      <w:pPr>
        <w:ind w:left="621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3E769402">
      <w:start w:val="1"/>
      <w:numFmt w:val="lowerLetter"/>
      <w:lvlText w:val="%8"/>
      <w:lvlJc w:val="left"/>
      <w:pPr>
        <w:ind w:left="693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857439D8">
      <w:start w:val="1"/>
      <w:numFmt w:val="lowerRoman"/>
      <w:lvlText w:val="%9"/>
      <w:lvlJc w:val="left"/>
      <w:pPr>
        <w:ind w:left="765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AE7637"/>
    <w:multiLevelType w:val="hybridMultilevel"/>
    <w:tmpl w:val="CAB62C24"/>
    <w:lvl w:ilvl="0" w:tplc="DCC2A55E">
      <w:start w:val="1"/>
      <w:numFmt w:val="decimal"/>
      <w:lvlText w:val="%1."/>
      <w:lvlJc w:val="left"/>
      <w:pPr>
        <w:ind w:left="184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AF444E7C">
      <w:start w:val="1"/>
      <w:numFmt w:val="lowerLetter"/>
      <w:lvlText w:val="%2"/>
      <w:lvlJc w:val="left"/>
      <w:pPr>
        <w:ind w:left="118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8384CBA8">
      <w:start w:val="1"/>
      <w:numFmt w:val="lowerRoman"/>
      <w:lvlText w:val="%3"/>
      <w:lvlJc w:val="left"/>
      <w:pPr>
        <w:ind w:left="190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65725BD2">
      <w:start w:val="1"/>
      <w:numFmt w:val="decimal"/>
      <w:lvlText w:val="%4"/>
      <w:lvlJc w:val="left"/>
      <w:pPr>
        <w:ind w:left="262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E710DDDE">
      <w:start w:val="1"/>
      <w:numFmt w:val="lowerLetter"/>
      <w:lvlText w:val="%5"/>
      <w:lvlJc w:val="left"/>
      <w:pPr>
        <w:ind w:left="334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1FA200AC">
      <w:start w:val="1"/>
      <w:numFmt w:val="lowerRoman"/>
      <w:lvlText w:val="%6"/>
      <w:lvlJc w:val="left"/>
      <w:pPr>
        <w:ind w:left="406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0DF485A4">
      <w:start w:val="1"/>
      <w:numFmt w:val="decimal"/>
      <w:lvlText w:val="%7"/>
      <w:lvlJc w:val="left"/>
      <w:pPr>
        <w:ind w:left="478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781428C6">
      <w:start w:val="1"/>
      <w:numFmt w:val="lowerLetter"/>
      <w:lvlText w:val="%8"/>
      <w:lvlJc w:val="left"/>
      <w:pPr>
        <w:ind w:left="550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80E676C8">
      <w:start w:val="1"/>
      <w:numFmt w:val="lowerRoman"/>
      <w:lvlText w:val="%9"/>
      <w:lvlJc w:val="left"/>
      <w:pPr>
        <w:ind w:left="622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7F3B11"/>
    <w:multiLevelType w:val="hybridMultilevel"/>
    <w:tmpl w:val="7D86F1BA"/>
    <w:lvl w:ilvl="0" w:tplc="07A0D23C">
      <w:start w:val="1"/>
      <w:numFmt w:val="decimal"/>
      <w:lvlText w:val="%1."/>
      <w:lvlJc w:val="left"/>
      <w:pPr>
        <w:ind w:left="164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E0664604">
      <w:start w:val="1"/>
      <w:numFmt w:val="lowerLetter"/>
      <w:lvlText w:val="%2"/>
      <w:lvlJc w:val="left"/>
      <w:pPr>
        <w:ind w:left="136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69AA1B2C">
      <w:start w:val="1"/>
      <w:numFmt w:val="lowerRoman"/>
      <w:lvlText w:val="%3"/>
      <w:lvlJc w:val="left"/>
      <w:pPr>
        <w:ind w:left="208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B4FCA9C6">
      <w:start w:val="1"/>
      <w:numFmt w:val="decimal"/>
      <w:lvlText w:val="%4"/>
      <w:lvlJc w:val="left"/>
      <w:pPr>
        <w:ind w:left="28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99EED756">
      <w:start w:val="1"/>
      <w:numFmt w:val="lowerLetter"/>
      <w:lvlText w:val="%5"/>
      <w:lvlJc w:val="left"/>
      <w:pPr>
        <w:ind w:left="352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B128E918">
      <w:start w:val="1"/>
      <w:numFmt w:val="lowerRoman"/>
      <w:lvlText w:val="%6"/>
      <w:lvlJc w:val="left"/>
      <w:pPr>
        <w:ind w:left="424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D65C0D52">
      <w:start w:val="1"/>
      <w:numFmt w:val="decimal"/>
      <w:lvlText w:val="%7"/>
      <w:lvlJc w:val="left"/>
      <w:pPr>
        <w:ind w:left="496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5C84B66C">
      <w:start w:val="1"/>
      <w:numFmt w:val="lowerLetter"/>
      <w:lvlText w:val="%8"/>
      <w:lvlJc w:val="left"/>
      <w:pPr>
        <w:ind w:left="568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EB605B2E">
      <w:start w:val="1"/>
      <w:numFmt w:val="lowerRoman"/>
      <w:lvlText w:val="%9"/>
      <w:lvlJc w:val="left"/>
      <w:pPr>
        <w:ind w:left="64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9AA6D29"/>
    <w:multiLevelType w:val="hybridMultilevel"/>
    <w:tmpl w:val="F87438EA"/>
    <w:lvl w:ilvl="0" w:tplc="04090007">
      <w:start w:val="1"/>
      <w:numFmt w:val="bullet"/>
      <w:lvlText w:val=""/>
      <w:lvlPicBulletId w:val="0"/>
      <w:lvlJc w:val="left"/>
      <w:pPr>
        <w:ind w:left="2251"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971" w:hanging="360"/>
      </w:pPr>
      <w:rPr>
        <w:rFonts w:ascii="Courier New" w:hAnsi="Courier New" w:cs="Courier New" w:hint="default"/>
      </w:rPr>
    </w:lvl>
    <w:lvl w:ilvl="2" w:tplc="04090005" w:tentative="1">
      <w:start w:val="1"/>
      <w:numFmt w:val="bullet"/>
      <w:lvlText w:val=""/>
      <w:lvlJc w:val="left"/>
      <w:pPr>
        <w:ind w:left="3691" w:hanging="360"/>
      </w:pPr>
      <w:rPr>
        <w:rFonts w:ascii="Wingdings" w:hAnsi="Wingdings" w:hint="default"/>
      </w:rPr>
    </w:lvl>
    <w:lvl w:ilvl="3" w:tplc="04090001" w:tentative="1">
      <w:start w:val="1"/>
      <w:numFmt w:val="bullet"/>
      <w:lvlText w:val=""/>
      <w:lvlJc w:val="left"/>
      <w:pPr>
        <w:ind w:left="4411" w:hanging="360"/>
      </w:pPr>
      <w:rPr>
        <w:rFonts w:ascii="Symbol" w:hAnsi="Symbol" w:hint="default"/>
      </w:rPr>
    </w:lvl>
    <w:lvl w:ilvl="4" w:tplc="04090003" w:tentative="1">
      <w:start w:val="1"/>
      <w:numFmt w:val="bullet"/>
      <w:lvlText w:val="o"/>
      <w:lvlJc w:val="left"/>
      <w:pPr>
        <w:ind w:left="5131" w:hanging="360"/>
      </w:pPr>
      <w:rPr>
        <w:rFonts w:ascii="Courier New" w:hAnsi="Courier New" w:cs="Courier New" w:hint="default"/>
      </w:rPr>
    </w:lvl>
    <w:lvl w:ilvl="5" w:tplc="04090005" w:tentative="1">
      <w:start w:val="1"/>
      <w:numFmt w:val="bullet"/>
      <w:lvlText w:val=""/>
      <w:lvlJc w:val="left"/>
      <w:pPr>
        <w:ind w:left="5851" w:hanging="360"/>
      </w:pPr>
      <w:rPr>
        <w:rFonts w:ascii="Wingdings" w:hAnsi="Wingdings" w:hint="default"/>
      </w:rPr>
    </w:lvl>
    <w:lvl w:ilvl="6" w:tplc="04090001" w:tentative="1">
      <w:start w:val="1"/>
      <w:numFmt w:val="bullet"/>
      <w:lvlText w:val=""/>
      <w:lvlJc w:val="left"/>
      <w:pPr>
        <w:ind w:left="6571" w:hanging="360"/>
      </w:pPr>
      <w:rPr>
        <w:rFonts w:ascii="Symbol" w:hAnsi="Symbol" w:hint="default"/>
      </w:rPr>
    </w:lvl>
    <w:lvl w:ilvl="7" w:tplc="04090003" w:tentative="1">
      <w:start w:val="1"/>
      <w:numFmt w:val="bullet"/>
      <w:lvlText w:val="o"/>
      <w:lvlJc w:val="left"/>
      <w:pPr>
        <w:ind w:left="7291" w:hanging="360"/>
      </w:pPr>
      <w:rPr>
        <w:rFonts w:ascii="Courier New" w:hAnsi="Courier New" w:cs="Courier New" w:hint="default"/>
      </w:rPr>
    </w:lvl>
    <w:lvl w:ilvl="8" w:tplc="04090005" w:tentative="1">
      <w:start w:val="1"/>
      <w:numFmt w:val="bullet"/>
      <w:lvlText w:val=""/>
      <w:lvlJc w:val="left"/>
      <w:pPr>
        <w:ind w:left="8011" w:hanging="360"/>
      </w:pPr>
      <w:rPr>
        <w:rFonts w:ascii="Wingdings" w:hAnsi="Wingdings" w:hint="default"/>
      </w:rPr>
    </w:lvl>
  </w:abstractNum>
  <w:abstractNum w:abstractNumId="5" w15:restartNumberingAfterBreak="0">
    <w:nsid w:val="0A412175"/>
    <w:multiLevelType w:val="hybridMultilevel"/>
    <w:tmpl w:val="9F1EE284"/>
    <w:lvl w:ilvl="0" w:tplc="99B40F62">
      <w:start w:val="1"/>
      <w:numFmt w:val="decimal"/>
      <w:lvlText w:val="%1."/>
      <w:lvlJc w:val="left"/>
      <w:pPr>
        <w:ind w:left="108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65167B72">
      <w:start w:val="1"/>
      <w:numFmt w:val="lowerLetter"/>
      <w:lvlText w:val="%2"/>
      <w:lvlJc w:val="left"/>
      <w:pPr>
        <w:ind w:left="130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4026430C">
      <w:start w:val="1"/>
      <w:numFmt w:val="lowerRoman"/>
      <w:lvlText w:val="%3"/>
      <w:lvlJc w:val="left"/>
      <w:pPr>
        <w:ind w:left="202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860863E8">
      <w:start w:val="1"/>
      <w:numFmt w:val="decimal"/>
      <w:lvlText w:val="%4"/>
      <w:lvlJc w:val="left"/>
      <w:pPr>
        <w:ind w:left="274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4DCCFF80">
      <w:start w:val="1"/>
      <w:numFmt w:val="lowerLetter"/>
      <w:lvlText w:val="%5"/>
      <w:lvlJc w:val="left"/>
      <w:pPr>
        <w:ind w:left="346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6A689CDC">
      <w:start w:val="1"/>
      <w:numFmt w:val="lowerRoman"/>
      <w:lvlText w:val="%6"/>
      <w:lvlJc w:val="left"/>
      <w:pPr>
        <w:ind w:left="418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17520C8C">
      <w:start w:val="1"/>
      <w:numFmt w:val="decimal"/>
      <w:lvlText w:val="%7"/>
      <w:lvlJc w:val="left"/>
      <w:pPr>
        <w:ind w:left="490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B05C6D5A">
      <w:start w:val="1"/>
      <w:numFmt w:val="lowerLetter"/>
      <w:lvlText w:val="%8"/>
      <w:lvlJc w:val="left"/>
      <w:pPr>
        <w:ind w:left="562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A5BED680">
      <w:start w:val="1"/>
      <w:numFmt w:val="lowerRoman"/>
      <w:lvlText w:val="%9"/>
      <w:lvlJc w:val="left"/>
      <w:pPr>
        <w:ind w:left="634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C1A67D4"/>
    <w:multiLevelType w:val="hybridMultilevel"/>
    <w:tmpl w:val="D81421BC"/>
    <w:lvl w:ilvl="0" w:tplc="AB9E719A">
      <w:start w:val="1"/>
      <w:numFmt w:val="lowerLetter"/>
      <w:lvlText w:val="%1)"/>
      <w:lvlJc w:val="left"/>
      <w:pPr>
        <w:ind w:left="140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A7D87C3E">
      <w:start w:val="1"/>
      <w:numFmt w:val="lowerLetter"/>
      <w:lvlText w:val="%2"/>
      <w:lvlJc w:val="left"/>
      <w:pPr>
        <w:ind w:left="306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B352C350">
      <w:start w:val="1"/>
      <w:numFmt w:val="lowerRoman"/>
      <w:lvlText w:val="%3"/>
      <w:lvlJc w:val="left"/>
      <w:pPr>
        <w:ind w:left="378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88A6BB5E">
      <w:start w:val="1"/>
      <w:numFmt w:val="decimal"/>
      <w:lvlText w:val="%4"/>
      <w:lvlJc w:val="left"/>
      <w:pPr>
        <w:ind w:left="450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A4E8D4EC">
      <w:start w:val="1"/>
      <w:numFmt w:val="lowerLetter"/>
      <w:lvlText w:val="%5"/>
      <w:lvlJc w:val="left"/>
      <w:pPr>
        <w:ind w:left="522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046AB58A">
      <w:start w:val="1"/>
      <w:numFmt w:val="lowerRoman"/>
      <w:lvlText w:val="%6"/>
      <w:lvlJc w:val="left"/>
      <w:pPr>
        <w:ind w:left="594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09AA40BE">
      <w:start w:val="1"/>
      <w:numFmt w:val="decimal"/>
      <w:lvlText w:val="%7"/>
      <w:lvlJc w:val="left"/>
      <w:pPr>
        <w:ind w:left="666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1B4EDDD2">
      <w:start w:val="1"/>
      <w:numFmt w:val="lowerLetter"/>
      <w:lvlText w:val="%8"/>
      <w:lvlJc w:val="left"/>
      <w:pPr>
        <w:ind w:left="738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5D1A29FA">
      <w:start w:val="1"/>
      <w:numFmt w:val="lowerRoman"/>
      <w:lvlText w:val="%9"/>
      <w:lvlJc w:val="left"/>
      <w:pPr>
        <w:ind w:left="810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C5666CC"/>
    <w:multiLevelType w:val="hybridMultilevel"/>
    <w:tmpl w:val="F1923824"/>
    <w:lvl w:ilvl="0" w:tplc="21B23132">
      <w:start w:val="1"/>
      <w:numFmt w:val="decimal"/>
      <w:lvlText w:val="%1."/>
      <w:lvlJc w:val="left"/>
      <w:pPr>
        <w:ind w:left="162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A42A4780">
      <w:start w:val="1"/>
      <w:numFmt w:val="lowerLetter"/>
      <w:lvlText w:val="%2"/>
      <w:lvlJc w:val="left"/>
      <w:pPr>
        <w:ind w:left="235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532E8E7C">
      <w:start w:val="1"/>
      <w:numFmt w:val="lowerRoman"/>
      <w:lvlText w:val="%3"/>
      <w:lvlJc w:val="left"/>
      <w:pPr>
        <w:ind w:left="307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D0CA8308">
      <w:start w:val="1"/>
      <w:numFmt w:val="decimal"/>
      <w:lvlText w:val="%4"/>
      <w:lvlJc w:val="left"/>
      <w:pPr>
        <w:ind w:left="379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48EC0234">
      <w:start w:val="1"/>
      <w:numFmt w:val="lowerLetter"/>
      <w:lvlText w:val="%5"/>
      <w:lvlJc w:val="left"/>
      <w:pPr>
        <w:ind w:left="451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E66097E8">
      <w:start w:val="1"/>
      <w:numFmt w:val="lowerRoman"/>
      <w:lvlText w:val="%6"/>
      <w:lvlJc w:val="left"/>
      <w:pPr>
        <w:ind w:left="523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04FA69CC">
      <w:start w:val="1"/>
      <w:numFmt w:val="decimal"/>
      <w:lvlText w:val="%7"/>
      <w:lvlJc w:val="left"/>
      <w:pPr>
        <w:ind w:left="595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23AE212A">
      <w:start w:val="1"/>
      <w:numFmt w:val="lowerLetter"/>
      <w:lvlText w:val="%8"/>
      <w:lvlJc w:val="left"/>
      <w:pPr>
        <w:ind w:left="667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AA6A3F38">
      <w:start w:val="1"/>
      <w:numFmt w:val="lowerRoman"/>
      <w:lvlText w:val="%9"/>
      <w:lvlJc w:val="left"/>
      <w:pPr>
        <w:ind w:left="739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E627AF4"/>
    <w:multiLevelType w:val="hybridMultilevel"/>
    <w:tmpl w:val="4D0A06EA"/>
    <w:lvl w:ilvl="0" w:tplc="A71A2100">
      <w:start w:val="1"/>
      <w:numFmt w:val="decimal"/>
      <w:lvlText w:val="%1."/>
      <w:lvlJc w:val="left"/>
      <w:pPr>
        <w:ind w:left="92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5DFC01E4">
      <w:start w:val="1"/>
      <w:numFmt w:val="lowerLetter"/>
      <w:lvlText w:val="%2"/>
      <w:lvlJc w:val="left"/>
      <w:pPr>
        <w:ind w:left="157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EA2E77BE">
      <w:start w:val="1"/>
      <w:numFmt w:val="lowerRoman"/>
      <w:lvlText w:val="%3"/>
      <w:lvlJc w:val="left"/>
      <w:pPr>
        <w:ind w:left="22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1C5C71FE">
      <w:start w:val="1"/>
      <w:numFmt w:val="decimal"/>
      <w:lvlText w:val="%4"/>
      <w:lvlJc w:val="left"/>
      <w:pPr>
        <w:ind w:left="301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BD10889E">
      <w:start w:val="1"/>
      <w:numFmt w:val="lowerLetter"/>
      <w:lvlText w:val="%5"/>
      <w:lvlJc w:val="left"/>
      <w:pPr>
        <w:ind w:left="373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9DFA0EB0">
      <w:start w:val="1"/>
      <w:numFmt w:val="lowerRoman"/>
      <w:lvlText w:val="%6"/>
      <w:lvlJc w:val="left"/>
      <w:pPr>
        <w:ind w:left="445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C1C897B2">
      <w:start w:val="1"/>
      <w:numFmt w:val="decimal"/>
      <w:lvlText w:val="%7"/>
      <w:lvlJc w:val="left"/>
      <w:pPr>
        <w:ind w:left="517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1A904DBE">
      <w:start w:val="1"/>
      <w:numFmt w:val="lowerLetter"/>
      <w:lvlText w:val="%8"/>
      <w:lvlJc w:val="left"/>
      <w:pPr>
        <w:ind w:left="58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C306366A">
      <w:start w:val="1"/>
      <w:numFmt w:val="lowerRoman"/>
      <w:lvlText w:val="%9"/>
      <w:lvlJc w:val="left"/>
      <w:pPr>
        <w:ind w:left="661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2347D06"/>
    <w:multiLevelType w:val="hybridMultilevel"/>
    <w:tmpl w:val="5934742C"/>
    <w:lvl w:ilvl="0" w:tplc="2F4A83BE">
      <w:start w:val="1"/>
      <w:numFmt w:val="lowerLetter"/>
      <w:lvlText w:val="%1."/>
      <w:lvlJc w:val="left"/>
      <w:pPr>
        <w:ind w:left="126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E980D1E">
      <w:start w:val="1"/>
      <w:numFmt w:val="lowerLetter"/>
      <w:lvlText w:val="%2"/>
      <w:lvlJc w:val="left"/>
      <w:pPr>
        <w:ind w:left="127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9AC4DBFE">
      <w:start w:val="1"/>
      <w:numFmt w:val="lowerRoman"/>
      <w:lvlText w:val="%3"/>
      <w:lvlJc w:val="left"/>
      <w:pPr>
        <w:ind w:left="199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5262FD4A">
      <w:start w:val="1"/>
      <w:numFmt w:val="decimal"/>
      <w:lvlText w:val="%4"/>
      <w:lvlJc w:val="left"/>
      <w:pPr>
        <w:ind w:left="271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C34A766C">
      <w:start w:val="1"/>
      <w:numFmt w:val="lowerLetter"/>
      <w:lvlText w:val="%5"/>
      <w:lvlJc w:val="left"/>
      <w:pPr>
        <w:ind w:left="343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81389F32">
      <w:start w:val="1"/>
      <w:numFmt w:val="lowerRoman"/>
      <w:lvlText w:val="%6"/>
      <w:lvlJc w:val="left"/>
      <w:pPr>
        <w:ind w:left="415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AFA021A6">
      <w:start w:val="1"/>
      <w:numFmt w:val="decimal"/>
      <w:lvlText w:val="%7"/>
      <w:lvlJc w:val="left"/>
      <w:pPr>
        <w:ind w:left="487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3C5623B0">
      <w:start w:val="1"/>
      <w:numFmt w:val="lowerLetter"/>
      <w:lvlText w:val="%8"/>
      <w:lvlJc w:val="left"/>
      <w:pPr>
        <w:ind w:left="559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8DEE633E">
      <w:start w:val="1"/>
      <w:numFmt w:val="lowerRoman"/>
      <w:lvlText w:val="%9"/>
      <w:lvlJc w:val="left"/>
      <w:pPr>
        <w:ind w:left="631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896570E"/>
    <w:multiLevelType w:val="hybridMultilevel"/>
    <w:tmpl w:val="19A424CC"/>
    <w:lvl w:ilvl="0" w:tplc="1CEABDDA">
      <w:start w:val="1"/>
      <w:numFmt w:val="decimal"/>
      <w:lvlText w:val="%1."/>
      <w:lvlJc w:val="left"/>
      <w:pPr>
        <w:ind w:left="98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D61A5AD6">
      <w:start w:val="1"/>
      <w:numFmt w:val="lowerLetter"/>
      <w:lvlText w:val="%2"/>
      <w:lvlJc w:val="left"/>
      <w:pPr>
        <w:ind w:left="163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3CBA1A3C">
      <w:start w:val="1"/>
      <w:numFmt w:val="lowerRoman"/>
      <w:lvlText w:val="%3"/>
      <w:lvlJc w:val="left"/>
      <w:pPr>
        <w:ind w:left="235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F9DCFAB4">
      <w:start w:val="1"/>
      <w:numFmt w:val="decimal"/>
      <w:lvlText w:val="%4"/>
      <w:lvlJc w:val="left"/>
      <w:pPr>
        <w:ind w:left="307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57502B20">
      <w:start w:val="1"/>
      <w:numFmt w:val="lowerLetter"/>
      <w:lvlText w:val="%5"/>
      <w:lvlJc w:val="left"/>
      <w:pPr>
        <w:ind w:left="379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EAA0986C">
      <w:start w:val="1"/>
      <w:numFmt w:val="lowerRoman"/>
      <w:lvlText w:val="%6"/>
      <w:lvlJc w:val="left"/>
      <w:pPr>
        <w:ind w:left="451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D6CE38A0">
      <w:start w:val="1"/>
      <w:numFmt w:val="decimal"/>
      <w:lvlText w:val="%7"/>
      <w:lvlJc w:val="left"/>
      <w:pPr>
        <w:ind w:left="523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E0BC0AA6">
      <w:start w:val="1"/>
      <w:numFmt w:val="lowerLetter"/>
      <w:lvlText w:val="%8"/>
      <w:lvlJc w:val="left"/>
      <w:pPr>
        <w:ind w:left="595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C6B8FCE2">
      <w:start w:val="1"/>
      <w:numFmt w:val="lowerRoman"/>
      <w:lvlText w:val="%9"/>
      <w:lvlJc w:val="left"/>
      <w:pPr>
        <w:ind w:left="667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D284DA1"/>
    <w:multiLevelType w:val="hybridMultilevel"/>
    <w:tmpl w:val="D32CE8C0"/>
    <w:lvl w:ilvl="0" w:tplc="ACE8E0EE">
      <w:start w:val="1"/>
      <w:numFmt w:val="lowerLetter"/>
      <w:lvlText w:val="%1."/>
      <w:lvlJc w:val="left"/>
      <w:pPr>
        <w:ind w:left="108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8444A4E2">
      <w:start w:val="1"/>
      <w:numFmt w:val="decimal"/>
      <w:lvlText w:val="%2."/>
      <w:lvlJc w:val="left"/>
      <w:pPr>
        <w:ind w:left="149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FC527226">
      <w:start w:val="1"/>
      <w:numFmt w:val="lowerRoman"/>
      <w:lvlText w:val="%3"/>
      <w:lvlJc w:val="left"/>
      <w:pPr>
        <w:ind w:left="221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83748AFA">
      <w:start w:val="1"/>
      <w:numFmt w:val="decimal"/>
      <w:lvlText w:val="%4"/>
      <w:lvlJc w:val="left"/>
      <w:pPr>
        <w:ind w:left="293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1E7842C2">
      <w:start w:val="1"/>
      <w:numFmt w:val="lowerLetter"/>
      <w:lvlText w:val="%5"/>
      <w:lvlJc w:val="left"/>
      <w:pPr>
        <w:ind w:left="365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93E08C48">
      <w:start w:val="1"/>
      <w:numFmt w:val="lowerRoman"/>
      <w:lvlText w:val="%6"/>
      <w:lvlJc w:val="left"/>
      <w:pPr>
        <w:ind w:left="437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2C74C6B8">
      <w:start w:val="1"/>
      <w:numFmt w:val="decimal"/>
      <w:lvlText w:val="%7"/>
      <w:lvlJc w:val="left"/>
      <w:pPr>
        <w:ind w:left="509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0E0C483A">
      <w:start w:val="1"/>
      <w:numFmt w:val="lowerLetter"/>
      <w:lvlText w:val="%8"/>
      <w:lvlJc w:val="left"/>
      <w:pPr>
        <w:ind w:left="581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68A88A36">
      <w:start w:val="1"/>
      <w:numFmt w:val="lowerRoman"/>
      <w:lvlText w:val="%9"/>
      <w:lvlJc w:val="left"/>
      <w:pPr>
        <w:ind w:left="653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D910537"/>
    <w:multiLevelType w:val="hybridMultilevel"/>
    <w:tmpl w:val="8D72B1C8"/>
    <w:lvl w:ilvl="0" w:tplc="DE40D1BA">
      <w:start w:val="1"/>
      <w:numFmt w:val="lowerLetter"/>
      <w:lvlText w:val="%1."/>
      <w:lvlJc w:val="left"/>
      <w:pPr>
        <w:ind w:left="178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884C2E7E">
      <w:start w:val="1"/>
      <w:numFmt w:val="lowerLetter"/>
      <w:lvlText w:val="%2"/>
      <w:lvlJc w:val="left"/>
      <w:pPr>
        <w:ind w:left="167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022A475C">
      <w:start w:val="1"/>
      <w:numFmt w:val="lowerRoman"/>
      <w:lvlText w:val="%3"/>
      <w:lvlJc w:val="left"/>
      <w:pPr>
        <w:ind w:left="239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F15AB1C2">
      <w:start w:val="1"/>
      <w:numFmt w:val="decimal"/>
      <w:lvlText w:val="%4"/>
      <w:lvlJc w:val="left"/>
      <w:pPr>
        <w:ind w:left="311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DA6CDCFE">
      <w:start w:val="1"/>
      <w:numFmt w:val="lowerLetter"/>
      <w:lvlText w:val="%5"/>
      <w:lvlJc w:val="left"/>
      <w:pPr>
        <w:ind w:left="383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BE625458">
      <w:start w:val="1"/>
      <w:numFmt w:val="lowerRoman"/>
      <w:lvlText w:val="%6"/>
      <w:lvlJc w:val="left"/>
      <w:pPr>
        <w:ind w:left="455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1F8CBB30">
      <w:start w:val="1"/>
      <w:numFmt w:val="decimal"/>
      <w:lvlText w:val="%7"/>
      <w:lvlJc w:val="left"/>
      <w:pPr>
        <w:ind w:left="527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D8C45CA0">
      <w:start w:val="1"/>
      <w:numFmt w:val="lowerLetter"/>
      <w:lvlText w:val="%8"/>
      <w:lvlJc w:val="left"/>
      <w:pPr>
        <w:ind w:left="599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EFA66C48">
      <w:start w:val="1"/>
      <w:numFmt w:val="lowerRoman"/>
      <w:lvlText w:val="%9"/>
      <w:lvlJc w:val="left"/>
      <w:pPr>
        <w:ind w:left="671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F3D2F3C"/>
    <w:multiLevelType w:val="hybridMultilevel"/>
    <w:tmpl w:val="A5461B1A"/>
    <w:lvl w:ilvl="0" w:tplc="326E1A94">
      <w:start w:val="1"/>
      <w:numFmt w:val="lowerLetter"/>
      <w:lvlText w:val="%1."/>
      <w:lvlJc w:val="left"/>
      <w:pPr>
        <w:ind w:left="108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E5188E2E">
      <w:start w:val="1"/>
      <w:numFmt w:val="decimal"/>
      <w:lvlText w:val="%2."/>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2F00834">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C427BEC">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F6D77C">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036BCAA">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4ACD5AA">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9ED792">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DF208F4">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A2E5537"/>
    <w:multiLevelType w:val="hybridMultilevel"/>
    <w:tmpl w:val="C0AC3416"/>
    <w:lvl w:ilvl="0" w:tplc="B7C202FA">
      <w:start w:val="1"/>
      <w:numFmt w:val="bullet"/>
      <w:lvlText w:val="▪"/>
      <w:lvlJc w:val="left"/>
      <w:pPr>
        <w:ind w:left="20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25A4676">
      <w:start w:val="1"/>
      <w:numFmt w:val="bullet"/>
      <w:lvlText w:val="o"/>
      <w:lvlJc w:val="left"/>
      <w:pPr>
        <w:ind w:left="22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FD4A532">
      <w:start w:val="1"/>
      <w:numFmt w:val="bullet"/>
      <w:lvlText w:val="▪"/>
      <w:lvlJc w:val="left"/>
      <w:pPr>
        <w:ind w:left="29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180C8D2">
      <w:start w:val="1"/>
      <w:numFmt w:val="bullet"/>
      <w:lvlText w:val="•"/>
      <w:lvlJc w:val="left"/>
      <w:pPr>
        <w:ind w:left="36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784BBFE">
      <w:start w:val="1"/>
      <w:numFmt w:val="bullet"/>
      <w:lvlText w:val="o"/>
      <w:lvlJc w:val="left"/>
      <w:pPr>
        <w:ind w:left="43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B1E206A">
      <w:start w:val="1"/>
      <w:numFmt w:val="bullet"/>
      <w:lvlText w:val="▪"/>
      <w:lvlJc w:val="left"/>
      <w:pPr>
        <w:ind w:left="50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8B41ED6">
      <w:start w:val="1"/>
      <w:numFmt w:val="bullet"/>
      <w:lvlText w:val="•"/>
      <w:lvlJc w:val="left"/>
      <w:pPr>
        <w:ind w:left="58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40AC490">
      <w:start w:val="1"/>
      <w:numFmt w:val="bullet"/>
      <w:lvlText w:val="o"/>
      <w:lvlJc w:val="left"/>
      <w:pPr>
        <w:ind w:left="65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2C8CE58">
      <w:start w:val="1"/>
      <w:numFmt w:val="bullet"/>
      <w:lvlText w:val="▪"/>
      <w:lvlJc w:val="left"/>
      <w:pPr>
        <w:ind w:left="72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C865160"/>
    <w:multiLevelType w:val="hybridMultilevel"/>
    <w:tmpl w:val="4AE49E12"/>
    <w:lvl w:ilvl="0" w:tplc="A8E87522">
      <w:start w:val="1"/>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3970FB78">
      <w:start w:val="1"/>
      <w:numFmt w:val="lowerLetter"/>
      <w:lvlRestart w:val="0"/>
      <w:lvlText w:val="%2)"/>
      <w:lvlJc w:val="left"/>
      <w:pPr>
        <w:ind w:left="218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CBEEF186">
      <w:start w:val="1"/>
      <w:numFmt w:val="lowerRoman"/>
      <w:lvlText w:val="%3"/>
      <w:lvlJc w:val="left"/>
      <w:pPr>
        <w:ind w:left="297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5E9E3C58">
      <w:start w:val="1"/>
      <w:numFmt w:val="decimal"/>
      <w:lvlText w:val="%4"/>
      <w:lvlJc w:val="left"/>
      <w:pPr>
        <w:ind w:left="36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63482F20">
      <w:start w:val="1"/>
      <w:numFmt w:val="lowerLetter"/>
      <w:lvlText w:val="%5"/>
      <w:lvlJc w:val="left"/>
      <w:pPr>
        <w:ind w:left="441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5C92DBAC">
      <w:start w:val="1"/>
      <w:numFmt w:val="lowerRoman"/>
      <w:lvlText w:val="%6"/>
      <w:lvlJc w:val="left"/>
      <w:pPr>
        <w:ind w:left="513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1154033C">
      <w:start w:val="1"/>
      <w:numFmt w:val="decimal"/>
      <w:lvlText w:val="%7"/>
      <w:lvlJc w:val="left"/>
      <w:pPr>
        <w:ind w:left="585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5AE0A3E8">
      <w:start w:val="1"/>
      <w:numFmt w:val="lowerLetter"/>
      <w:lvlText w:val="%8"/>
      <w:lvlJc w:val="left"/>
      <w:pPr>
        <w:ind w:left="657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ADE224F0">
      <w:start w:val="1"/>
      <w:numFmt w:val="lowerRoman"/>
      <w:lvlText w:val="%9"/>
      <w:lvlJc w:val="left"/>
      <w:pPr>
        <w:ind w:left="72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1E60B97"/>
    <w:multiLevelType w:val="hybridMultilevel"/>
    <w:tmpl w:val="274E384A"/>
    <w:lvl w:ilvl="0" w:tplc="04090007">
      <w:start w:val="1"/>
      <w:numFmt w:val="bullet"/>
      <w:lvlText w:val=""/>
      <w:lvlPicBulletId w:val="0"/>
      <w:lvlJc w:val="left"/>
      <w:pPr>
        <w:ind w:left="2161"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881" w:hanging="360"/>
      </w:pPr>
      <w:rPr>
        <w:rFonts w:ascii="Courier New" w:hAnsi="Courier New" w:cs="Courier New" w:hint="default"/>
      </w:rPr>
    </w:lvl>
    <w:lvl w:ilvl="2" w:tplc="04090005" w:tentative="1">
      <w:start w:val="1"/>
      <w:numFmt w:val="bullet"/>
      <w:lvlText w:val=""/>
      <w:lvlJc w:val="left"/>
      <w:pPr>
        <w:ind w:left="3601" w:hanging="360"/>
      </w:pPr>
      <w:rPr>
        <w:rFonts w:ascii="Wingdings" w:hAnsi="Wingdings" w:hint="default"/>
      </w:rPr>
    </w:lvl>
    <w:lvl w:ilvl="3" w:tplc="04090001" w:tentative="1">
      <w:start w:val="1"/>
      <w:numFmt w:val="bullet"/>
      <w:lvlText w:val=""/>
      <w:lvlJc w:val="left"/>
      <w:pPr>
        <w:ind w:left="4321" w:hanging="360"/>
      </w:pPr>
      <w:rPr>
        <w:rFonts w:ascii="Symbol" w:hAnsi="Symbol" w:hint="default"/>
      </w:rPr>
    </w:lvl>
    <w:lvl w:ilvl="4" w:tplc="04090003" w:tentative="1">
      <w:start w:val="1"/>
      <w:numFmt w:val="bullet"/>
      <w:lvlText w:val="o"/>
      <w:lvlJc w:val="left"/>
      <w:pPr>
        <w:ind w:left="5041" w:hanging="360"/>
      </w:pPr>
      <w:rPr>
        <w:rFonts w:ascii="Courier New" w:hAnsi="Courier New" w:cs="Courier New" w:hint="default"/>
      </w:rPr>
    </w:lvl>
    <w:lvl w:ilvl="5" w:tplc="04090005" w:tentative="1">
      <w:start w:val="1"/>
      <w:numFmt w:val="bullet"/>
      <w:lvlText w:val=""/>
      <w:lvlJc w:val="left"/>
      <w:pPr>
        <w:ind w:left="5761" w:hanging="360"/>
      </w:pPr>
      <w:rPr>
        <w:rFonts w:ascii="Wingdings" w:hAnsi="Wingdings" w:hint="default"/>
      </w:rPr>
    </w:lvl>
    <w:lvl w:ilvl="6" w:tplc="04090001" w:tentative="1">
      <w:start w:val="1"/>
      <w:numFmt w:val="bullet"/>
      <w:lvlText w:val=""/>
      <w:lvlJc w:val="left"/>
      <w:pPr>
        <w:ind w:left="6481" w:hanging="360"/>
      </w:pPr>
      <w:rPr>
        <w:rFonts w:ascii="Symbol" w:hAnsi="Symbol" w:hint="default"/>
      </w:rPr>
    </w:lvl>
    <w:lvl w:ilvl="7" w:tplc="04090003" w:tentative="1">
      <w:start w:val="1"/>
      <w:numFmt w:val="bullet"/>
      <w:lvlText w:val="o"/>
      <w:lvlJc w:val="left"/>
      <w:pPr>
        <w:ind w:left="7201" w:hanging="360"/>
      </w:pPr>
      <w:rPr>
        <w:rFonts w:ascii="Courier New" w:hAnsi="Courier New" w:cs="Courier New" w:hint="default"/>
      </w:rPr>
    </w:lvl>
    <w:lvl w:ilvl="8" w:tplc="04090005" w:tentative="1">
      <w:start w:val="1"/>
      <w:numFmt w:val="bullet"/>
      <w:lvlText w:val=""/>
      <w:lvlJc w:val="left"/>
      <w:pPr>
        <w:ind w:left="7921" w:hanging="360"/>
      </w:pPr>
      <w:rPr>
        <w:rFonts w:ascii="Wingdings" w:hAnsi="Wingdings" w:hint="default"/>
      </w:rPr>
    </w:lvl>
  </w:abstractNum>
  <w:abstractNum w:abstractNumId="17" w15:restartNumberingAfterBreak="0">
    <w:nsid w:val="321057CF"/>
    <w:multiLevelType w:val="hybridMultilevel"/>
    <w:tmpl w:val="B4744298"/>
    <w:lvl w:ilvl="0" w:tplc="1EA05A90">
      <w:start w:val="1"/>
      <w:numFmt w:val="lowerLetter"/>
      <w:lvlText w:val="%1."/>
      <w:lvlJc w:val="left"/>
      <w:pPr>
        <w:ind w:left="178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C6AE9062">
      <w:start w:val="1"/>
      <w:numFmt w:val="lowerLetter"/>
      <w:lvlText w:val="%2"/>
      <w:lvlJc w:val="left"/>
      <w:pPr>
        <w:ind w:left="1672"/>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A2D68846">
      <w:start w:val="1"/>
      <w:numFmt w:val="lowerRoman"/>
      <w:lvlText w:val="%3"/>
      <w:lvlJc w:val="left"/>
      <w:pPr>
        <w:ind w:left="2392"/>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5574B57A">
      <w:start w:val="1"/>
      <w:numFmt w:val="decimal"/>
      <w:lvlText w:val="%4"/>
      <w:lvlJc w:val="left"/>
      <w:pPr>
        <w:ind w:left="3112"/>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A740F356">
      <w:start w:val="1"/>
      <w:numFmt w:val="lowerLetter"/>
      <w:lvlText w:val="%5"/>
      <w:lvlJc w:val="left"/>
      <w:pPr>
        <w:ind w:left="3832"/>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E6168216">
      <w:start w:val="1"/>
      <w:numFmt w:val="lowerRoman"/>
      <w:lvlText w:val="%6"/>
      <w:lvlJc w:val="left"/>
      <w:pPr>
        <w:ind w:left="4552"/>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FE161EDA">
      <w:start w:val="1"/>
      <w:numFmt w:val="decimal"/>
      <w:lvlText w:val="%7"/>
      <w:lvlJc w:val="left"/>
      <w:pPr>
        <w:ind w:left="5272"/>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FB5C9918">
      <w:start w:val="1"/>
      <w:numFmt w:val="lowerLetter"/>
      <w:lvlText w:val="%8"/>
      <w:lvlJc w:val="left"/>
      <w:pPr>
        <w:ind w:left="5992"/>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BE8C7BA6">
      <w:start w:val="1"/>
      <w:numFmt w:val="lowerRoman"/>
      <w:lvlText w:val="%9"/>
      <w:lvlJc w:val="left"/>
      <w:pPr>
        <w:ind w:left="6712"/>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3D06F7F"/>
    <w:multiLevelType w:val="hybridMultilevel"/>
    <w:tmpl w:val="5E6A5C74"/>
    <w:lvl w:ilvl="0" w:tplc="6AE442F2">
      <w:start w:val="1"/>
      <w:numFmt w:val="lowerLetter"/>
      <w:lvlText w:val="%1."/>
      <w:lvlJc w:val="left"/>
      <w:pPr>
        <w:ind w:left="178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987C67A4">
      <w:start w:val="1"/>
      <w:numFmt w:val="lowerLetter"/>
      <w:lvlText w:val="%2"/>
      <w:lvlJc w:val="left"/>
      <w:pPr>
        <w:ind w:left="23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83C6CDDC">
      <w:start w:val="1"/>
      <w:numFmt w:val="lowerRoman"/>
      <w:lvlText w:val="%3"/>
      <w:lvlJc w:val="left"/>
      <w:pPr>
        <w:ind w:left="30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FBA213B2">
      <w:start w:val="1"/>
      <w:numFmt w:val="decimal"/>
      <w:lvlText w:val="%4"/>
      <w:lvlJc w:val="left"/>
      <w:pPr>
        <w:ind w:left="37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0CE06594">
      <w:start w:val="1"/>
      <w:numFmt w:val="lowerLetter"/>
      <w:lvlText w:val="%5"/>
      <w:lvlJc w:val="left"/>
      <w:pPr>
        <w:ind w:left="45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4110538E">
      <w:start w:val="1"/>
      <w:numFmt w:val="lowerRoman"/>
      <w:lvlText w:val="%6"/>
      <w:lvlJc w:val="left"/>
      <w:pPr>
        <w:ind w:left="52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CF7EA1A0">
      <w:start w:val="1"/>
      <w:numFmt w:val="decimal"/>
      <w:lvlText w:val="%7"/>
      <w:lvlJc w:val="left"/>
      <w:pPr>
        <w:ind w:left="59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07FA8434">
      <w:start w:val="1"/>
      <w:numFmt w:val="lowerLetter"/>
      <w:lvlText w:val="%8"/>
      <w:lvlJc w:val="left"/>
      <w:pPr>
        <w:ind w:left="66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2D66F30E">
      <w:start w:val="1"/>
      <w:numFmt w:val="lowerRoman"/>
      <w:lvlText w:val="%9"/>
      <w:lvlJc w:val="left"/>
      <w:pPr>
        <w:ind w:left="73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716745C"/>
    <w:multiLevelType w:val="hybridMultilevel"/>
    <w:tmpl w:val="6CAA4A6A"/>
    <w:lvl w:ilvl="0" w:tplc="11B49F62">
      <w:start w:val="1"/>
      <w:numFmt w:val="lowerLetter"/>
      <w:lvlText w:val="%1."/>
      <w:lvlJc w:val="left"/>
      <w:pPr>
        <w:ind w:left="108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04105006">
      <w:start w:val="1"/>
      <w:numFmt w:val="decimal"/>
      <w:lvlText w:val="%2."/>
      <w:lvlJc w:val="left"/>
      <w:pPr>
        <w:ind w:left="144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8CAAD2FA">
      <w:start w:val="1"/>
      <w:numFmt w:val="lowerRoman"/>
      <w:lvlText w:val="%3"/>
      <w:lvlJc w:val="left"/>
      <w:pPr>
        <w:ind w:left="216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4D2012C2">
      <w:start w:val="1"/>
      <w:numFmt w:val="decimal"/>
      <w:lvlText w:val="%4"/>
      <w:lvlJc w:val="left"/>
      <w:pPr>
        <w:ind w:left="288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1AAE0484">
      <w:start w:val="1"/>
      <w:numFmt w:val="lowerLetter"/>
      <w:lvlText w:val="%5"/>
      <w:lvlJc w:val="left"/>
      <w:pPr>
        <w:ind w:left="360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BF2C8B5E">
      <w:start w:val="1"/>
      <w:numFmt w:val="lowerRoman"/>
      <w:lvlText w:val="%6"/>
      <w:lvlJc w:val="left"/>
      <w:pPr>
        <w:ind w:left="432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2D9C1724">
      <w:start w:val="1"/>
      <w:numFmt w:val="decimal"/>
      <w:lvlText w:val="%7"/>
      <w:lvlJc w:val="left"/>
      <w:pPr>
        <w:ind w:left="504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352E7AE6">
      <w:start w:val="1"/>
      <w:numFmt w:val="lowerLetter"/>
      <w:lvlText w:val="%8"/>
      <w:lvlJc w:val="left"/>
      <w:pPr>
        <w:ind w:left="576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2EA03860">
      <w:start w:val="1"/>
      <w:numFmt w:val="lowerRoman"/>
      <w:lvlText w:val="%9"/>
      <w:lvlJc w:val="left"/>
      <w:pPr>
        <w:ind w:left="648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B2B12AD"/>
    <w:multiLevelType w:val="hybridMultilevel"/>
    <w:tmpl w:val="4894DA6A"/>
    <w:lvl w:ilvl="0" w:tplc="C61CA708">
      <w:start w:val="1"/>
      <w:numFmt w:val="bullet"/>
      <w:lvlText w:val="✓"/>
      <w:lvlJc w:val="left"/>
      <w:pPr>
        <w:ind w:left="15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E80EF06">
      <w:start w:val="1"/>
      <w:numFmt w:val="bullet"/>
      <w:lvlText w:val="o"/>
      <w:lvlJc w:val="left"/>
      <w:pPr>
        <w:ind w:left="14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4C69914">
      <w:start w:val="1"/>
      <w:numFmt w:val="bullet"/>
      <w:lvlText w:val="▪"/>
      <w:lvlJc w:val="left"/>
      <w:pPr>
        <w:ind w:left="21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EAEE872">
      <w:start w:val="1"/>
      <w:numFmt w:val="bullet"/>
      <w:lvlText w:val="•"/>
      <w:lvlJc w:val="left"/>
      <w:pPr>
        <w:ind w:left="28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ABE8348">
      <w:start w:val="1"/>
      <w:numFmt w:val="bullet"/>
      <w:lvlText w:val="o"/>
      <w:lvlJc w:val="left"/>
      <w:pPr>
        <w:ind w:left="36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FC052A2">
      <w:start w:val="1"/>
      <w:numFmt w:val="bullet"/>
      <w:lvlText w:val="▪"/>
      <w:lvlJc w:val="left"/>
      <w:pPr>
        <w:ind w:left="43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796220A">
      <w:start w:val="1"/>
      <w:numFmt w:val="bullet"/>
      <w:lvlText w:val="•"/>
      <w:lvlJc w:val="left"/>
      <w:pPr>
        <w:ind w:left="50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E585B2E">
      <w:start w:val="1"/>
      <w:numFmt w:val="bullet"/>
      <w:lvlText w:val="o"/>
      <w:lvlJc w:val="left"/>
      <w:pPr>
        <w:ind w:left="57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2D89742">
      <w:start w:val="1"/>
      <w:numFmt w:val="bullet"/>
      <w:lvlText w:val="▪"/>
      <w:lvlJc w:val="left"/>
      <w:pPr>
        <w:ind w:left="64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D3E2129"/>
    <w:multiLevelType w:val="hybridMultilevel"/>
    <w:tmpl w:val="ABAC81CA"/>
    <w:lvl w:ilvl="0" w:tplc="807EED90">
      <w:start w:val="1"/>
      <w:numFmt w:val="lowerLetter"/>
      <w:lvlText w:val="%1."/>
      <w:lvlJc w:val="left"/>
      <w:pPr>
        <w:ind w:left="187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2583440">
      <w:start w:val="1"/>
      <w:numFmt w:val="lowerLetter"/>
      <w:lvlText w:val="%2"/>
      <w:lvlJc w:val="left"/>
      <w:pPr>
        <w:ind w:left="124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00006866">
      <w:start w:val="1"/>
      <w:numFmt w:val="lowerRoman"/>
      <w:lvlText w:val="%3"/>
      <w:lvlJc w:val="left"/>
      <w:pPr>
        <w:ind w:left="196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81925B02">
      <w:start w:val="1"/>
      <w:numFmt w:val="decimal"/>
      <w:lvlText w:val="%4"/>
      <w:lvlJc w:val="left"/>
      <w:pPr>
        <w:ind w:left="268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C858576C">
      <w:start w:val="1"/>
      <w:numFmt w:val="lowerLetter"/>
      <w:lvlText w:val="%5"/>
      <w:lvlJc w:val="left"/>
      <w:pPr>
        <w:ind w:left="340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1A9C146A">
      <w:start w:val="1"/>
      <w:numFmt w:val="lowerRoman"/>
      <w:lvlText w:val="%6"/>
      <w:lvlJc w:val="left"/>
      <w:pPr>
        <w:ind w:left="412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A5C4F826">
      <w:start w:val="1"/>
      <w:numFmt w:val="decimal"/>
      <w:lvlText w:val="%7"/>
      <w:lvlJc w:val="left"/>
      <w:pPr>
        <w:ind w:left="484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82D4A56A">
      <w:start w:val="1"/>
      <w:numFmt w:val="lowerLetter"/>
      <w:lvlText w:val="%8"/>
      <w:lvlJc w:val="left"/>
      <w:pPr>
        <w:ind w:left="556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7B5AB5FC">
      <w:start w:val="1"/>
      <w:numFmt w:val="lowerRoman"/>
      <w:lvlText w:val="%9"/>
      <w:lvlJc w:val="left"/>
      <w:pPr>
        <w:ind w:left="628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032743B"/>
    <w:multiLevelType w:val="hybridMultilevel"/>
    <w:tmpl w:val="AD18EAB6"/>
    <w:lvl w:ilvl="0" w:tplc="CDA02454">
      <w:start w:val="1"/>
      <w:numFmt w:val="decimal"/>
      <w:lvlText w:val="%1."/>
      <w:lvlJc w:val="left"/>
      <w:pPr>
        <w:ind w:left="72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F020920E">
      <w:start w:val="1"/>
      <w:numFmt w:val="lowerLetter"/>
      <w:lvlText w:val="%2"/>
      <w:lvlJc w:val="left"/>
      <w:pPr>
        <w:ind w:left="144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C9F8A2DA">
      <w:start w:val="1"/>
      <w:numFmt w:val="lowerRoman"/>
      <w:lvlText w:val="%3"/>
      <w:lvlJc w:val="left"/>
      <w:pPr>
        <w:ind w:left="216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2EF02312">
      <w:start w:val="1"/>
      <w:numFmt w:val="decimal"/>
      <w:lvlText w:val="%4"/>
      <w:lvlJc w:val="left"/>
      <w:pPr>
        <w:ind w:left="288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C5A49C70">
      <w:start w:val="1"/>
      <w:numFmt w:val="lowerLetter"/>
      <w:lvlText w:val="%5"/>
      <w:lvlJc w:val="left"/>
      <w:pPr>
        <w:ind w:left="360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026C5DC6">
      <w:start w:val="1"/>
      <w:numFmt w:val="lowerRoman"/>
      <w:lvlText w:val="%6"/>
      <w:lvlJc w:val="left"/>
      <w:pPr>
        <w:ind w:left="432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E22A28BE">
      <w:start w:val="1"/>
      <w:numFmt w:val="decimal"/>
      <w:lvlText w:val="%7"/>
      <w:lvlJc w:val="left"/>
      <w:pPr>
        <w:ind w:left="504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7A8025A6">
      <w:start w:val="1"/>
      <w:numFmt w:val="lowerLetter"/>
      <w:lvlText w:val="%8"/>
      <w:lvlJc w:val="left"/>
      <w:pPr>
        <w:ind w:left="576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DE2E0CA2">
      <w:start w:val="1"/>
      <w:numFmt w:val="lowerRoman"/>
      <w:lvlText w:val="%9"/>
      <w:lvlJc w:val="left"/>
      <w:pPr>
        <w:ind w:left="648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1830967"/>
    <w:multiLevelType w:val="hybridMultilevel"/>
    <w:tmpl w:val="B3E86C80"/>
    <w:lvl w:ilvl="0" w:tplc="01043218">
      <w:start w:val="1"/>
      <w:numFmt w:val="decimal"/>
      <w:lvlText w:val="%1."/>
      <w:lvlJc w:val="left"/>
      <w:pPr>
        <w:ind w:left="9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140ECE36">
      <w:start w:val="1"/>
      <w:numFmt w:val="lowerLetter"/>
      <w:lvlText w:val="%2"/>
      <w:lvlJc w:val="left"/>
      <w:pPr>
        <w:ind w:left="169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A12A6E44">
      <w:start w:val="1"/>
      <w:numFmt w:val="lowerRoman"/>
      <w:lvlText w:val="%3"/>
      <w:lvlJc w:val="left"/>
      <w:pPr>
        <w:ind w:left="241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947E54F2">
      <w:start w:val="1"/>
      <w:numFmt w:val="decimal"/>
      <w:lvlText w:val="%4"/>
      <w:lvlJc w:val="left"/>
      <w:pPr>
        <w:ind w:left="313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23F62186">
      <w:start w:val="1"/>
      <w:numFmt w:val="lowerLetter"/>
      <w:lvlText w:val="%5"/>
      <w:lvlJc w:val="left"/>
      <w:pPr>
        <w:ind w:left="385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80F2682E">
      <w:start w:val="1"/>
      <w:numFmt w:val="lowerRoman"/>
      <w:lvlText w:val="%6"/>
      <w:lvlJc w:val="left"/>
      <w:pPr>
        <w:ind w:left="457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3198DA18">
      <w:start w:val="1"/>
      <w:numFmt w:val="decimal"/>
      <w:lvlText w:val="%7"/>
      <w:lvlJc w:val="left"/>
      <w:pPr>
        <w:ind w:left="529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5300784E">
      <w:start w:val="1"/>
      <w:numFmt w:val="lowerLetter"/>
      <w:lvlText w:val="%8"/>
      <w:lvlJc w:val="left"/>
      <w:pPr>
        <w:ind w:left="601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B87627BE">
      <w:start w:val="1"/>
      <w:numFmt w:val="lowerRoman"/>
      <w:lvlText w:val="%9"/>
      <w:lvlJc w:val="left"/>
      <w:pPr>
        <w:ind w:left="673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2BF63C7"/>
    <w:multiLevelType w:val="hybridMultilevel"/>
    <w:tmpl w:val="41D058DE"/>
    <w:lvl w:ilvl="0" w:tplc="9948D106">
      <w:start w:val="1"/>
      <w:numFmt w:val="bullet"/>
      <w:lvlText w:val="-"/>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AC420">
      <w:start w:val="1"/>
      <w:numFmt w:val="bullet"/>
      <w:lvlText w:val="o"/>
      <w:lvlJc w:val="left"/>
      <w:pPr>
        <w:ind w:left="2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C43FE6">
      <w:start w:val="1"/>
      <w:numFmt w:val="bullet"/>
      <w:lvlText w:val="▪"/>
      <w:lvlJc w:val="left"/>
      <w:pPr>
        <w:ind w:left="3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4EB3E4">
      <w:start w:val="1"/>
      <w:numFmt w:val="bullet"/>
      <w:lvlText w:val="•"/>
      <w:lvlJc w:val="left"/>
      <w:pPr>
        <w:ind w:left="3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FA5ACA">
      <w:start w:val="1"/>
      <w:numFmt w:val="bullet"/>
      <w:lvlText w:val="o"/>
      <w:lvlJc w:val="left"/>
      <w:pPr>
        <w:ind w:left="4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843C18">
      <w:start w:val="1"/>
      <w:numFmt w:val="bullet"/>
      <w:lvlText w:val="▪"/>
      <w:lvlJc w:val="left"/>
      <w:pPr>
        <w:ind w:left="5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B40A26">
      <w:start w:val="1"/>
      <w:numFmt w:val="bullet"/>
      <w:lvlText w:val="•"/>
      <w:lvlJc w:val="left"/>
      <w:pPr>
        <w:ind w:left="6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688CC8">
      <w:start w:val="1"/>
      <w:numFmt w:val="bullet"/>
      <w:lvlText w:val="o"/>
      <w:lvlJc w:val="left"/>
      <w:pPr>
        <w:ind w:left="6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50D16E">
      <w:start w:val="1"/>
      <w:numFmt w:val="bullet"/>
      <w:lvlText w:val="▪"/>
      <w:lvlJc w:val="left"/>
      <w:pPr>
        <w:ind w:left="7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4194443"/>
    <w:multiLevelType w:val="hybridMultilevel"/>
    <w:tmpl w:val="F54E3DAE"/>
    <w:lvl w:ilvl="0" w:tplc="C4989AC4">
      <w:start w:val="1"/>
      <w:numFmt w:val="bullet"/>
      <w:lvlText w:val="•"/>
      <w:lvlJc w:val="left"/>
      <w:pPr>
        <w:ind w:left="15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782884">
      <w:start w:val="1"/>
      <w:numFmt w:val="bullet"/>
      <w:lvlText w:val="o"/>
      <w:lvlJc w:val="left"/>
      <w:pPr>
        <w:ind w:left="17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DDCBE6A">
      <w:start w:val="1"/>
      <w:numFmt w:val="bullet"/>
      <w:lvlText w:val="▪"/>
      <w:lvlJc w:val="left"/>
      <w:pPr>
        <w:ind w:left="24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ED09430">
      <w:start w:val="1"/>
      <w:numFmt w:val="bullet"/>
      <w:lvlText w:val="•"/>
      <w:lvlJc w:val="left"/>
      <w:pPr>
        <w:ind w:left="32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5273B2">
      <w:start w:val="1"/>
      <w:numFmt w:val="bullet"/>
      <w:lvlText w:val="o"/>
      <w:lvlJc w:val="left"/>
      <w:pPr>
        <w:ind w:left="39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889E8C">
      <w:start w:val="1"/>
      <w:numFmt w:val="bullet"/>
      <w:lvlText w:val="▪"/>
      <w:lvlJc w:val="left"/>
      <w:pPr>
        <w:ind w:left="46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2033A0">
      <w:start w:val="1"/>
      <w:numFmt w:val="bullet"/>
      <w:lvlText w:val="•"/>
      <w:lvlJc w:val="left"/>
      <w:pPr>
        <w:ind w:left="53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AEF404">
      <w:start w:val="1"/>
      <w:numFmt w:val="bullet"/>
      <w:lvlText w:val="o"/>
      <w:lvlJc w:val="left"/>
      <w:pPr>
        <w:ind w:left="60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8CCACC">
      <w:start w:val="1"/>
      <w:numFmt w:val="bullet"/>
      <w:lvlText w:val="▪"/>
      <w:lvlJc w:val="left"/>
      <w:pPr>
        <w:ind w:left="68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4216D59"/>
    <w:multiLevelType w:val="hybridMultilevel"/>
    <w:tmpl w:val="6BFAF07E"/>
    <w:lvl w:ilvl="0" w:tplc="D31C5B72">
      <w:start w:val="1"/>
      <w:numFmt w:val="lowerLetter"/>
      <w:lvlText w:val="%1."/>
      <w:lvlJc w:val="left"/>
      <w:pPr>
        <w:ind w:left="185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ADCE5080">
      <w:start w:val="1"/>
      <w:numFmt w:val="lowerLetter"/>
      <w:lvlText w:val="%2"/>
      <w:lvlJc w:val="left"/>
      <w:pPr>
        <w:ind w:left="121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CF78BDD2">
      <w:start w:val="1"/>
      <w:numFmt w:val="lowerRoman"/>
      <w:lvlText w:val="%3"/>
      <w:lvlJc w:val="left"/>
      <w:pPr>
        <w:ind w:left="193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9ED6157E">
      <w:start w:val="1"/>
      <w:numFmt w:val="decimal"/>
      <w:lvlText w:val="%4"/>
      <w:lvlJc w:val="left"/>
      <w:pPr>
        <w:ind w:left="265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C69AC026">
      <w:start w:val="1"/>
      <w:numFmt w:val="lowerLetter"/>
      <w:lvlText w:val="%5"/>
      <w:lvlJc w:val="left"/>
      <w:pPr>
        <w:ind w:left="337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E94A6B02">
      <w:start w:val="1"/>
      <w:numFmt w:val="lowerRoman"/>
      <w:lvlText w:val="%6"/>
      <w:lvlJc w:val="left"/>
      <w:pPr>
        <w:ind w:left="409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94806842">
      <w:start w:val="1"/>
      <w:numFmt w:val="decimal"/>
      <w:lvlText w:val="%7"/>
      <w:lvlJc w:val="left"/>
      <w:pPr>
        <w:ind w:left="481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120A8C60">
      <w:start w:val="1"/>
      <w:numFmt w:val="lowerLetter"/>
      <w:lvlText w:val="%8"/>
      <w:lvlJc w:val="left"/>
      <w:pPr>
        <w:ind w:left="553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C1F45636">
      <w:start w:val="1"/>
      <w:numFmt w:val="lowerRoman"/>
      <w:lvlText w:val="%9"/>
      <w:lvlJc w:val="left"/>
      <w:pPr>
        <w:ind w:left="625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D1A2204"/>
    <w:multiLevelType w:val="hybridMultilevel"/>
    <w:tmpl w:val="31FCEE44"/>
    <w:lvl w:ilvl="0" w:tplc="5D3C4F7A">
      <w:start w:val="1"/>
      <w:numFmt w:val="decimal"/>
      <w:lvlText w:val="%1."/>
      <w:lvlJc w:val="left"/>
      <w:pPr>
        <w:ind w:left="13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873811CA">
      <w:start w:val="1"/>
      <w:numFmt w:val="lowerLetter"/>
      <w:lvlText w:val="%2"/>
      <w:lvlJc w:val="left"/>
      <w:pPr>
        <w:ind w:left="252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C8B426E4">
      <w:start w:val="1"/>
      <w:numFmt w:val="lowerRoman"/>
      <w:lvlText w:val="%3"/>
      <w:lvlJc w:val="left"/>
      <w:pPr>
        <w:ind w:left="324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6466290C">
      <w:start w:val="1"/>
      <w:numFmt w:val="decimal"/>
      <w:lvlText w:val="%4"/>
      <w:lvlJc w:val="left"/>
      <w:pPr>
        <w:ind w:left="396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15025D08">
      <w:start w:val="1"/>
      <w:numFmt w:val="lowerLetter"/>
      <w:lvlText w:val="%5"/>
      <w:lvlJc w:val="left"/>
      <w:pPr>
        <w:ind w:left="468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8A185BBA">
      <w:start w:val="1"/>
      <w:numFmt w:val="lowerRoman"/>
      <w:lvlText w:val="%6"/>
      <w:lvlJc w:val="left"/>
      <w:pPr>
        <w:ind w:left="540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5D1C839C">
      <w:start w:val="1"/>
      <w:numFmt w:val="decimal"/>
      <w:lvlText w:val="%7"/>
      <w:lvlJc w:val="left"/>
      <w:pPr>
        <w:ind w:left="612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7DFA3FA6">
      <w:start w:val="1"/>
      <w:numFmt w:val="lowerLetter"/>
      <w:lvlText w:val="%8"/>
      <w:lvlJc w:val="left"/>
      <w:pPr>
        <w:ind w:left="684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57DCFE7E">
      <w:start w:val="1"/>
      <w:numFmt w:val="lowerRoman"/>
      <w:lvlText w:val="%9"/>
      <w:lvlJc w:val="left"/>
      <w:pPr>
        <w:ind w:left="756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FD7445C"/>
    <w:multiLevelType w:val="hybridMultilevel"/>
    <w:tmpl w:val="7DFC9302"/>
    <w:lvl w:ilvl="0" w:tplc="18A279EA">
      <w:start w:val="1"/>
      <w:numFmt w:val="decimal"/>
      <w:lvlText w:val="%1."/>
      <w:lvlJc w:val="left"/>
      <w:pPr>
        <w:ind w:left="112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625CB792">
      <w:start w:val="1"/>
      <w:numFmt w:val="lowerLetter"/>
      <w:lvlText w:val="%2."/>
      <w:lvlJc w:val="left"/>
      <w:pPr>
        <w:ind w:left="147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E5AA450A">
      <w:start w:val="1"/>
      <w:numFmt w:val="lowerRoman"/>
      <w:lvlText w:val="%3"/>
      <w:lvlJc w:val="left"/>
      <w:pPr>
        <w:ind w:left="153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1C86AFF4">
      <w:start w:val="1"/>
      <w:numFmt w:val="decimal"/>
      <w:lvlText w:val="%4"/>
      <w:lvlJc w:val="left"/>
      <w:pPr>
        <w:ind w:left="225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B3A8D41A">
      <w:start w:val="1"/>
      <w:numFmt w:val="lowerLetter"/>
      <w:lvlText w:val="%5"/>
      <w:lvlJc w:val="left"/>
      <w:pPr>
        <w:ind w:left="297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9288EE46">
      <w:start w:val="1"/>
      <w:numFmt w:val="lowerRoman"/>
      <w:lvlText w:val="%6"/>
      <w:lvlJc w:val="left"/>
      <w:pPr>
        <w:ind w:left="369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8494A928">
      <w:start w:val="1"/>
      <w:numFmt w:val="decimal"/>
      <w:lvlText w:val="%7"/>
      <w:lvlJc w:val="left"/>
      <w:pPr>
        <w:ind w:left="441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FC363304">
      <w:start w:val="1"/>
      <w:numFmt w:val="lowerLetter"/>
      <w:lvlText w:val="%8"/>
      <w:lvlJc w:val="left"/>
      <w:pPr>
        <w:ind w:left="513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72F24B6C">
      <w:start w:val="1"/>
      <w:numFmt w:val="lowerRoman"/>
      <w:lvlText w:val="%9"/>
      <w:lvlJc w:val="left"/>
      <w:pPr>
        <w:ind w:left="585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05C289F"/>
    <w:multiLevelType w:val="hybridMultilevel"/>
    <w:tmpl w:val="2F54209E"/>
    <w:lvl w:ilvl="0" w:tplc="C8EC9D44">
      <w:start w:val="1"/>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D77EB0E4">
      <w:start w:val="1"/>
      <w:numFmt w:val="lowerLetter"/>
      <w:lvlText w:val="%2)"/>
      <w:lvlJc w:val="left"/>
      <w:pPr>
        <w:ind w:left="2202"/>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B04CE2F2">
      <w:start w:val="1"/>
      <w:numFmt w:val="lowerRoman"/>
      <w:lvlText w:val="%3"/>
      <w:lvlJc w:val="left"/>
      <w:pPr>
        <w:ind w:left="296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244A6E52">
      <w:start w:val="1"/>
      <w:numFmt w:val="decimal"/>
      <w:lvlText w:val="%4"/>
      <w:lvlJc w:val="left"/>
      <w:pPr>
        <w:ind w:left="368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A4804868">
      <w:start w:val="1"/>
      <w:numFmt w:val="lowerLetter"/>
      <w:lvlText w:val="%5"/>
      <w:lvlJc w:val="left"/>
      <w:pPr>
        <w:ind w:left="440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39468FA2">
      <w:start w:val="1"/>
      <w:numFmt w:val="lowerRoman"/>
      <w:lvlText w:val="%6"/>
      <w:lvlJc w:val="left"/>
      <w:pPr>
        <w:ind w:left="512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9B826240">
      <w:start w:val="1"/>
      <w:numFmt w:val="decimal"/>
      <w:lvlText w:val="%7"/>
      <w:lvlJc w:val="left"/>
      <w:pPr>
        <w:ind w:left="584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A968A412">
      <w:start w:val="1"/>
      <w:numFmt w:val="lowerLetter"/>
      <w:lvlText w:val="%8"/>
      <w:lvlJc w:val="left"/>
      <w:pPr>
        <w:ind w:left="656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E4AE65FE">
      <w:start w:val="1"/>
      <w:numFmt w:val="lowerRoman"/>
      <w:lvlText w:val="%9"/>
      <w:lvlJc w:val="left"/>
      <w:pPr>
        <w:ind w:left="728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0953DA3"/>
    <w:multiLevelType w:val="hybridMultilevel"/>
    <w:tmpl w:val="9EE2B8CE"/>
    <w:lvl w:ilvl="0" w:tplc="3ADC7672">
      <w:start w:val="3"/>
      <w:numFmt w:val="decimal"/>
      <w:lvlText w:val="%1."/>
      <w:lvlJc w:val="left"/>
      <w:pPr>
        <w:ind w:left="10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8484546E">
      <w:start w:val="1"/>
      <w:numFmt w:val="lowerLetter"/>
      <w:lvlText w:val="%2."/>
      <w:lvlJc w:val="left"/>
      <w:pPr>
        <w:ind w:left="144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66809C0A">
      <w:start w:val="1"/>
      <w:numFmt w:val="decimal"/>
      <w:lvlText w:val="%3."/>
      <w:lvlJc w:val="left"/>
      <w:pPr>
        <w:ind w:left="18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A59A809E">
      <w:start w:val="1"/>
      <w:numFmt w:val="decimal"/>
      <w:lvlText w:val="%4"/>
      <w:lvlJc w:val="left"/>
      <w:pPr>
        <w:ind w:left="181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D2D847A6">
      <w:start w:val="1"/>
      <w:numFmt w:val="lowerLetter"/>
      <w:lvlText w:val="%5"/>
      <w:lvlJc w:val="left"/>
      <w:pPr>
        <w:ind w:left="253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40707F14">
      <w:start w:val="1"/>
      <w:numFmt w:val="lowerRoman"/>
      <w:lvlText w:val="%6"/>
      <w:lvlJc w:val="left"/>
      <w:pPr>
        <w:ind w:left="325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948E7E8E">
      <w:start w:val="1"/>
      <w:numFmt w:val="decimal"/>
      <w:lvlText w:val="%7"/>
      <w:lvlJc w:val="left"/>
      <w:pPr>
        <w:ind w:left="397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6DEEC122">
      <w:start w:val="1"/>
      <w:numFmt w:val="lowerLetter"/>
      <w:lvlText w:val="%8"/>
      <w:lvlJc w:val="left"/>
      <w:pPr>
        <w:ind w:left="469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EBA6CC8A">
      <w:start w:val="1"/>
      <w:numFmt w:val="lowerRoman"/>
      <w:lvlText w:val="%9"/>
      <w:lvlJc w:val="left"/>
      <w:pPr>
        <w:ind w:left="541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53C32B4"/>
    <w:multiLevelType w:val="hybridMultilevel"/>
    <w:tmpl w:val="CB0AC0E4"/>
    <w:lvl w:ilvl="0" w:tplc="A0D82656">
      <w:start w:val="1"/>
      <w:numFmt w:val="bullet"/>
      <w:lvlText w:val="❖"/>
      <w:lvlJc w:val="left"/>
      <w:pPr>
        <w:ind w:left="17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D9A1BCE">
      <w:start w:val="1"/>
      <w:numFmt w:val="bullet"/>
      <w:lvlText w:val="o"/>
      <w:lvlJc w:val="left"/>
      <w:pPr>
        <w:ind w:left="235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5881868">
      <w:start w:val="1"/>
      <w:numFmt w:val="bullet"/>
      <w:lvlText w:val="▪"/>
      <w:lvlJc w:val="left"/>
      <w:pPr>
        <w:ind w:left="30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DD2C250">
      <w:start w:val="1"/>
      <w:numFmt w:val="bullet"/>
      <w:lvlText w:val="•"/>
      <w:lvlJc w:val="left"/>
      <w:pPr>
        <w:ind w:left="379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E76EE68">
      <w:start w:val="1"/>
      <w:numFmt w:val="bullet"/>
      <w:lvlText w:val="o"/>
      <w:lvlJc w:val="left"/>
      <w:pPr>
        <w:ind w:left="45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C240560">
      <w:start w:val="1"/>
      <w:numFmt w:val="bullet"/>
      <w:lvlText w:val="▪"/>
      <w:lvlJc w:val="left"/>
      <w:pPr>
        <w:ind w:left="52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02AC1A8">
      <w:start w:val="1"/>
      <w:numFmt w:val="bullet"/>
      <w:lvlText w:val="•"/>
      <w:lvlJc w:val="left"/>
      <w:pPr>
        <w:ind w:left="595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A122854">
      <w:start w:val="1"/>
      <w:numFmt w:val="bullet"/>
      <w:lvlText w:val="o"/>
      <w:lvlJc w:val="left"/>
      <w:pPr>
        <w:ind w:left="66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C6E4C4E">
      <w:start w:val="1"/>
      <w:numFmt w:val="bullet"/>
      <w:lvlText w:val="▪"/>
      <w:lvlJc w:val="left"/>
      <w:pPr>
        <w:ind w:left="739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5E21750"/>
    <w:multiLevelType w:val="hybridMultilevel"/>
    <w:tmpl w:val="114CE258"/>
    <w:lvl w:ilvl="0" w:tplc="E604EB66">
      <w:start w:val="1"/>
      <w:numFmt w:val="decimal"/>
      <w:lvlText w:val="%1."/>
      <w:lvlJc w:val="left"/>
      <w:pPr>
        <w:ind w:left="94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4A46E302">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5F2C81FE">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4BCE7832">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9108608C">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3F02A778">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15D6FD26">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4BC06040">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14AA3CAC">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72B61FB"/>
    <w:multiLevelType w:val="hybridMultilevel"/>
    <w:tmpl w:val="5B2E6E7E"/>
    <w:lvl w:ilvl="0" w:tplc="34E0F900">
      <w:start w:val="1"/>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37202F78">
      <w:start w:val="1"/>
      <w:numFmt w:val="decimal"/>
      <w:lvlRestart w:val="0"/>
      <w:lvlText w:val="%2."/>
      <w:lvlJc w:val="left"/>
      <w:pPr>
        <w:ind w:left="178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5E30C338">
      <w:start w:val="1"/>
      <w:numFmt w:val="lowerRoman"/>
      <w:lvlText w:val="%3"/>
      <w:lvlJc w:val="left"/>
      <w:pPr>
        <w:ind w:left="181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C668112A">
      <w:start w:val="1"/>
      <w:numFmt w:val="decimal"/>
      <w:lvlText w:val="%4"/>
      <w:lvlJc w:val="left"/>
      <w:pPr>
        <w:ind w:left="253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EDAA583E">
      <w:start w:val="1"/>
      <w:numFmt w:val="lowerLetter"/>
      <w:lvlText w:val="%5"/>
      <w:lvlJc w:val="left"/>
      <w:pPr>
        <w:ind w:left="325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B3DEE86A">
      <w:start w:val="1"/>
      <w:numFmt w:val="lowerRoman"/>
      <w:lvlText w:val="%6"/>
      <w:lvlJc w:val="left"/>
      <w:pPr>
        <w:ind w:left="397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ED0EDD18">
      <w:start w:val="1"/>
      <w:numFmt w:val="decimal"/>
      <w:lvlText w:val="%7"/>
      <w:lvlJc w:val="left"/>
      <w:pPr>
        <w:ind w:left="469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78E67666">
      <w:start w:val="1"/>
      <w:numFmt w:val="lowerLetter"/>
      <w:lvlText w:val="%8"/>
      <w:lvlJc w:val="left"/>
      <w:pPr>
        <w:ind w:left="541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9A702A4A">
      <w:start w:val="1"/>
      <w:numFmt w:val="lowerRoman"/>
      <w:lvlText w:val="%9"/>
      <w:lvlJc w:val="left"/>
      <w:pPr>
        <w:ind w:left="613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A7F0B9E"/>
    <w:multiLevelType w:val="hybridMultilevel"/>
    <w:tmpl w:val="DB7A6D0A"/>
    <w:lvl w:ilvl="0" w:tplc="88B62F36">
      <w:start w:val="1"/>
      <w:numFmt w:val="decimal"/>
      <w:lvlText w:val="%1."/>
      <w:lvlJc w:val="left"/>
      <w:pPr>
        <w:ind w:left="170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8DABBB8">
      <w:start w:val="1"/>
      <w:numFmt w:val="lowerLetter"/>
      <w:lvlText w:val="%2"/>
      <w:lvlJc w:val="left"/>
      <w:pPr>
        <w:ind w:left="250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194E1902">
      <w:start w:val="1"/>
      <w:numFmt w:val="lowerRoman"/>
      <w:lvlText w:val="%3"/>
      <w:lvlJc w:val="left"/>
      <w:pPr>
        <w:ind w:left="322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EBC0A450">
      <w:start w:val="1"/>
      <w:numFmt w:val="decimal"/>
      <w:lvlText w:val="%4"/>
      <w:lvlJc w:val="left"/>
      <w:pPr>
        <w:ind w:left="394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3F7E5A8A">
      <w:start w:val="1"/>
      <w:numFmt w:val="lowerLetter"/>
      <w:lvlText w:val="%5"/>
      <w:lvlJc w:val="left"/>
      <w:pPr>
        <w:ind w:left="466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CA78F398">
      <w:start w:val="1"/>
      <w:numFmt w:val="lowerRoman"/>
      <w:lvlText w:val="%6"/>
      <w:lvlJc w:val="left"/>
      <w:pPr>
        <w:ind w:left="538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A070844A">
      <w:start w:val="1"/>
      <w:numFmt w:val="decimal"/>
      <w:lvlText w:val="%7"/>
      <w:lvlJc w:val="left"/>
      <w:pPr>
        <w:ind w:left="610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70784E20">
      <w:start w:val="1"/>
      <w:numFmt w:val="lowerLetter"/>
      <w:lvlText w:val="%8"/>
      <w:lvlJc w:val="left"/>
      <w:pPr>
        <w:ind w:left="682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B3B6DFA0">
      <w:start w:val="1"/>
      <w:numFmt w:val="lowerRoman"/>
      <w:lvlText w:val="%9"/>
      <w:lvlJc w:val="left"/>
      <w:pPr>
        <w:ind w:left="754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B2F51B3"/>
    <w:multiLevelType w:val="hybridMultilevel"/>
    <w:tmpl w:val="3258A632"/>
    <w:lvl w:ilvl="0" w:tplc="4AA638E8">
      <w:start w:val="1"/>
      <w:numFmt w:val="lowerLetter"/>
      <w:lvlText w:val="%1."/>
      <w:lvlJc w:val="left"/>
      <w:pPr>
        <w:ind w:left="227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90EC3198">
      <w:start w:val="1"/>
      <w:numFmt w:val="lowerLetter"/>
      <w:lvlText w:val="%2"/>
      <w:lvlJc w:val="left"/>
      <w:pPr>
        <w:ind w:left="114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18A83960">
      <w:start w:val="1"/>
      <w:numFmt w:val="lowerRoman"/>
      <w:lvlText w:val="%3"/>
      <w:lvlJc w:val="left"/>
      <w:pPr>
        <w:ind w:left="186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914A3EB2">
      <w:start w:val="1"/>
      <w:numFmt w:val="decimal"/>
      <w:lvlText w:val="%4"/>
      <w:lvlJc w:val="left"/>
      <w:pPr>
        <w:ind w:left="258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C054F730">
      <w:start w:val="1"/>
      <w:numFmt w:val="lowerLetter"/>
      <w:lvlText w:val="%5"/>
      <w:lvlJc w:val="left"/>
      <w:pPr>
        <w:ind w:left="330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833285AC">
      <w:start w:val="1"/>
      <w:numFmt w:val="lowerRoman"/>
      <w:lvlText w:val="%6"/>
      <w:lvlJc w:val="left"/>
      <w:pPr>
        <w:ind w:left="402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9CFE682C">
      <w:start w:val="1"/>
      <w:numFmt w:val="decimal"/>
      <w:lvlText w:val="%7"/>
      <w:lvlJc w:val="left"/>
      <w:pPr>
        <w:ind w:left="474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D51AFA30">
      <w:start w:val="1"/>
      <w:numFmt w:val="lowerLetter"/>
      <w:lvlText w:val="%8"/>
      <w:lvlJc w:val="left"/>
      <w:pPr>
        <w:ind w:left="546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AF282850">
      <w:start w:val="1"/>
      <w:numFmt w:val="lowerRoman"/>
      <w:lvlText w:val="%9"/>
      <w:lvlJc w:val="left"/>
      <w:pPr>
        <w:ind w:left="618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2872C71"/>
    <w:multiLevelType w:val="hybridMultilevel"/>
    <w:tmpl w:val="6EE6C8B6"/>
    <w:lvl w:ilvl="0" w:tplc="525277D4">
      <w:start w:val="1"/>
      <w:numFmt w:val="lowerLetter"/>
      <w:lvlText w:val="%1."/>
      <w:lvlJc w:val="left"/>
      <w:pPr>
        <w:ind w:left="1891" w:hanging="360"/>
      </w:pPr>
      <w:rPr>
        <w:rFonts w:hint="default"/>
      </w:rPr>
    </w:lvl>
    <w:lvl w:ilvl="1" w:tplc="04090019" w:tentative="1">
      <w:start w:val="1"/>
      <w:numFmt w:val="lowerLetter"/>
      <w:lvlText w:val="%2."/>
      <w:lvlJc w:val="left"/>
      <w:pPr>
        <w:ind w:left="2611" w:hanging="360"/>
      </w:pPr>
    </w:lvl>
    <w:lvl w:ilvl="2" w:tplc="0409001B" w:tentative="1">
      <w:start w:val="1"/>
      <w:numFmt w:val="lowerRoman"/>
      <w:lvlText w:val="%3."/>
      <w:lvlJc w:val="right"/>
      <w:pPr>
        <w:ind w:left="3331" w:hanging="180"/>
      </w:pPr>
    </w:lvl>
    <w:lvl w:ilvl="3" w:tplc="0409000F" w:tentative="1">
      <w:start w:val="1"/>
      <w:numFmt w:val="decimal"/>
      <w:lvlText w:val="%4."/>
      <w:lvlJc w:val="left"/>
      <w:pPr>
        <w:ind w:left="4051" w:hanging="360"/>
      </w:pPr>
    </w:lvl>
    <w:lvl w:ilvl="4" w:tplc="04090019" w:tentative="1">
      <w:start w:val="1"/>
      <w:numFmt w:val="lowerLetter"/>
      <w:lvlText w:val="%5."/>
      <w:lvlJc w:val="left"/>
      <w:pPr>
        <w:ind w:left="4771" w:hanging="360"/>
      </w:pPr>
    </w:lvl>
    <w:lvl w:ilvl="5" w:tplc="0409001B" w:tentative="1">
      <w:start w:val="1"/>
      <w:numFmt w:val="lowerRoman"/>
      <w:lvlText w:val="%6."/>
      <w:lvlJc w:val="right"/>
      <w:pPr>
        <w:ind w:left="5491" w:hanging="180"/>
      </w:pPr>
    </w:lvl>
    <w:lvl w:ilvl="6" w:tplc="0409000F" w:tentative="1">
      <w:start w:val="1"/>
      <w:numFmt w:val="decimal"/>
      <w:lvlText w:val="%7."/>
      <w:lvlJc w:val="left"/>
      <w:pPr>
        <w:ind w:left="6211" w:hanging="360"/>
      </w:pPr>
    </w:lvl>
    <w:lvl w:ilvl="7" w:tplc="04090019" w:tentative="1">
      <w:start w:val="1"/>
      <w:numFmt w:val="lowerLetter"/>
      <w:lvlText w:val="%8."/>
      <w:lvlJc w:val="left"/>
      <w:pPr>
        <w:ind w:left="6931" w:hanging="360"/>
      </w:pPr>
    </w:lvl>
    <w:lvl w:ilvl="8" w:tplc="0409001B" w:tentative="1">
      <w:start w:val="1"/>
      <w:numFmt w:val="lowerRoman"/>
      <w:lvlText w:val="%9."/>
      <w:lvlJc w:val="right"/>
      <w:pPr>
        <w:ind w:left="7651" w:hanging="180"/>
      </w:pPr>
    </w:lvl>
  </w:abstractNum>
  <w:abstractNum w:abstractNumId="37" w15:restartNumberingAfterBreak="0">
    <w:nsid w:val="685960B0"/>
    <w:multiLevelType w:val="hybridMultilevel"/>
    <w:tmpl w:val="FBF6C4C6"/>
    <w:lvl w:ilvl="0" w:tplc="601A1DBE">
      <w:start w:val="1"/>
      <w:numFmt w:val="decimal"/>
      <w:lvlText w:val="%1."/>
      <w:lvlJc w:val="left"/>
      <w:pPr>
        <w:ind w:left="127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4616290A">
      <w:start w:val="1"/>
      <w:numFmt w:val="lowerLetter"/>
      <w:lvlText w:val="%2"/>
      <w:lvlJc w:val="left"/>
      <w:pPr>
        <w:ind w:left="128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AC3C14BA">
      <w:start w:val="1"/>
      <w:numFmt w:val="lowerRoman"/>
      <w:lvlText w:val="%3"/>
      <w:lvlJc w:val="left"/>
      <w:pPr>
        <w:ind w:left="200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628065AE">
      <w:start w:val="1"/>
      <w:numFmt w:val="decimal"/>
      <w:lvlText w:val="%4"/>
      <w:lvlJc w:val="left"/>
      <w:pPr>
        <w:ind w:left="272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2DA80CBC">
      <w:start w:val="1"/>
      <w:numFmt w:val="lowerLetter"/>
      <w:lvlText w:val="%5"/>
      <w:lvlJc w:val="left"/>
      <w:pPr>
        <w:ind w:left="344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C2E0B7E0">
      <w:start w:val="1"/>
      <w:numFmt w:val="lowerRoman"/>
      <w:lvlText w:val="%6"/>
      <w:lvlJc w:val="left"/>
      <w:pPr>
        <w:ind w:left="416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9ED84386">
      <w:start w:val="1"/>
      <w:numFmt w:val="decimal"/>
      <w:lvlText w:val="%7"/>
      <w:lvlJc w:val="left"/>
      <w:pPr>
        <w:ind w:left="488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CA5EF978">
      <w:start w:val="1"/>
      <w:numFmt w:val="lowerLetter"/>
      <w:lvlText w:val="%8"/>
      <w:lvlJc w:val="left"/>
      <w:pPr>
        <w:ind w:left="560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FD00785A">
      <w:start w:val="1"/>
      <w:numFmt w:val="lowerRoman"/>
      <w:lvlText w:val="%9"/>
      <w:lvlJc w:val="left"/>
      <w:pPr>
        <w:ind w:left="6328"/>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88809DF"/>
    <w:multiLevelType w:val="hybridMultilevel"/>
    <w:tmpl w:val="BF944C9E"/>
    <w:lvl w:ilvl="0" w:tplc="D3B8DD86">
      <w:start w:val="1"/>
      <w:numFmt w:val="lowerLetter"/>
      <w:lvlText w:val="%1."/>
      <w:lvlJc w:val="left"/>
      <w:pPr>
        <w:ind w:left="185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F6FEF682">
      <w:start w:val="1"/>
      <w:numFmt w:val="lowerLetter"/>
      <w:lvlText w:val="%2"/>
      <w:lvlJc w:val="left"/>
      <w:pPr>
        <w:ind w:left="250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809417C8">
      <w:start w:val="1"/>
      <w:numFmt w:val="lowerRoman"/>
      <w:lvlText w:val="%3"/>
      <w:lvlJc w:val="left"/>
      <w:pPr>
        <w:ind w:left="322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D01C81B2">
      <w:start w:val="1"/>
      <w:numFmt w:val="decimal"/>
      <w:lvlText w:val="%4"/>
      <w:lvlJc w:val="left"/>
      <w:pPr>
        <w:ind w:left="394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EA9E3D0C">
      <w:start w:val="1"/>
      <w:numFmt w:val="lowerLetter"/>
      <w:lvlText w:val="%5"/>
      <w:lvlJc w:val="left"/>
      <w:pPr>
        <w:ind w:left="466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731EC888">
      <w:start w:val="1"/>
      <w:numFmt w:val="lowerRoman"/>
      <w:lvlText w:val="%6"/>
      <w:lvlJc w:val="left"/>
      <w:pPr>
        <w:ind w:left="538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90FCC0EC">
      <w:start w:val="1"/>
      <w:numFmt w:val="decimal"/>
      <w:lvlText w:val="%7"/>
      <w:lvlJc w:val="left"/>
      <w:pPr>
        <w:ind w:left="610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B59CA5DA">
      <w:start w:val="1"/>
      <w:numFmt w:val="lowerLetter"/>
      <w:lvlText w:val="%8"/>
      <w:lvlJc w:val="left"/>
      <w:pPr>
        <w:ind w:left="682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474A3F04">
      <w:start w:val="1"/>
      <w:numFmt w:val="lowerRoman"/>
      <w:lvlText w:val="%9"/>
      <w:lvlJc w:val="left"/>
      <w:pPr>
        <w:ind w:left="754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E77097F"/>
    <w:multiLevelType w:val="hybridMultilevel"/>
    <w:tmpl w:val="FDA095AA"/>
    <w:lvl w:ilvl="0" w:tplc="11F8966C">
      <w:start w:val="4"/>
      <w:numFmt w:val="lowerLetter"/>
      <w:lvlText w:val="%1."/>
      <w:lvlJc w:val="left"/>
      <w:pPr>
        <w:ind w:left="144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535C653A">
      <w:start w:val="1"/>
      <w:numFmt w:val="decimal"/>
      <w:lvlText w:val="%2."/>
      <w:lvlJc w:val="left"/>
      <w:pPr>
        <w:ind w:left="178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B7467764">
      <w:start w:val="1"/>
      <w:numFmt w:val="lowerRoman"/>
      <w:lvlText w:val="%3"/>
      <w:lvlJc w:val="left"/>
      <w:pPr>
        <w:ind w:left="14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A9C20D5A">
      <w:start w:val="1"/>
      <w:numFmt w:val="decimal"/>
      <w:lvlText w:val="%4"/>
      <w:lvlJc w:val="left"/>
      <w:pPr>
        <w:ind w:left="21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715C5080">
      <w:start w:val="1"/>
      <w:numFmt w:val="lowerLetter"/>
      <w:lvlText w:val="%5"/>
      <w:lvlJc w:val="left"/>
      <w:pPr>
        <w:ind w:left="28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A8622276">
      <w:start w:val="1"/>
      <w:numFmt w:val="lowerRoman"/>
      <w:lvlText w:val="%6"/>
      <w:lvlJc w:val="left"/>
      <w:pPr>
        <w:ind w:left="36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ABCDA86">
      <w:start w:val="1"/>
      <w:numFmt w:val="decimal"/>
      <w:lvlText w:val="%7"/>
      <w:lvlJc w:val="left"/>
      <w:pPr>
        <w:ind w:left="43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C122AC20">
      <w:start w:val="1"/>
      <w:numFmt w:val="lowerLetter"/>
      <w:lvlText w:val="%8"/>
      <w:lvlJc w:val="left"/>
      <w:pPr>
        <w:ind w:left="50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D7E27F68">
      <w:start w:val="1"/>
      <w:numFmt w:val="lowerRoman"/>
      <w:lvlText w:val="%9"/>
      <w:lvlJc w:val="left"/>
      <w:pPr>
        <w:ind w:left="57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F7367C2"/>
    <w:multiLevelType w:val="hybridMultilevel"/>
    <w:tmpl w:val="A5E845E8"/>
    <w:lvl w:ilvl="0" w:tplc="4DB45972">
      <w:start w:val="1"/>
      <w:numFmt w:val="lowerLetter"/>
      <w:lvlText w:val="%1."/>
      <w:lvlJc w:val="left"/>
      <w:pPr>
        <w:ind w:left="178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0346FEA8">
      <w:start w:val="1"/>
      <w:numFmt w:val="lowerLetter"/>
      <w:lvlText w:val="%2"/>
      <w:lvlJc w:val="left"/>
      <w:pPr>
        <w:ind w:left="1494"/>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26701F82">
      <w:start w:val="1"/>
      <w:numFmt w:val="lowerRoman"/>
      <w:lvlText w:val="%3"/>
      <w:lvlJc w:val="left"/>
      <w:pPr>
        <w:ind w:left="2214"/>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325A203E">
      <w:start w:val="1"/>
      <w:numFmt w:val="decimal"/>
      <w:lvlText w:val="%4"/>
      <w:lvlJc w:val="left"/>
      <w:pPr>
        <w:ind w:left="2934"/>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4A586746">
      <w:start w:val="1"/>
      <w:numFmt w:val="lowerLetter"/>
      <w:lvlText w:val="%5"/>
      <w:lvlJc w:val="left"/>
      <w:pPr>
        <w:ind w:left="3654"/>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69020C7E">
      <w:start w:val="1"/>
      <w:numFmt w:val="lowerRoman"/>
      <w:lvlText w:val="%6"/>
      <w:lvlJc w:val="left"/>
      <w:pPr>
        <w:ind w:left="4374"/>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87A5488">
      <w:start w:val="1"/>
      <w:numFmt w:val="decimal"/>
      <w:lvlText w:val="%7"/>
      <w:lvlJc w:val="left"/>
      <w:pPr>
        <w:ind w:left="5094"/>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66A411FA">
      <w:start w:val="1"/>
      <w:numFmt w:val="lowerLetter"/>
      <w:lvlText w:val="%8"/>
      <w:lvlJc w:val="left"/>
      <w:pPr>
        <w:ind w:left="5814"/>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028ACA1E">
      <w:start w:val="1"/>
      <w:numFmt w:val="lowerRoman"/>
      <w:lvlText w:val="%9"/>
      <w:lvlJc w:val="left"/>
      <w:pPr>
        <w:ind w:left="6534"/>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FB256EF"/>
    <w:multiLevelType w:val="hybridMultilevel"/>
    <w:tmpl w:val="8DB85780"/>
    <w:lvl w:ilvl="0" w:tplc="50600C68">
      <w:start w:val="1"/>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3FB45C1A">
      <w:start w:val="1"/>
      <w:numFmt w:val="lowerLetter"/>
      <w:lvlText w:val="%2"/>
      <w:lvlJc w:val="left"/>
      <w:pPr>
        <w:ind w:left="7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DF8CB4DC">
      <w:start w:val="1"/>
      <w:numFmt w:val="decimal"/>
      <w:lvlRestart w:val="0"/>
      <w:lvlText w:val="%3."/>
      <w:lvlJc w:val="left"/>
      <w:pPr>
        <w:ind w:left="144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0CEADEBA">
      <w:start w:val="1"/>
      <w:numFmt w:val="decimal"/>
      <w:lvlText w:val="%4"/>
      <w:lvlJc w:val="left"/>
      <w:pPr>
        <w:ind w:left="19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246A6ADA">
      <w:start w:val="1"/>
      <w:numFmt w:val="lowerLetter"/>
      <w:lvlText w:val="%5"/>
      <w:lvlJc w:val="left"/>
      <w:pPr>
        <w:ind w:left="26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8D020264">
      <w:start w:val="1"/>
      <w:numFmt w:val="lowerRoman"/>
      <w:lvlText w:val="%6"/>
      <w:lvlJc w:val="left"/>
      <w:pPr>
        <w:ind w:left="3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2AAED9C4">
      <w:start w:val="1"/>
      <w:numFmt w:val="decimal"/>
      <w:lvlText w:val="%7"/>
      <w:lvlJc w:val="left"/>
      <w:pPr>
        <w:ind w:left="4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EFF62FD2">
      <w:start w:val="1"/>
      <w:numFmt w:val="lowerLetter"/>
      <w:lvlText w:val="%8"/>
      <w:lvlJc w:val="left"/>
      <w:pPr>
        <w:ind w:left="4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DA20B51C">
      <w:start w:val="1"/>
      <w:numFmt w:val="lowerRoman"/>
      <w:lvlText w:val="%9"/>
      <w:lvlJc w:val="left"/>
      <w:pPr>
        <w:ind w:left="5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43151CD"/>
    <w:multiLevelType w:val="hybridMultilevel"/>
    <w:tmpl w:val="E206A476"/>
    <w:lvl w:ilvl="0" w:tplc="BA82BA64">
      <w:start w:val="1"/>
      <w:numFmt w:val="lowerLetter"/>
      <w:lvlText w:val="%1."/>
      <w:lvlJc w:val="left"/>
      <w:pPr>
        <w:ind w:left="18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3C166B0C">
      <w:start w:val="1"/>
      <w:numFmt w:val="lowerLetter"/>
      <w:lvlText w:val="%2"/>
      <w:lvlJc w:val="left"/>
      <w:pPr>
        <w:ind w:left="225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4A589BAC">
      <w:start w:val="1"/>
      <w:numFmt w:val="lowerRoman"/>
      <w:lvlText w:val="%3"/>
      <w:lvlJc w:val="left"/>
      <w:pPr>
        <w:ind w:left="297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84BECF52">
      <w:start w:val="1"/>
      <w:numFmt w:val="decimal"/>
      <w:lvlText w:val="%4"/>
      <w:lvlJc w:val="left"/>
      <w:pPr>
        <w:ind w:left="36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24F424E2">
      <w:start w:val="1"/>
      <w:numFmt w:val="lowerLetter"/>
      <w:lvlText w:val="%5"/>
      <w:lvlJc w:val="left"/>
      <w:pPr>
        <w:ind w:left="441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47EA51B2">
      <w:start w:val="1"/>
      <w:numFmt w:val="lowerRoman"/>
      <w:lvlText w:val="%6"/>
      <w:lvlJc w:val="left"/>
      <w:pPr>
        <w:ind w:left="513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A57C16F4">
      <w:start w:val="1"/>
      <w:numFmt w:val="decimal"/>
      <w:lvlText w:val="%7"/>
      <w:lvlJc w:val="left"/>
      <w:pPr>
        <w:ind w:left="585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E738094C">
      <w:start w:val="1"/>
      <w:numFmt w:val="lowerLetter"/>
      <w:lvlText w:val="%8"/>
      <w:lvlJc w:val="left"/>
      <w:pPr>
        <w:ind w:left="657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E4CC20C4">
      <w:start w:val="1"/>
      <w:numFmt w:val="lowerRoman"/>
      <w:lvlText w:val="%9"/>
      <w:lvlJc w:val="left"/>
      <w:pPr>
        <w:ind w:left="72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81933E6"/>
    <w:multiLevelType w:val="hybridMultilevel"/>
    <w:tmpl w:val="9A32F7EE"/>
    <w:lvl w:ilvl="0" w:tplc="F8080D4A">
      <w:start w:val="1"/>
      <w:numFmt w:val="decimal"/>
      <w:lvlText w:val="%1."/>
      <w:lvlJc w:val="left"/>
      <w:pPr>
        <w:ind w:left="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456A7396">
      <w:start w:val="1"/>
      <w:numFmt w:val="lowerLetter"/>
      <w:lvlText w:val="%2"/>
      <w:lvlJc w:val="left"/>
      <w:pPr>
        <w:ind w:left="168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B83C856A">
      <w:start w:val="1"/>
      <w:numFmt w:val="lowerRoman"/>
      <w:lvlText w:val="%3"/>
      <w:lvlJc w:val="left"/>
      <w:pPr>
        <w:ind w:left="240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B5DC59C2">
      <w:start w:val="1"/>
      <w:numFmt w:val="decimal"/>
      <w:lvlText w:val="%4"/>
      <w:lvlJc w:val="left"/>
      <w:pPr>
        <w:ind w:left="312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FD46FF44">
      <w:start w:val="1"/>
      <w:numFmt w:val="lowerLetter"/>
      <w:lvlText w:val="%5"/>
      <w:lvlJc w:val="left"/>
      <w:pPr>
        <w:ind w:left="384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63F4EA5C">
      <w:start w:val="1"/>
      <w:numFmt w:val="lowerRoman"/>
      <w:lvlText w:val="%6"/>
      <w:lvlJc w:val="left"/>
      <w:pPr>
        <w:ind w:left="456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690C5764">
      <w:start w:val="1"/>
      <w:numFmt w:val="decimal"/>
      <w:lvlText w:val="%7"/>
      <w:lvlJc w:val="left"/>
      <w:pPr>
        <w:ind w:left="528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F37EE710">
      <w:start w:val="1"/>
      <w:numFmt w:val="lowerLetter"/>
      <w:lvlText w:val="%8"/>
      <w:lvlJc w:val="left"/>
      <w:pPr>
        <w:ind w:left="600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DD38264A">
      <w:start w:val="1"/>
      <w:numFmt w:val="lowerRoman"/>
      <w:lvlText w:val="%9"/>
      <w:lvlJc w:val="left"/>
      <w:pPr>
        <w:ind w:left="672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91A39BE"/>
    <w:multiLevelType w:val="hybridMultilevel"/>
    <w:tmpl w:val="D9E48364"/>
    <w:lvl w:ilvl="0" w:tplc="1A64B1BE">
      <w:start w:val="1"/>
      <w:numFmt w:val="lowerLetter"/>
      <w:lvlText w:val="%1."/>
      <w:lvlJc w:val="left"/>
      <w:pPr>
        <w:ind w:left="178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61AEEE6E">
      <w:start w:val="1"/>
      <w:numFmt w:val="lowerLetter"/>
      <w:lvlText w:val="%2"/>
      <w:lvlJc w:val="left"/>
      <w:pPr>
        <w:ind w:left="1514"/>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8C5E6CAA">
      <w:start w:val="1"/>
      <w:numFmt w:val="lowerRoman"/>
      <w:lvlText w:val="%3"/>
      <w:lvlJc w:val="left"/>
      <w:pPr>
        <w:ind w:left="2234"/>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3A2051F4">
      <w:start w:val="1"/>
      <w:numFmt w:val="decimal"/>
      <w:lvlText w:val="%4"/>
      <w:lvlJc w:val="left"/>
      <w:pPr>
        <w:ind w:left="2954"/>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98C41CE6">
      <w:start w:val="1"/>
      <w:numFmt w:val="lowerLetter"/>
      <w:lvlText w:val="%5"/>
      <w:lvlJc w:val="left"/>
      <w:pPr>
        <w:ind w:left="3674"/>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1B0287B6">
      <w:start w:val="1"/>
      <w:numFmt w:val="lowerRoman"/>
      <w:lvlText w:val="%6"/>
      <w:lvlJc w:val="left"/>
      <w:pPr>
        <w:ind w:left="4394"/>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D9AC36B8">
      <w:start w:val="1"/>
      <w:numFmt w:val="decimal"/>
      <w:lvlText w:val="%7"/>
      <w:lvlJc w:val="left"/>
      <w:pPr>
        <w:ind w:left="5114"/>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91C499CA">
      <w:start w:val="1"/>
      <w:numFmt w:val="lowerLetter"/>
      <w:lvlText w:val="%8"/>
      <w:lvlJc w:val="left"/>
      <w:pPr>
        <w:ind w:left="5834"/>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80D4C8FC">
      <w:start w:val="1"/>
      <w:numFmt w:val="lowerRoman"/>
      <w:lvlText w:val="%9"/>
      <w:lvlJc w:val="left"/>
      <w:pPr>
        <w:ind w:left="6554"/>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79476208"/>
    <w:multiLevelType w:val="hybridMultilevel"/>
    <w:tmpl w:val="4C2A6BEC"/>
    <w:lvl w:ilvl="0" w:tplc="C8724FD0">
      <w:start w:val="1"/>
      <w:numFmt w:val="lowerLetter"/>
      <w:lvlText w:val="%1."/>
      <w:lvlJc w:val="left"/>
      <w:pPr>
        <w:ind w:left="108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2DF806AC">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470E5F5E">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316A394E">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EFBC9592">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94F4F5F4">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315ACEAE">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98D2204A">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28D6160C">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E793070"/>
    <w:multiLevelType w:val="hybridMultilevel"/>
    <w:tmpl w:val="F6BA03DC"/>
    <w:lvl w:ilvl="0" w:tplc="619E76DA">
      <w:start w:val="1"/>
      <w:numFmt w:val="bullet"/>
      <w:lvlText w:val="•"/>
      <w:lvlJc w:val="left"/>
      <w:pPr>
        <w:ind w:left="1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C27F9E">
      <w:start w:val="1"/>
      <w:numFmt w:val="bullet"/>
      <w:lvlText w:val="o"/>
      <w:lvlJc w:val="left"/>
      <w:pPr>
        <w:ind w:left="1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E09446">
      <w:start w:val="1"/>
      <w:numFmt w:val="bullet"/>
      <w:lvlText w:val="▪"/>
      <w:lvlJc w:val="left"/>
      <w:pPr>
        <w:ind w:left="2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A32653A">
      <w:start w:val="1"/>
      <w:numFmt w:val="bullet"/>
      <w:lvlText w:val="•"/>
      <w:lvlJc w:val="left"/>
      <w:pPr>
        <w:ind w:left="2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DA42EC">
      <w:start w:val="1"/>
      <w:numFmt w:val="bullet"/>
      <w:lvlText w:val="o"/>
      <w:lvlJc w:val="left"/>
      <w:pPr>
        <w:ind w:left="3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5A81A72">
      <w:start w:val="1"/>
      <w:numFmt w:val="bullet"/>
      <w:lvlText w:val="▪"/>
      <w:lvlJc w:val="left"/>
      <w:pPr>
        <w:ind w:left="42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4098C6">
      <w:start w:val="1"/>
      <w:numFmt w:val="bullet"/>
      <w:lvlText w:val="•"/>
      <w:lvlJc w:val="left"/>
      <w:pPr>
        <w:ind w:left="4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840AFC">
      <w:start w:val="1"/>
      <w:numFmt w:val="bullet"/>
      <w:lvlText w:val="o"/>
      <w:lvlJc w:val="left"/>
      <w:pPr>
        <w:ind w:left="5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C50F7AC">
      <w:start w:val="1"/>
      <w:numFmt w:val="bullet"/>
      <w:lvlText w:val="▪"/>
      <w:lvlJc w:val="left"/>
      <w:pPr>
        <w:ind w:left="64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37"/>
  </w:num>
  <w:num w:numId="2">
    <w:abstractNumId w:val="27"/>
  </w:num>
  <w:num w:numId="3">
    <w:abstractNumId w:val="38"/>
  </w:num>
  <w:num w:numId="4">
    <w:abstractNumId w:val="3"/>
  </w:num>
  <w:num w:numId="5">
    <w:abstractNumId w:val="21"/>
  </w:num>
  <w:num w:numId="6">
    <w:abstractNumId w:val="2"/>
  </w:num>
  <w:num w:numId="7">
    <w:abstractNumId w:val="12"/>
  </w:num>
  <w:num w:numId="8">
    <w:abstractNumId w:val="26"/>
  </w:num>
  <w:num w:numId="9">
    <w:abstractNumId w:val="35"/>
  </w:num>
  <w:num w:numId="10">
    <w:abstractNumId w:val="1"/>
  </w:num>
  <w:num w:numId="11">
    <w:abstractNumId w:val="17"/>
  </w:num>
  <w:num w:numId="12">
    <w:abstractNumId w:val="44"/>
  </w:num>
  <w:num w:numId="13">
    <w:abstractNumId w:val="40"/>
  </w:num>
  <w:num w:numId="14">
    <w:abstractNumId w:val="18"/>
  </w:num>
  <w:num w:numId="15">
    <w:abstractNumId w:val="42"/>
  </w:num>
  <w:num w:numId="16">
    <w:abstractNumId w:val="25"/>
  </w:num>
  <w:num w:numId="17">
    <w:abstractNumId w:val="20"/>
  </w:num>
  <w:num w:numId="18">
    <w:abstractNumId w:val="14"/>
  </w:num>
  <w:num w:numId="19">
    <w:abstractNumId w:val="24"/>
  </w:num>
  <w:num w:numId="20">
    <w:abstractNumId w:val="46"/>
  </w:num>
  <w:num w:numId="21">
    <w:abstractNumId w:val="7"/>
  </w:num>
  <w:num w:numId="22">
    <w:abstractNumId w:val="31"/>
  </w:num>
  <w:num w:numId="23">
    <w:abstractNumId w:val="34"/>
  </w:num>
  <w:num w:numId="24">
    <w:abstractNumId w:val="23"/>
  </w:num>
  <w:num w:numId="25">
    <w:abstractNumId w:val="8"/>
  </w:num>
  <w:num w:numId="26">
    <w:abstractNumId w:val="43"/>
  </w:num>
  <w:num w:numId="27">
    <w:abstractNumId w:val="10"/>
  </w:num>
  <w:num w:numId="28">
    <w:abstractNumId w:val="5"/>
  </w:num>
  <w:num w:numId="29">
    <w:abstractNumId w:val="28"/>
  </w:num>
  <w:num w:numId="30">
    <w:abstractNumId w:val="45"/>
  </w:num>
  <w:num w:numId="31">
    <w:abstractNumId w:val="13"/>
  </w:num>
  <w:num w:numId="32">
    <w:abstractNumId w:val="41"/>
  </w:num>
  <w:num w:numId="33">
    <w:abstractNumId w:val="32"/>
  </w:num>
  <w:num w:numId="34">
    <w:abstractNumId w:val="6"/>
  </w:num>
  <w:num w:numId="35">
    <w:abstractNumId w:val="29"/>
  </w:num>
  <w:num w:numId="36">
    <w:abstractNumId w:val="15"/>
  </w:num>
  <w:num w:numId="37">
    <w:abstractNumId w:val="19"/>
  </w:num>
  <w:num w:numId="38">
    <w:abstractNumId w:val="11"/>
  </w:num>
  <w:num w:numId="39">
    <w:abstractNumId w:val="39"/>
  </w:num>
  <w:num w:numId="40">
    <w:abstractNumId w:val="9"/>
  </w:num>
  <w:num w:numId="41">
    <w:abstractNumId w:val="33"/>
  </w:num>
  <w:num w:numId="42">
    <w:abstractNumId w:val="30"/>
  </w:num>
  <w:num w:numId="43">
    <w:abstractNumId w:val="22"/>
  </w:num>
  <w:num w:numId="44">
    <w:abstractNumId w:val="0"/>
  </w:num>
  <w:num w:numId="45">
    <w:abstractNumId w:val="4"/>
  </w:num>
  <w:num w:numId="46">
    <w:abstractNumId w:val="16"/>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A4D"/>
    <w:rsid w:val="00000CFF"/>
    <w:rsid w:val="000322A8"/>
    <w:rsid w:val="000459DF"/>
    <w:rsid w:val="00074812"/>
    <w:rsid w:val="0009274E"/>
    <w:rsid w:val="000E47F7"/>
    <w:rsid w:val="000E51F6"/>
    <w:rsid w:val="00103451"/>
    <w:rsid w:val="00117766"/>
    <w:rsid w:val="001220CE"/>
    <w:rsid w:val="00130ABD"/>
    <w:rsid w:val="00165E36"/>
    <w:rsid w:val="00182F82"/>
    <w:rsid w:val="00196BF3"/>
    <w:rsid w:val="001F3A43"/>
    <w:rsid w:val="00250990"/>
    <w:rsid w:val="00261D75"/>
    <w:rsid w:val="002649D7"/>
    <w:rsid w:val="0026547F"/>
    <w:rsid w:val="002850F6"/>
    <w:rsid w:val="002955DB"/>
    <w:rsid w:val="002B1F4C"/>
    <w:rsid w:val="002D27AA"/>
    <w:rsid w:val="002E0C77"/>
    <w:rsid w:val="002F2B97"/>
    <w:rsid w:val="003132B4"/>
    <w:rsid w:val="00314654"/>
    <w:rsid w:val="00325A87"/>
    <w:rsid w:val="003600E6"/>
    <w:rsid w:val="00362954"/>
    <w:rsid w:val="00365606"/>
    <w:rsid w:val="00390239"/>
    <w:rsid w:val="003917B5"/>
    <w:rsid w:val="00393B56"/>
    <w:rsid w:val="003B387A"/>
    <w:rsid w:val="003C6340"/>
    <w:rsid w:val="003D10E6"/>
    <w:rsid w:val="0043055F"/>
    <w:rsid w:val="004568A0"/>
    <w:rsid w:val="00472EE5"/>
    <w:rsid w:val="00481769"/>
    <w:rsid w:val="004869CC"/>
    <w:rsid w:val="004933C9"/>
    <w:rsid w:val="004949BB"/>
    <w:rsid w:val="004967CA"/>
    <w:rsid w:val="004B0D54"/>
    <w:rsid w:val="004B7E9D"/>
    <w:rsid w:val="004C380F"/>
    <w:rsid w:val="004C4412"/>
    <w:rsid w:val="004D02A3"/>
    <w:rsid w:val="004D2160"/>
    <w:rsid w:val="004E38B0"/>
    <w:rsid w:val="004E3D84"/>
    <w:rsid w:val="00500F65"/>
    <w:rsid w:val="00501894"/>
    <w:rsid w:val="00501C51"/>
    <w:rsid w:val="00534F3A"/>
    <w:rsid w:val="00584A1B"/>
    <w:rsid w:val="005B6294"/>
    <w:rsid w:val="005D6D78"/>
    <w:rsid w:val="005F3067"/>
    <w:rsid w:val="00604F55"/>
    <w:rsid w:val="00620737"/>
    <w:rsid w:val="00650621"/>
    <w:rsid w:val="00654C06"/>
    <w:rsid w:val="00692CF2"/>
    <w:rsid w:val="006B3E11"/>
    <w:rsid w:val="006E2EB8"/>
    <w:rsid w:val="006E73E8"/>
    <w:rsid w:val="006F6226"/>
    <w:rsid w:val="0075136C"/>
    <w:rsid w:val="0075333B"/>
    <w:rsid w:val="007567FD"/>
    <w:rsid w:val="00777DFB"/>
    <w:rsid w:val="007917DA"/>
    <w:rsid w:val="007A0700"/>
    <w:rsid w:val="007C2A09"/>
    <w:rsid w:val="007D4376"/>
    <w:rsid w:val="007D733F"/>
    <w:rsid w:val="007F08B3"/>
    <w:rsid w:val="00802352"/>
    <w:rsid w:val="008430C4"/>
    <w:rsid w:val="00864E3F"/>
    <w:rsid w:val="00881D05"/>
    <w:rsid w:val="0089606F"/>
    <w:rsid w:val="008B1735"/>
    <w:rsid w:val="008B2039"/>
    <w:rsid w:val="008B7D52"/>
    <w:rsid w:val="008C0902"/>
    <w:rsid w:val="00906C4D"/>
    <w:rsid w:val="009456E7"/>
    <w:rsid w:val="00957672"/>
    <w:rsid w:val="009802F1"/>
    <w:rsid w:val="009873A0"/>
    <w:rsid w:val="00987FFE"/>
    <w:rsid w:val="009C2919"/>
    <w:rsid w:val="009F5C54"/>
    <w:rsid w:val="00A11BD3"/>
    <w:rsid w:val="00A31F6C"/>
    <w:rsid w:val="00A5189F"/>
    <w:rsid w:val="00A600B2"/>
    <w:rsid w:val="00A65942"/>
    <w:rsid w:val="00A82B22"/>
    <w:rsid w:val="00A90068"/>
    <w:rsid w:val="00A9149D"/>
    <w:rsid w:val="00A94BF9"/>
    <w:rsid w:val="00AA1820"/>
    <w:rsid w:val="00AA429B"/>
    <w:rsid w:val="00AC3AB7"/>
    <w:rsid w:val="00AF5A0B"/>
    <w:rsid w:val="00B27EAC"/>
    <w:rsid w:val="00B753A9"/>
    <w:rsid w:val="00B824C6"/>
    <w:rsid w:val="00BA4C7A"/>
    <w:rsid w:val="00BE44F7"/>
    <w:rsid w:val="00C068C9"/>
    <w:rsid w:val="00C10851"/>
    <w:rsid w:val="00C421C2"/>
    <w:rsid w:val="00C467CB"/>
    <w:rsid w:val="00C67F51"/>
    <w:rsid w:val="00C72450"/>
    <w:rsid w:val="00CB5E97"/>
    <w:rsid w:val="00CC1134"/>
    <w:rsid w:val="00D245B8"/>
    <w:rsid w:val="00D33D77"/>
    <w:rsid w:val="00D406CE"/>
    <w:rsid w:val="00D44A85"/>
    <w:rsid w:val="00D47AD1"/>
    <w:rsid w:val="00D51173"/>
    <w:rsid w:val="00D5295F"/>
    <w:rsid w:val="00D61CA9"/>
    <w:rsid w:val="00D86D95"/>
    <w:rsid w:val="00DA6ADA"/>
    <w:rsid w:val="00DB7CFB"/>
    <w:rsid w:val="00DE186C"/>
    <w:rsid w:val="00E0163B"/>
    <w:rsid w:val="00E04A46"/>
    <w:rsid w:val="00E134A6"/>
    <w:rsid w:val="00E14A4D"/>
    <w:rsid w:val="00E15D8B"/>
    <w:rsid w:val="00E2525E"/>
    <w:rsid w:val="00E2672C"/>
    <w:rsid w:val="00E269AF"/>
    <w:rsid w:val="00E301C2"/>
    <w:rsid w:val="00E31CE9"/>
    <w:rsid w:val="00E51C25"/>
    <w:rsid w:val="00E574FC"/>
    <w:rsid w:val="00E71093"/>
    <w:rsid w:val="00EA2A70"/>
    <w:rsid w:val="00EC6601"/>
    <w:rsid w:val="00ED2B76"/>
    <w:rsid w:val="00EF72AA"/>
    <w:rsid w:val="00F00C6B"/>
    <w:rsid w:val="00F25D55"/>
    <w:rsid w:val="00F66090"/>
    <w:rsid w:val="00F74A8E"/>
    <w:rsid w:val="00FC2990"/>
    <w:rsid w:val="00FD7B61"/>
    <w:rsid w:val="00FE4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DCB82E-D3A4-47FD-B6B8-4A31333A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C25"/>
    <w:pPr>
      <w:spacing w:after="52" w:line="340" w:lineRule="auto"/>
      <w:ind w:left="10" w:hanging="10"/>
      <w:jc w:val="both"/>
    </w:pPr>
    <w:rPr>
      <w:rFonts w:ascii="Bookman Old Style" w:eastAsia="Bookman Old Style" w:hAnsi="Bookman Old Style" w:cs="Bookman Old Style"/>
      <w:color w:val="000000"/>
      <w:sz w:val="24"/>
    </w:rPr>
  </w:style>
  <w:style w:type="paragraph" w:styleId="Heading1">
    <w:name w:val="heading 1"/>
    <w:next w:val="Normal"/>
    <w:link w:val="Heading1Char"/>
    <w:uiPriority w:val="9"/>
    <w:unhideWhenUsed/>
    <w:qFormat/>
    <w:pPr>
      <w:keepNext/>
      <w:keepLines/>
      <w:spacing w:after="99" w:line="267" w:lineRule="auto"/>
      <w:ind w:left="10" w:right="7" w:hanging="10"/>
      <w:outlineLvl w:val="0"/>
    </w:pPr>
    <w:rPr>
      <w:rFonts w:ascii="Bookman Old Style" w:eastAsia="Bookman Old Style" w:hAnsi="Bookman Old Style" w:cs="Bookman Old Style"/>
      <w:b/>
      <w:color w:val="000000"/>
      <w:sz w:val="24"/>
    </w:rPr>
  </w:style>
  <w:style w:type="paragraph" w:styleId="Heading2">
    <w:name w:val="heading 2"/>
    <w:next w:val="Normal"/>
    <w:link w:val="Heading2Char"/>
    <w:uiPriority w:val="9"/>
    <w:unhideWhenUsed/>
    <w:qFormat/>
    <w:pPr>
      <w:keepNext/>
      <w:keepLines/>
      <w:spacing w:after="99" w:line="267" w:lineRule="auto"/>
      <w:ind w:left="10" w:right="7" w:hanging="10"/>
      <w:outlineLvl w:val="1"/>
    </w:pPr>
    <w:rPr>
      <w:rFonts w:ascii="Bookman Old Style" w:eastAsia="Bookman Old Style" w:hAnsi="Bookman Old Style" w:cs="Bookman Old Style"/>
      <w:b/>
      <w:color w:val="000000"/>
      <w:sz w:val="24"/>
    </w:rPr>
  </w:style>
  <w:style w:type="paragraph" w:styleId="Heading3">
    <w:name w:val="heading 3"/>
    <w:next w:val="Normal"/>
    <w:link w:val="Heading3Char"/>
    <w:uiPriority w:val="9"/>
    <w:unhideWhenUsed/>
    <w:qFormat/>
    <w:pPr>
      <w:keepNext/>
      <w:keepLines/>
      <w:spacing w:after="99" w:line="267" w:lineRule="auto"/>
      <w:ind w:left="10" w:right="7" w:hanging="10"/>
      <w:outlineLvl w:val="2"/>
    </w:pPr>
    <w:rPr>
      <w:rFonts w:ascii="Bookman Old Style" w:eastAsia="Bookman Old Style" w:hAnsi="Bookman Old Style" w:cs="Bookman Old Style"/>
      <w:b/>
      <w:color w:val="000000"/>
      <w:sz w:val="24"/>
    </w:rPr>
  </w:style>
  <w:style w:type="paragraph" w:styleId="Heading4">
    <w:name w:val="heading 4"/>
    <w:next w:val="Normal"/>
    <w:link w:val="Heading4Char"/>
    <w:uiPriority w:val="9"/>
    <w:unhideWhenUsed/>
    <w:qFormat/>
    <w:pPr>
      <w:keepNext/>
      <w:keepLines/>
      <w:spacing w:after="99" w:line="267" w:lineRule="auto"/>
      <w:ind w:left="10" w:right="7" w:hanging="10"/>
      <w:outlineLvl w:val="3"/>
    </w:pPr>
    <w:rPr>
      <w:rFonts w:ascii="Bookman Old Style" w:eastAsia="Bookman Old Style" w:hAnsi="Bookman Old Style" w:cs="Bookman Old Style"/>
      <w:b/>
      <w:color w:val="000000"/>
      <w:sz w:val="24"/>
    </w:rPr>
  </w:style>
  <w:style w:type="paragraph" w:styleId="Heading5">
    <w:name w:val="heading 5"/>
    <w:next w:val="Normal"/>
    <w:link w:val="Heading5Char"/>
    <w:uiPriority w:val="9"/>
    <w:unhideWhenUsed/>
    <w:qFormat/>
    <w:pPr>
      <w:keepNext/>
      <w:keepLines/>
      <w:spacing w:after="99" w:line="267" w:lineRule="auto"/>
      <w:ind w:left="10" w:right="7" w:hanging="10"/>
      <w:outlineLvl w:val="4"/>
    </w:pPr>
    <w:rPr>
      <w:rFonts w:ascii="Bookman Old Style" w:eastAsia="Bookman Old Style" w:hAnsi="Bookman Old Style" w:cs="Bookman Old Style"/>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Bookman Old Style" w:eastAsia="Bookman Old Style" w:hAnsi="Bookman Old Style" w:cs="Bookman Old Style"/>
      <w:b/>
      <w:color w:val="000000"/>
      <w:sz w:val="24"/>
    </w:rPr>
  </w:style>
  <w:style w:type="character" w:customStyle="1" w:styleId="Heading2Char">
    <w:name w:val="Heading 2 Char"/>
    <w:link w:val="Heading2"/>
    <w:rPr>
      <w:rFonts w:ascii="Bookman Old Style" w:eastAsia="Bookman Old Style" w:hAnsi="Bookman Old Style" w:cs="Bookman Old Style"/>
      <w:b/>
      <w:color w:val="000000"/>
      <w:sz w:val="24"/>
    </w:rPr>
  </w:style>
  <w:style w:type="character" w:customStyle="1" w:styleId="Heading3Char">
    <w:name w:val="Heading 3 Char"/>
    <w:link w:val="Heading3"/>
    <w:uiPriority w:val="9"/>
    <w:rPr>
      <w:rFonts w:ascii="Bookman Old Style" w:eastAsia="Bookman Old Style" w:hAnsi="Bookman Old Style" w:cs="Bookman Old Style"/>
      <w:b/>
      <w:color w:val="000000"/>
      <w:sz w:val="24"/>
    </w:rPr>
  </w:style>
  <w:style w:type="character" w:customStyle="1" w:styleId="Heading4Char">
    <w:name w:val="Heading 4 Char"/>
    <w:link w:val="Heading4"/>
    <w:rPr>
      <w:rFonts w:ascii="Bookman Old Style" w:eastAsia="Bookman Old Style" w:hAnsi="Bookman Old Style" w:cs="Bookman Old Style"/>
      <w:b/>
      <w:color w:val="000000"/>
      <w:sz w:val="24"/>
    </w:rPr>
  </w:style>
  <w:style w:type="character" w:customStyle="1" w:styleId="Heading5Char">
    <w:name w:val="Heading 5 Char"/>
    <w:link w:val="Heading5"/>
    <w:rPr>
      <w:rFonts w:ascii="Bookman Old Style" w:eastAsia="Bookman Old Style" w:hAnsi="Bookman Old Style" w:cs="Bookman Old Style"/>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132B4"/>
    <w:pPr>
      <w:ind w:left="720"/>
      <w:contextualSpacing/>
    </w:pPr>
  </w:style>
  <w:style w:type="paragraph" w:styleId="BalloonText">
    <w:name w:val="Balloon Text"/>
    <w:basedOn w:val="Normal"/>
    <w:link w:val="BalloonTextChar"/>
    <w:uiPriority w:val="99"/>
    <w:semiHidden/>
    <w:unhideWhenUsed/>
    <w:rsid w:val="00B753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3A9"/>
    <w:rPr>
      <w:rFonts w:ascii="Segoe UI" w:eastAsia="Bookman Old Style" w:hAnsi="Segoe UI" w:cs="Segoe UI"/>
      <w:color w:val="000000"/>
      <w:sz w:val="18"/>
      <w:szCs w:val="18"/>
    </w:rPr>
  </w:style>
  <w:style w:type="table" w:styleId="LightShading-Accent1">
    <w:name w:val="Light Shading Accent 1"/>
    <w:basedOn w:val="TableNormal"/>
    <w:uiPriority w:val="60"/>
    <w:rsid w:val="00117766"/>
    <w:pPr>
      <w:spacing w:after="0" w:line="240" w:lineRule="auto"/>
    </w:pPr>
    <w:rPr>
      <w:rFonts w:eastAsiaTheme="minorHAnsi"/>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TableParagraph">
    <w:name w:val="Table Paragraph"/>
    <w:basedOn w:val="Normal"/>
    <w:uiPriority w:val="1"/>
    <w:qFormat/>
    <w:rsid w:val="007D4376"/>
    <w:pPr>
      <w:widowControl w:val="0"/>
      <w:autoSpaceDE w:val="0"/>
      <w:autoSpaceDN w:val="0"/>
      <w:spacing w:after="0" w:line="240" w:lineRule="auto"/>
      <w:ind w:left="0" w:firstLine="0"/>
      <w:jc w:val="center"/>
    </w:pPr>
    <w:rPr>
      <w:rFonts w:ascii="Microsoft Sans Serif" w:eastAsia="Microsoft Sans Serif" w:hAnsi="Microsoft Sans Serif" w:cs="Microsoft Sans Serif"/>
      <w:color w:val="auto"/>
      <w:sz w:val="22"/>
    </w:rPr>
  </w:style>
  <w:style w:type="paragraph" w:styleId="BodyText">
    <w:name w:val="Body Text"/>
    <w:basedOn w:val="Normal"/>
    <w:link w:val="BodyTextChar"/>
    <w:uiPriority w:val="1"/>
    <w:qFormat/>
    <w:rsid w:val="00E2525E"/>
    <w:pPr>
      <w:widowControl w:val="0"/>
      <w:autoSpaceDE w:val="0"/>
      <w:autoSpaceDN w:val="0"/>
      <w:spacing w:after="0" w:line="240" w:lineRule="auto"/>
      <w:ind w:left="0" w:firstLine="0"/>
      <w:jc w:val="left"/>
    </w:pPr>
    <w:rPr>
      <w:rFonts w:ascii="Microsoft Sans Serif" w:eastAsia="Microsoft Sans Serif" w:hAnsi="Microsoft Sans Serif" w:cs="Microsoft Sans Serif"/>
      <w:color w:val="auto"/>
      <w:szCs w:val="24"/>
      <w:lang w:val="id"/>
    </w:rPr>
  </w:style>
  <w:style w:type="character" w:customStyle="1" w:styleId="BodyTextChar">
    <w:name w:val="Body Text Char"/>
    <w:basedOn w:val="DefaultParagraphFont"/>
    <w:link w:val="BodyText"/>
    <w:uiPriority w:val="1"/>
    <w:rsid w:val="00E2525E"/>
    <w:rPr>
      <w:rFonts w:ascii="Microsoft Sans Serif" w:eastAsia="Microsoft Sans Serif" w:hAnsi="Microsoft Sans Serif" w:cs="Microsoft Sans Serif"/>
      <w:sz w:val="24"/>
      <w:szCs w:val="24"/>
      <w:lang w:val="id"/>
    </w:rPr>
  </w:style>
  <w:style w:type="character" w:styleId="Hyperlink">
    <w:name w:val="Hyperlink"/>
    <w:basedOn w:val="DefaultParagraphFont"/>
    <w:uiPriority w:val="99"/>
    <w:semiHidden/>
    <w:unhideWhenUsed/>
    <w:rsid w:val="00E31CE9"/>
    <w:rPr>
      <w:color w:val="0563C1"/>
      <w:u w:val="single"/>
    </w:rPr>
  </w:style>
  <w:style w:type="character" w:styleId="FollowedHyperlink">
    <w:name w:val="FollowedHyperlink"/>
    <w:basedOn w:val="DefaultParagraphFont"/>
    <w:uiPriority w:val="99"/>
    <w:semiHidden/>
    <w:unhideWhenUsed/>
    <w:rsid w:val="00E31CE9"/>
    <w:rPr>
      <w:color w:val="954F72"/>
      <w:u w:val="single"/>
    </w:rPr>
  </w:style>
  <w:style w:type="paragraph" w:customStyle="1" w:styleId="msonormal0">
    <w:name w:val="msonormal"/>
    <w:basedOn w:val="Normal"/>
    <w:rsid w:val="00E31CE9"/>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paragraph" w:customStyle="1" w:styleId="font5">
    <w:name w:val="font5"/>
    <w:basedOn w:val="Normal"/>
    <w:rsid w:val="00E31CE9"/>
    <w:pPr>
      <w:spacing w:before="100" w:beforeAutospacing="1" w:after="100" w:afterAutospacing="1" w:line="240" w:lineRule="auto"/>
      <w:ind w:left="0" w:firstLine="0"/>
      <w:jc w:val="left"/>
    </w:pPr>
    <w:rPr>
      <w:rFonts w:eastAsia="Times New Roman" w:cs="Times New Roman"/>
      <w:b/>
      <w:bCs/>
      <w:color w:val="auto"/>
      <w:sz w:val="12"/>
      <w:szCs w:val="12"/>
    </w:rPr>
  </w:style>
  <w:style w:type="paragraph" w:customStyle="1" w:styleId="font6">
    <w:name w:val="font6"/>
    <w:basedOn w:val="Normal"/>
    <w:rsid w:val="00E31CE9"/>
    <w:pP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66">
    <w:name w:val="xl66"/>
    <w:basedOn w:val="Normal"/>
    <w:rsid w:val="00E31CE9"/>
    <w:pP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67">
    <w:name w:val="xl67"/>
    <w:basedOn w:val="Normal"/>
    <w:rsid w:val="00E31C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b/>
      <w:bCs/>
      <w:color w:val="auto"/>
      <w:sz w:val="12"/>
      <w:szCs w:val="12"/>
    </w:rPr>
  </w:style>
  <w:style w:type="paragraph" w:customStyle="1" w:styleId="xl68">
    <w:name w:val="xl68"/>
    <w:basedOn w:val="Normal"/>
    <w:rsid w:val="00E31CE9"/>
    <w:pPr>
      <w:pBdr>
        <w:left w:val="single" w:sz="8"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69">
    <w:name w:val="xl69"/>
    <w:basedOn w:val="Normal"/>
    <w:rsid w:val="00E31CE9"/>
    <w:pPr>
      <w:pBdr>
        <w:right w:val="single" w:sz="8"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70">
    <w:name w:val="xl70"/>
    <w:basedOn w:val="Normal"/>
    <w:rsid w:val="00E31CE9"/>
    <w:pPr>
      <w:shd w:val="clear" w:color="000000" w:fill="FFFF00"/>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71">
    <w:name w:val="xl71"/>
    <w:basedOn w:val="Normal"/>
    <w:rsid w:val="00E31CE9"/>
    <w:pPr>
      <w:shd w:val="clear" w:color="000000" w:fill="FFFF00"/>
      <w:spacing w:before="100" w:beforeAutospacing="1" w:after="100" w:afterAutospacing="1" w:line="240" w:lineRule="auto"/>
      <w:ind w:left="0" w:firstLine="0"/>
      <w:jc w:val="center"/>
      <w:textAlignment w:val="center"/>
    </w:pPr>
    <w:rPr>
      <w:rFonts w:eastAsia="Times New Roman" w:cs="Times New Roman"/>
      <w:b/>
      <w:bCs/>
      <w:color w:val="auto"/>
      <w:sz w:val="12"/>
      <w:szCs w:val="12"/>
    </w:rPr>
  </w:style>
  <w:style w:type="paragraph" w:customStyle="1" w:styleId="xl72">
    <w:name w:val="xl72"/>
    <w:basedOn w:val="Normal"/>
    <w:rsid w:val="00E31CE9"/>
    <w:pPr>
      <w:pBdr>
        <w:top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b/>
      <w:bCs/>
      <w:color w:val="auto"/>
      <w:sz w:val="12"/>
      <w:szCs w:val="12"/>
    </w:rPr>
  </w:style>
  <w:style w:type="paragraph" w:customStyle="1" w:styleId="xl73">
    <w:name w:val="xl73"/>
    <w:basedOn w:val="Normal"/>
    <w:rsid w:val="00E31CE9"/>
    <w:pPr>
      <w:pBdr>
        <w:top w:val="single" w:sz="8" w:space="0" w:color="auto"/>
        <w:left w:val="single" w:sz="8" w:space="0" w:color="auto"/>
        <w:right w:val="single" w:sz="8" w:space="0" w:color="auto"/>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74">
    <w:name w:val="xl74"/>
    <w:basedOn w:val="Normal"/>
    <w:rsid w:val="00E31CE9"/>
    <w:pPr>
      <w:pBdr>
        <w:top w:val="single" w:sz="8" w:space="0" w:color="auto"/>
        <w:right w:val="single" w:sz="8" w:space="0" w:color="auto"/>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75">
    <w:name w:val="xl75"/>
    <w:basedOn w:val="Normal"/>
    <w:rsid w:val="00E31CE9"/>
    <w:pPr>
      <w:pBdr>
        <w:top w:val="single" w:sz="4" w:space="0" w:color="auto"/>
        <w:left w:val="single" w:sz="8" w:space="0" w:color="auto"/>
        <w:bottom w:val="single" w:sz="4" w:space="0" w:color="auto"/>
        <w:right w:val="single" w:sz="4" w:space="0" w:color="000000"/>
      </w:pBdr>
      <w:shd w:val="clear" w:color="000000" w:fill="EC7C30"/>
      <w:spacing w:before="100" w:beforeAutospacing="1" w:after="100" w:afterAutospacing="1" w:line="240" w:lineRule="auto"/>
      <w:ind w:left="0" w:firstLine="0"/>
      <w:jc w:val="left"/>
      <w:textAlignment w:val="top"/>
    </w:pPr>
    <w:rPr>
      <w:rFonts w:eastAsia="Times New Roman" w:cs="Times New Roman"/>
      <w:b/>
      <w:bCs/>
      <w:sz w:val="12"/>
      <w:szCs w:val="12"/>
    </w:rPr>
  </w:style>
  <w:style w:type="paragraph" w:customStyle="1" w:styleId="xl76">
    <w:name w:val="xl76"/>
    <w:basedOn w:val="Normal"/>
    <w:rsid w:val="00E31CE9"/>
    <w:pPr>
      <w:pBdr>
        <w:top w:val="single" w:sz="4" w:space="0" w:color="auto"/>
        <w:left w:val="single" w:sz="4" w:space="0" w:color="000000"/>
        <w:bottom w:val="single" w:sz="4" w:space="0" w:color="auto"/>
        <w:right w:val="single" w:sz="4" w:space="0" w:color="000000"/>
      </w:pBdr>
      <w:shd w:val="clear" w:color="000000" w:fill="EC7C30"/>
      <w:spacing w:before="100" w:beforeAutospacing="1" w:after="100" w:afterAutospacing="1" w:line="240" w:lineRule="auto"/>
      <w:ind w:left="0" w:firstLine="0"/>
      <w:jc w:val="left"/>
      <w:textAlignment w:val="top"/>
    </w:pPr>
    <w:rPr>
      <w:rFonts w:eastAsia="Times New Roman" w:cs="Times New Roman"/>
      <w:b/>
      <w:bCs/>
      <w:color w:val="auto"/>
      <w:sz w:val="12"/>
      <w:szCs w:val="12"/>
    </w:rPr>
  </w:style>
  <w:style w:type="paragraph" w:customStyle="1" w:styleId="xl77">
    <w:name w:val="xl77"/>
    <w:basedOn w:val="Normal"/>
    <w:rsid w:val="00E31CE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78">
    <w:name w:val="xl78"/>
    <w:basedOn w:val="Normal"/>
    <w:rsid w:val="00E31CE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79">
    <w:name w:val="xl79"/>
    <w:basedOn w:val="Normal"/>
    <w:rsid w:val="00E31CE9"/>
    <w:pPr>
      <w:pBdr>
        <w:top w:val="single" w:sz="4" w:space="0" w:color="auto"/>
        <w:left w:val="single" w:sz="4" w:space="0" w:color="000000"/>
        <w:bottom w:val="single" w:sz="4" w:space="0" w:color="000000"/>
        <w:right w:val="single" w:sz="8" w:space="0" w:color="000000"/>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80">
    <w:name w:val="xl80"/>
    <w:basedOn w:val="Normal"/>
    <w:rsid w:val="00E31CE9"/>
    <w:pPr>
      <w:pBdr>
        <w:left w:val="single" w:sz="8" w:space="0" w:color="auto"/>
        <w:right w:val="single" w:sz="8" w:space="0" w:color="auto"/>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81">
    <w:name w:val="xl81"/>
    <w:basedOn w:val="Normal"/>
    <w:rsid w:val="00E31CE9"/>
    <w:pPr>
      <w:pBdr>
        <w:right w:val="single" w:sz="8" w:space="0" w:color="auto"/>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82">
    <w:name w:val="xl82"/>
    <w:basedOn w:val="Normal"/>
    <w:rsid w:val="00E31CE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ind w:left="0" w:firstLine="0"/>
      <w:jc w:val="left"/>
    </w:pPr>
    <w:rPr>
      <w:rFonts w:eastAsia="Times New Roman" w:cs="Times New Roman"/>
      <w:b/>
      <w:bCs/>
      <w:color w:val="auto"/>
      <w:sz w:val="12"/>
      <w:szCs w:val="12"/>
    </w:rPr>
  </w:style>
  <w:style w:type="paragraph" w:customStyle="1" w:styleId="xl83">
    <w:name w:val="xl83"/>
    <w:basedOn w:val="Normal"/>
    <w:rsid w:val="00E31CE9"/>
    <w:pPr>
      <w:pBdr>
        <w:left w:val="single" w:sz="4" w:space="0" w:color="000000"/>
        <w:bottom w:val="single" w:sz="4" w:space="0" w:color="000000"/>
        <w:right w:val="single" w:sz="8" w:space="0" w:color="000000"/>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84">
    <w:name w:val="xl84"/>
    <w:basedOn w:val="Normal"/>
    <w:rsid w:val="00E31CE9"/>
    <w:pPr>
      <w:pBdr>
        <w:top w:val="single" w:sz="4" w:space="0" w:color="auto"/>
        <w:left w:val="single" w:sz="8" w:space="0" w:color="auto"/>
        <w:bottom w:val="single" w:sz="4" w:space="0" w:color="auto"/>
        <w:right w:val="single" w:sz="4" w:space="0" w:color="000000"/>
      </w:pBdr>
      <w:shd w:val="clear" w:color="000000" w:fill="92D050"/>
      <w:spacing w:before="100" w:beforeAutospacing="1" w:after="100" w:afterAutospacing="1" w:line="240" w:lineRule="auto"/>
      <w:ind w:left="0" w:firstLine="0"/>
      <w:jc w:val="left"/>
      <w:textAlignment w:val="top"/>
    </w:pPr>
    <w:rPr>
      <w:rFonts w:eastAsia="Times New Roman" w:cs="Times New Roman"/>
      <w:b/>
      <w:bCs/>
      <w:sz w:val="12"/>
      <w:szCs w:val="12"/>
    </w:rPr>
  </w:style>
  <w:style w:type="paragraph" w:customStyle="1" w:styleId="xl85">
    <w:name w:val="xl85"/>
    <w:basedOn w:val="Normal"/>
    <w:rsid w:val="00E31CE9"/>
    <w:pPr>
      <w:pBdr>
        <w:top w:val="single" w:sz="4" w:space="0" w:color="auto"/>
        <w:left w:val="single" w:sz="4" w:space="0" w:color="000000"/>
        <w:bottom w:val="single" w:sz="4" w:space="0" w:color="auto"/>
        <w:right w:val="single" w:sz="4" w:space="0" w:color="000000"/>
      </w:pBdr>
      <w:shd w:val="clear" w:color="000000" w:fill="92D050"/>
      <w:spacing w:before="100" w:beforeAutospacing="1" w:after="100" w:afterAutospacing="1" w:line="240" w:lineRule="auto"/>
      <w:ind w:left="0" w:firstLine="0"/>
      <w:jc w:val="left"/>
      <w:textAlignment w:val="top"/>
    </w:pPr>
    <w:rPr>
      <w:rFonts w:eastAsia="Times New Roman" w:cs="Times New Roman"/>
      <w:b/>
      <w:bCs/>
      <w:color w:val="auto"/>
      <w:sz w:val="12"/>
      <w:szCs w:val="12"/>
    </w:rPr>
  </w:style>
  <w:style w:type="paragraph" w:customStyle="1" w:styleId="xl86">
    <w:name w:val="xl86"/>
    <w:basedOn w:val="Normal"/>
    <w:rsid w:val="00E31CE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87">
    <w:name w:val="xl87"/>
    <w:basedOn w:val="Normal"/>
    <w:rsid w:val="00E31CE9"/>
    <w:pPr>
      <w:pBdr>
        <w:top w:val="single" w:sz="4" w:space="0" w:color="auto"/>
        <w:left w:val="single" w:sz="4" w:space="0" w:color="000000"/>
        <w:bottom w:val="single" w:sz="4" w:space="0" w:color="auto"/>
        <w:right w:val="single" w:sz="4" w:space="0" w:color="000000"/>
      </w:pBdr>
      <w:shd w:val="clear" w:color="000000" w:fill="FFFF00"/>
      <w:spacing w:before="100" w:beforeAutospacing="1" w:after="100" w:afterAutospacing="1" w:line="240" w:lineRule="auto"/>
      <w:ind w:left="0" w:firstLine="0"/>
      <w:jc w:val="left"/>
    </w:pPr>
    <w:rPr>
      <w:rFonts w:eastAsia="Times New Roman" w:cs="Times New Roman"/>
      <w:b/>
      <w:bCs/>
      <w:color w:val="auto"/>
      <w:sz w:val="12"/>
      <w:szCs w:val="12"/>
    </w:rPr>
  </w:style>
  <w:style w:type="paragraph" w:customStyle="1" w:styleId="xl88">
    <w:name w:val="xl88"/>
    <w:basedOn w:val="Normal"/>
    <w:rsid w:val="00E31CE9"/>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89">
    <w:name w:val="xl89"/>
    <w:basedOn w:val="Normal"/>
    <w:rsid w:val="00E31CE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ind w:left="0" w:firstLine="0"/>
      <w:jc w:val="left"/>
    </w:pPr>
    <w:rPr>
      <w:rFonts w:eastAsia="Times New Roman" w:cs="Times New Roman"/>
      <w:b/>
      <w:bCs/>
      <w:color w:val="auto"/>
      <w:sz w:val="12"/>
      <w:szCs w:val="12"/>
    </w:rPr>
  </w:style>
  <w:style w:type="paragraph" w:customStyle="1" w:styleId="xl90">
    <w:name w:val="xl90"/>
    <w:basedOn w:val="Normal"/>
    <w:rsid w:val="00E31CE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right"/>
      <w:textAlignment w:val="top"/>
    </w:pPr>
    <w:rPr>
      <w:rFonts w:ascii="Arial Narrow" w:eastAsia="Times New Roman" w:hAnsi="Arial Narrow" w:cs="Times New Roman"/>
      <w:color w:val="auto"/>
      <w:sz w:val="16"/>
      <w:szCs w:val="16"/>
    </w:rPr>
  </w:style>
  <w:style w:type="paragraph" w:customStyle="1" w:styleId="xl91">
    <w:name w:val="xl91"/>
    <w:basedOn w:val="Normal"/>
    <w:rsid w:val="00E31CE9"/>
    <w:pPr>
      <w:pBdr>
        <w:left w:val="single" w:sz="8" w:space="0" w:color="auto"/>
        <w:right w:val="single" w:sz="8" w:space="0" w:color="auto"/>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92">
    <w:name w:val="xl92"/>
    <w:basedOn w:val="Normal"/>
    <w:rsid w:val="00E31CE9"/>
    <w:pPr>
      <w:pBdr>
        <w:left w:val="single" w:sz="8" w:space="0" w:color="auto"/>
        <w:bottom w:val="single" w:sz="4" w:space="0" w:color="auto"/>
        <w:right w:val="single" w:sz="4" w:space="0" w:color="000000"/>
      </w:pBdr>
      <w:shd w:val="clear" w:color="000000" w:fill="FFC000"/>
      <w:spacing w:before="100" w:beforeAutospacing="1" w:after="100" w:afterAutospacing="1" w:line="240" w:lineRule="auto"/>
      <w:ind w:left="0" w:firstLine="0"/>
      <w:jc w:val="left"/>
      <w:textAlignment w:val="center"/>
    </w:pPr>
    <w:rPr>
      <w:rFonts w:eastAsia="Times New Roman" w:cs="Times New Roman"/>
      <w:b/>
      <w:bCs/>
      <w:color w:val="auto"/>
      <w:sz w:val="12"/>
      <w:szCs w:val="12"/>
    </w:rPr>
  </w:style>
  <w:style w:type="paragraph" w:customStyle="1" w:styleId="xl93">
    <w:name w:val="xl93"/>
    <w:basedOn w:val="Normal"/>
    <w:rsid w:val="00E31CE9"/>
    <w:pPr>
      <w:pBdr>
        <w:left w:val="single" w:sz="4" w:space="0" w:color="000000"/>
        <w:bottom w:val="single" w:sz="4" w:space="0" w:color="auto"/>
        <w:right w:val="single" w:sz="4" w:space="0" w:color="000000"/>
      </w:pBdr>
      <w:shd w:val="clear" w:color="000000" w:fill="FFC000"/>
      <w:spacing w:before="100" w:beforeAutospacing="1" w:after="100" w:afterAutospacing="1" w:line="240" w:lineRule="auto"/>
      <w:ind w:left="0" w:firstLine="0"/>
      <w:jc w:val="left"/>
      <w:textAlignment w:val="center"/>
    </w:pPr>
    <w:rPr>
      <w:rFonts w:eastAsia="Times New Roman" w:cs="Times New Roman"/>
      <w:b/>
      <w:bCs/>
      <w:color w:val="auto"/>
      <w:sz w:val="12"/>
      <w:szCs w:val="12"/>
    </w:rPr>
  </w:style>
  <w:style w:type="paragraph" w:customStyle="1" w:styleId="xl94">
    <w:name w:val="xl94"/>
    <w:basedOn w:val="Normal"/>
    <w:rsid w:val="00E31CE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ind w:left="0" w:firstLine="0"/>
      <w:jc w:val="left"/>
      <w:textAlignment w:val="center"/>
    </w:pPr>
    <w:rPr>
      <w:rFonts w:eastAsia="Times New Roman" w:cs="Times New Roman"/>
      <w:color w:val="auto"/>
      <w:sz w:val="12"/>
      <w:szCs w:val="12"/>
    </w:rPr>
  </w:style>
  <w:style w:type="paragraph" w:customStyle="1" w:styleId="xl95">
    <w:name w:val="xl95"/>
    <w:basedOn w:val="Normal"/>
    <w:rsid w:val="00E31CE9"/>
    <w:pPr>
      <w:pBdr>
        <w:left w:val="single" w:sz="4" w:space="0" w:color="000000"/>
        <w:right w:val="single" w:sz="4" w:space="0" w:color="000000"/>
      </w:pBdr>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96">
    <w:name w:val="xl96"/>
    <w:basedOn w:val="Normal"/>
    <w:rsid w:val="00E31CE9"/>
    <w:pPr>
      <w:pBdr>
        <w:left w:val="single" w:sz="4" w:space="0" w:color="000000"/>
        <w:right w:val="single" w:sz="4" w:space="0" w:color="000000"/>
      </w:pBdr>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97">
    <w:name w:val="xl97"/>
    <w:basedOn w:val="Normal"/>
    <w:rsid w:val="00E31CE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ind w:left="0" w:firstLine="0"/>
      <w:jc w:val="center"/>
    </w:pPr>
    <w:rPr>
      <w:rFonts w:eastAsia="Times New Roman" w:cs="Times New Roman"/>
      <w:b/>
      <w:bCs/>
      <w:color w:val="auto"/>
      <w:sz w:val="12"/>
      <w:szCs w:val="12"/>
    </w:rPr>
  </w:style>
  <w:style w:type="paragraph" w:customStyle="1" w:styleId="xl98">
    <w:name w:val="xl98"/>
    <w:basedOn w:val="Normal"/>
    <w:rsid w:val="00E31CE9"/>
    <w:pPr>
      <w:pBdr>
        <w:left w:val="single" w:sz="4" w:space="0" w:color="000000"/>
        <w:bottom w:val="single" w:sz="4" w:space="0" w:color="auto"/>
        <w:right w:val="single" w:sz="4" w:space="0" w:color="000000"/>
      </w:pBdr>
      <w:spacing w:before="100" w:beforeAutospacing="1" w:after="100" w:afterAutospacing="1" w:line="240" w:lineRule="auto"/>
      <w:ind w:left="0" w:firstLine="0"/>
      <w:jc w:val="center"/>
    </w:pPr>
    <w:rPr>
      <w:rFonts w:eastAsia="Times New Roman" w:cs="Times New Roman"/>
      <w:b/>
      <w:bCs/>
      <w:color w:val="auto"/>
      <w:sz w:val="12"/>
      <w:szCs w:val="12"/>
    </w:rPr>
  </w:style>
  <w:style w:type="paragraph" w:customStyle="1" w:styleId="xl99">
    <w:name w:val="xl99"/>
    <w:basedOn w:val="Normal"/>
    <w:rsid w:val="00E31CE9"/>
    <w:pPr>
      <w:pBdr>
        <w:top w:val="single" w:sz="4" w:space="0" w:color="auto"/>
        <w:left w:val="single" w:sz="4" w:space="0" w:color="000000"/>
        <w:bottom w:val="single" w:sz="4" w:space="0" w:color="auto"/>
        <w:right w:val="single" w:sz="4" w:space="0" w:color="000000"/>
      </w:pBdr>
      <w:shd w:val="clear" w:color="000000" w:fill="FFFF00"/>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00">
    <w:name w:val="xl100"/>
    <w:basedOn w:val="Normal"/>
    <w:rsid w:val="00E31CE9"/>
    <w:pPr>
      <w:pBdr>
        <w:top w:val="single" w:sz="4" w:space="0" w:color="auto"/>
        <w:left w:val="single" w:sz="8" w:space="0" w:color="auto"/>
        <w:bottom w:val="single" w:sz="4" w:space="0" w:color="auto"/>
        <w:right w:val="single" w:sz="4" w:space="0" w:color="000000"/>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101">
    <w:name w:val="xl101"/>
    <w:basedOn w:val="Normal"/>
    <w:rsid w:val="00E31CE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102">
    <w:name w:val="xl102"/>
    <w:basedOn w:val="Normal"/>
    <w:rsid w:val="00E31CE9"/>
    <w:pPr>
      <w:pBdr>
        <w:left w:val="single" w:sz="8" w:space="0" w:color="auto"/>
        <w:right w:val="single" w:sz="8" w:space="0" w:color="auto"/>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103">
    <w:name w:val="xl103"/>
    <w:basedOn w:val="Normal"/>
    <w:rsid w:val="00E31CE9"/>
    <w:pPr>
      <w:pBdr>
        <w:right w:val="single" w:sz="8" w:space="0" w:color="auto"/>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104">
    <w:name w:val="xl104"/>
    <w:basedOn w:val="Normal"/>
    <w:rsid w:val="00E31CE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05">
    <w:name w:val="xl105"/>
    <w:basedOn w:val="Normal"/>
    <w:rsid w:val="00E31CE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ind w:left="0" w:firstLine="0"/>
      <w:jc w:val="left"/>
      <w:textAlignment w:val="center"/>
    </w:pPr>
    <w:rPr>
      <w:rFonts w:eastAsia="Times New Roman" w:cs="Times New Roman"/>
      <w:color w:val="auto"/>
      <w:sz w:val="12"/>
      <w:szCs w:val="12"/>
    </w:rPr>
  </w:style>
  <w:style w:type="paragraph" w:customStyle="1" w:styleId="xl106">
    <w:name w:val="xl106"/>
    <w:basedOn w:val="Normal"/>
    <w:rsid w:val="00E31CE9"/>
    <w:pPr>
      <w:pBdr>
        <w:top w:val="single" w:sz="4" w:space="0" w:color="auto"/>
        <w:left w:val="single" w:sz="4" w:space="0" w:color="000000"/>
        <w:bottom w:val="single" w:sz="4" w:space="0" w:color="auto"/>
        <w:right w:val="single" w:sz="4" w:space="0" w:color="000000"/>
      </w:pBdr>
      <w:shd w:val="clear" w:color="000000" w:fill="FFFF00"/>
      <w:spacing w:before="100" w:beforeAutospacing="1" w:after="100" w:afterAutospacing="1" w:line="240" w:lineRule="auto"/>
      <w:ind w:left="0" w:firstLine="0"/>
      <w:jc w:val="left"/>
      <w:textAlignment w:val="center"/>
    </w:pPr>
    <w:rPr>
      <w:rFonts w:eastAsia="Times New Roman" w:cs="Times New Roman"/>
      <w:color w:val="auto"/>
      <w:sz w:val="12"/>
      <w:szCs w:val="12"/>
    </w:rPr>
  </w:style>
  <w:style w:type="paragraph" w:customStyle="1" w:styleId="xl107">
    <w:name w:val="xl107"/>
    <w:basedOn w:val="Normal"/>
    <w:rsid w:val="00E31CE9"/>
    <w:pPr>
      <w:pBdr>
        <w:top w:val="single" w:sz="4" w:space="0" w:color="auto"/>
        <w:left w:val="single" w:sz="4" w:space="0" w:color="000000"/>
        <w:bottom w:val="single" w:sz="4" w:space="0" w:color="auto"/>
        <w:right w:val="single" w:sz="4" w:space="0" w:color="000000"/>
      </w:pBdr>
      <w:shd w:val="clear" w:color="000000" w:fill="FFFF00"/>
      <w:spacing w:before="100" w:beforeAutospacing="1" w:after="100" w:afterAutospacing="1" w:line="240" w:lineRule="auto"/>
      <w:ind w:left="0" w:firstLine="0"/>
      <w:jc w:val="left"/>
      <w:textAlignment w:val="center"/>
    </w:pPr>
    <w:rPr>
      <w:rFonts w:eastAsia="Times New Roman" w:cs="Times New Roman"/>
      <w:color w:val="auto"/>
      <w:sz w:val="12"/>
      <w:szCs w:val="12"/>
    </w:rPr>
  </w:style>
  <w:style w:type="paragraph" w:customStyle="1" w:styleId="xl108">
    <w:name w:val="xl108"/>
    <w:basedOn w:val="Normal"/>
    <w:rsid w:val="00E31CE9"/>
    <w:pPr>
      <w:pBdr>
        <w:top w:val="single" w:sz="4" w:space="0" w:color="auto"/>
        <w:left w:val="single" w:sz="4" w:space="0" w:color="000000"/>
        <w:bottom w:val="single" w:sz="4" w:space="0" w:color="auto"/>
        <w:right w:val="single" w:sz="4" w:space="0" w:color="000000"/>
      </w:pBdr>
      <w:shd w:val="clear" w:color="000000" w:fill="FFFF00"/>
      <w:spacing w:before="100" w:beforeAutospacing="1" w:after="100" w:afterAutospacing="1" w:line="240" w:lineRule="auto"/>
      <w:ind w:left="0" w:firstLine="0"/>
      <w:jc w:val="left"/>
      <w:textAlignment w:val="center"/>
    </w:pPr>
    <w:rPr>
      <w:rFonts w:eastAsia="Times New Roman" w:cs="Times New Roman"/>
      <w:b/>
      <w:bCs/>
      <w:color w:val="auto"/>
      <w:sz w:val="12"/>
      <w:szCs w:val="12"/>
    </w:rPr>
  </w:style>
  <w:style w:type="paragraph" w:customStyle="1" w:styleId="xl109">
    <w:name w:val="xl109"/>
    <w:basedOn w:val="Normal"/>
    <w:rsid w:val="00E31CE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ind w:left="0" w:firstLine="0"/>
      <w:jc w:val="left"/>
      <w:textAlignment w:val="center"/>
    </w:pPr>
    <w:rPr>
      <w:rFonts w:eastAsia="Times New Roman" w:cs="Times New Roman"/>
      <w:color w:val="auto"/>
      <w:sz w:val="12"/>
      <w:szCs w:val="12"/>
    </w:rPr>
  </w:style>
  <w:style w:type="paragraph" w:customStyle="1" w:styleId="xl110">
    <w:name w:val="xl110"/>
    <w:basedOn w:val="Normal"/>
    <w:rsid w:val="00E31CE9"/>
    <w:pPr>
      <w:pBdr>
        <w:left w:val="single" w:sz="8" w:space="0" w:color="auto"/>
        <w:bottom w:val="single" w:sz="4" w:space="0" w:color="auto"/>
        <w:right w:val="single" w:sz="8" w:space="0" w:color="auto"/>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11">
    <w:name w:val="xl111"/>
    <w:basedOn w:val="Normal"/>
    <w:rsid w:val="00E31CE9"/>
    <w:pPr>
      <w:pBdr>
        <w:bottom w:val="single" w:sz="4" w:space="0" w:color="auto"/>
        <w:right w:val="single" w:sz="8" w:space="0" w:color="auto"/>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112">
    <w:name w:val="xl112"/>
    <w:basedOn w:val="Normal"/>
    <w:rsid w:val="00E31CE9"/>
    <w:pPr>
      <w:pBdr>
        <w:top w:val="single" w:sz="4" w:space="0" w:color="auto"/>
        <w:left w:val="single" w:sz="8" w:space="0" w:color="auto"/>
        <w:bottom w:val="single" w:sz="4" w:space="0" w:color="auto"/>
        <w:right w:val="single" w:sz="4" w:space="0" w:color="000000"/>
      </w:pBdr>
      <w:shd w:val="clear" w:color="000000" w:fill="00AFEF"/>
      <w:spacing w:before="100" w:beforeAutospacing="1" w:after="100" w:afterAutospacing="1" w:line="240" w:lineRule="auto"/>
      <w:ind w:left="0" w:firstLine="0"/>
      <w:jc w:val="left"/>
      <w:textAlignment w:val="top"/>
    </w:pPr>
    <w:rPr>
      <w:rFonts w:eastAsia="Times New Roman" w:cs="Times New Roman"/>
      <w:b/>
      <w:bCs/>
      <w:color w:val="auto"/>
      <w:sz w:val="12"/>
      <w:szCs w:val="12"/>
    </w:rPr>
  </w:style>
  <w:style w:type="paragraph" w:customStyle="1" w:styleId="xl113">
    <w:name w:val="xl113"/>
    <w:basedOn w:val="Normal"/>
    <w:rsid w:val="00E31CE9"/>
    <w:pPr>
      <w:pBdr>
        <w:top w:val="single" w:sz="4" w:space="0" w:color="auto"/>
        <w:left w:val="single" w:sz="4" w:space="0" w:color="000000"/>
        <w:bottom w:val="single" w:sz="4" w:space="0" w:color="auto"/>
        <w:right w:val="single" w:sz="4" w:space="0" w:color="000000"/>
      </w:pBdr>
      <w:shd w:val="clear" w:color="000000" w:fill="00AFEF"/>
      <w:spacing w:before="100" w:beforeAutospacing="1" w:after="100" w:afterAutospacing="1" w:line="240" w:lineRule="auto"/>
      <w:ind w:left="0" w:firstLine="0"/>
      <w:jc w:val="left"/>
      <w:textAlignment w:val="top"/>
    </w:pPr>
    <w:rPr>
      <w:rFonts w:eastAsia="Times New Roman" w:cs="Times New Roman"/>
      <w:b/>
      <w:bCs/>
      <w:color w:val="auto"/>
      <w:sz w:val="12"/>
      <w:szCs w:val="12"/>
    </w:rPr>
  </w:style>
  <w:style w:type="paragraph" w:customStyle="1" w:styleId="xl114">
    <w:name w:val="xl114"/>
    <w:basedOn w:val="Normal"/>
    <w:rsid w:val="00E31CE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115">
    <w:name w:val="xl115"/>
    <w:basedOn w:val="Normal"/>
    <w:rsid w:val="00E31CE9"/>
    <w:pPr>
      <w:pBdr>
        <w:top w:val="single" w:sz="4" w:space="0" w:color="auto"/>
        <w:left w:val="single" w:sz="4" w:space="0" w:color="000000"/>
        <w:bottom w:val="single" w:sz="4" w:space="0" w:color="auto"/>
        <w:right w:val="single" w:sz="4" w:space="0" w:color="000000"/>
      </w:pBdr>
      <w:shd w:val="clear" w:color="000000" w:fill="FFFF00"/>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116">
    <w:name w:val="xl116"/>
    <w:basedOn w:val="Normal"/>
    <w:rsid w:val="00E31CE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117">
    <w:name w:val="xl117"/>
    <w:basedOn w:val="Normal"/>
    <w:rsid w:val="00E31CE9"/>
    <w:pPr>
      <w:pBdr>
        <w:top w:val="single" w:sz="4" w:space="0" w:color="auto"/>
        <w:left w:val="single" w:sz="4" w:space="0" w:color="000000"/>
        <w:bottom w:val="single" w:sz="4" w:space="0" w:color="auto"/>
        <w:right w:val="single" w:sz="4" w:space="0" w:color="000000"/>
      </w:pBdr>
      <w:shd w:val="clear" w:color="000000" w:fill="FFFF00"/>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18">
    <w:name w:val="xl118"/>
    <w:basedOn w:val="Normal"/>
    <w:rsid w:val="00E31CE9"/>
    <w:pPr>
      <w:pBdr>
        <w:top w:val="single" w:sz="4" w:space="0" w:color="000000"/>
        <w:left w:val="single" w:sz="4" w:space="0" w:color="000000"/>
        <w:bottom w:val="single" w:sz="4" w:space="0" w:color="auto"/>
        <w:right w:val="single" w:sz="8" w:space="0" w:color="000000"/>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19">
    <w:name w:val="xl119"/>
    <w:basedOn w:val="Normal"/>
    <w:rsid w:val="00E31CE9"/>
    <w:pPr>
      <w:pBdr>
        <w:top w:val="single" w:sz="4" w:space="0" w:color="auto"/>
        <w:left w:val="single" w:sz="8" w:space="0" w:color="auto"/>
        <w:right w:val="single" w:sz="8" w:space="0" w:color="auto"/>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20">
    <w:name w:val="xl120"/>
    <w:basedOn w:val="Normal"/>
    <w:rsid w:val="00E31CE9"/>
    <w:pPr>
      <w:pBdr>
        <w:top w:val="single" w:sz="4" w:space="0" w:color="auto"/>
        <w:right w:val="single" w:sz="8" w:space="0" w:color="auto"/>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121">
    <w:name w:val="xl121"/>
    <w:basedOn w:val="Normal"/>
    <w:rsid w:val="00E31CE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22">
    <w:name w:val="xl122"/>
    <w:basedOn w:val="Normal"/>
    <w:rsid w:val="00E31CE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ind w:left="0" w:firstLine="0"/>
      <w:jc w:val="center"/>
    </w:pPr>
    <w:rPr>
      <w:rFonts w:eastAsia="Times New Roman" w:cs="Times New Roman"/>
      <w:color w:val="auto"/>
      <w:sz w:val="12"/>
      <w:szCs w:val="12"/>
    </w:rPr>
  </w:style>
  <w:style w:type="paragraph" w:customStyle="1" w:styleId="xl123">
    <w:name w:val="xl123"/>
    <w:basedOn w:val="Normal"/>
    <w:rsid w:val="00E31CE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24">
    <w:name w:val="xl124"/>
    <w:basedOn w:val="Normal"/>
    <w:rsid w:val="00E31CE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125">
    <w:name w:val="xl125"/>
    <w:basedOn w:val="Normal"/>
    <w:rsid w:val="00E31CE9"/>
    <w:pPr>
      <w:pBdr>
        <w:top w:val="single" w:sz="4" w:space="0" w:color="auto"/>
        <w:left w:val="single" w:sz="4" w:space="0" w:color="000000"/>
        <w:bottom w:val="single" w:sz="4" w:space="0" w:color="auto"/>
        <w:right w:val="single" w:sz="4" w:space="0" w:color="000000"/>
      </w:pBdr>
      <w:shd w:val="clear" w:color="000000" w:fill="00AFEF"/>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126">
    <w:name w:val="xl126"/>
    <w:basedOn w:val="Normal"/>
    <w:rsid w:val="00E31CE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127">
    <w:name w:val="xl127"/>
    <w:basedOn w:val="Normal"/>
    <w:rsid w:val="00E31CE9"/>
    <w:pPr>
      <w:pBdr>
        <w:left w:val="single" w:sz="8" w:space="0" w:color="auto"/>
        <w:bottom w:val="single" w:sz="4" w:space="0" w:color="auto"/>
        <w:right w:val="single" w:sz="4" w:space="0" w:color="000000"/>
      </w:pBdr>
      <w:shd w:val="clear" w:color="000000" w:fill="00AFEF"/>
      <w:spacing w:before="100" w:beforeAutospacing="1" w:after="100" w:afterAutospacing="1" w:line="240" w:lineRule="auto"/>
      <w:ind w:left="0" w:firstLine="0"/>
      <w:jc w:val="left"/>
      <w:textAlignment w:val="top"/>
    </w:pPr>
    <w:rPr>
      <w:rFonts w:eastAsia="Times New Roman" w:cs="Times New Roman"/>
      <w:b/>
      <w:bCs/>
      <w:color w:val="auto"/>
      <w:sz w:val="12"/>
      <w:szCs w:val="12"/>
    </w:rPr>
  </w:style>
  <w:style w:type="paragraph" w:customStyle="1" w:styleId="xl128">
    <w:name w:val="xl128"/>
    <w:basedOn w:val="Normal"/>
    <w:rsid w:val="00E31CE9"/>
    <w:pPr>
      <w:pBdr>
        <w:left w:val="single" w:sz="4" w:space="0" w:color="000000"/>
        <w:bottom w:val="single" w:sz="4" w:space="0" w:color="auto"/>
        <w:right w:val="single" w:sz="4" w:space="0" w:color="000000"/>
      </w:pBdr>
      <w:shd w:val="clear" w:color="000000" w:fill="00AFEF"/>
      <w:spacing w:before="100" w:beforeAutospacing="1" w:after="100" w:afterAutospacing="1" w:line="240" w:lineRule="auto"/>
      <w:ind w:left="0" w:firstLine="0"/>
      <w:jc w:val="left"/>
      <w:textAlignment w:val="top"/>
    </w:pPr>
    <w:rPr>
      <w:rFonts w:eastAsia="Times New Roman" w:cs="Times New Roman"/>
      <w:b/>
      <w:bCs/>
      <w:color w:val="auto"/>
      <w:sz w:val="12"/>
      <w:szCs w:val="12"/>
    </w:rPr>
  </w:style>
  <w:style w:type="paragraph" w:customStyle="1" w:styleId="xl129">
    <w:name w:val="xl129"/>
    <w:basedOn w:val="Normal"/>
    <w:rsid w:val="00E31CE9"/>
    <w:pPr>
      <w:pBdr>
        <w:left w:val="single" w:sz="4" w:space="0" w:color="000000"/>
        <w:bottom w:val="single" w:sz="4" w:space="0" w:color="auto"/>
        <w:right w:val="single" w:sz="4" w:space="0" w:color="000000"/>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30">
    <w:name w:val="xl130"/>
    <w:basedOn w:val="Normal"/>
    <w:rsid w:val="00E31CE9"/>
    <w:pPr>
      <w:pBdr>
        <w:left w:val="single" w:sz="4" w:space="0" w:color="000000"/>
        <w:bottom w:val="single" w:sz="4" w:space="0" w:color="auto"/>
        <w:right w:val="single" w:sz="4" w:space="0" w:color="000000"/>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31">
    <w:name w:val="xl131"/>
    <w:basedOn w:val="Normal"/>
    <w:rsid w:val="00E31CE9"/>
    <w:pPr>
      <w:pBdr>
        <w:left w:val="single" w:sz="4" w:space="0" w:color="000000"/>
        <w:bottom w:val="single" w:sz="4" w:space="0" w:color="auto"/>
        <w:right w:val="single" w:sz="4" w:space="0" w:color="000000"/>
      </w:pBdr>
      <w:spacing w:before="100" w:beforeAutospacing="1" w:after="100" w:afterAutospacing="1" w:line="240" w:lineRule="auto"/>
      <w:ind w:left="0" w:firstLine="0"/>
      <w:jc w:val="left"/>
    </w:pPr>
    <w:rPr>
      <w:rFonts w:eastAsia="Times New Roman" w:cs="Times New Roman"/>
      <w:b/>
      <w:bCs/>
      <w:color w:val="auto"/>
      <w:sz w:val="12"/>
      <w:szCs w:val="12"/>
    </w:rPr>
  </w:style>
  <w:style w:type="paragraph" w:customStyle="1" w:styleId="xl132">
    <w:name w:val="xl132"/>
    <w:basedOn w:val="Normal"/>
    <w:rsid w:val="00E31CE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ind w:left="0" w:firstLine="0"/>
      <w:jc w:val="center"/>
      <w:textAlignment w:val="center"/>
    </w:pPr>
    <w:rPr>
      <w:rFonts w:eastAsia="Times New Roman" w:cs="Times New Roman"/>
      <w:b/>
      <w:bCs/>
      <w:color w:val="auto"/>
      <w:sz w:val="12"/>
      <w:szCs w:val="12"/>
    </w:rPr>
  </w:style>
  <w:style w:type="paragraph" w:customStyle="1" w:styleId="xl133">
    <w:name w:val="xl133"/>
    <w:basedOn w:val="Normal"/>
    <w:rsid w:val="00E31CE9"/>
    <w:pPr>
      <w:pBdr>
        <w:right w:val="single" w:sz="8" w:space="0" w:color="auto"/>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134">
    <w:name w:val="xl134"/>
    <w:basedOn w:val="Normal"/>
    <w:rsid w:val="00E31CE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ind w:left="0" w:firstLine="0"/>
      <w:jc w:val="left"/>
      <w:textAlignment w:val="center"/>
    </w:pPr>
    <w:rPr>
      <w:rFonts w:eastAsia="Times New Roman" w:cs="Times New Roman"/>
      <w:color w:val="auto"/>
      <w:sz w:val="12"/>
      <w:szCs w:val="12"/>
    </w:rPr>
  </w:style>
  <w:style w:type="paragraph" w:customStyle="1" w:styleId="xl135">
    <w:name w:val="xl135"/>
    <w:basedOn w:val="Normal"/>
    <w:rsid w:val="00E31CE9"/>
    <w:pPr>
      <w:pBdr>
        <w:bottom w:val="single" w:sz="4" w:space="0" w:color="auto"/>
        <w:right w:val="single" w:sz="8" w:space="0" w:color="auto"/>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36">
    <w:name w:val="xl136"/>
    <w:basedOn w:val="Normal"/>
    <w:rsid w:val="00E31CE9"/>
    <w:pPr>
      <w:pBdr>
        <w:left w:val="single" w:sz="4" w:space="0" w:color="000000"/>
        <w:bottom w:val="single" w:sz="4" w:space="0" w:color="000000"/>
        <w:right w:val="single" w:sz="4" w:space="0" w:color="000000"/>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37">
    <w:name w:val="xl137"/>
    <w:basedOn w:val="Normal"/>
    <w:rsid w:val="00E31CE9"/>
    <w:pPr>
      <w:pBdr>
        <w:left w:val="single" w:sz="4" w:space="0" w:color="000000"/>
        <w:bottom w:val="single" w:sz="4" w:space="0" w:color="000000"/>
        <w:right w:val="single" w:sz="8" w:space="0" w:color="000000"/>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38">
    <w:name w:val="xl138"/>
    <w:basedOn w:val="Normal"/>
    <w:rsid w:val="00E31CE9"/>
    <w:pP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39">
    <w:name w:val="xl139"/>
    <w:basedOn w:val="Normal"/>
    <w:rsid w:val="00E31CE9"/>
    <w:pP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40">
    <w:name w:val="xl140"/>
    <w:basedOn w:val="Normal"/>
    <w:rsid w:val="00E31CE9"/>
    <w:pPr>
      <w:spacing w:before="100" w:beforeAutospacing="1" w:after="100" w:afterAutospacing="1" w:line="240" w:lineRule="auto"/>
      <w:ind w:left="0" w:firstLine="0"/>
      <w:jc w:val="left"/>
    </w:pPr>
    <w:rPr>
      <w:rFonts w:eastAsia="Times New Roman" w:cs="Times New Roman"/>
      <w:b/>
      <w:bCs/>
      <w:color w:val="auto"/>
      <w:sz w:val="12"/>
      <w:szCs w:val="12"/>
      <w:u w:val="single"/>
    </w:rPr>
  </w:style>
  <w:style w:type="paragraph" w:customStyle="1" w:styleId="xl141">
    <w:name w:val="xl141"/>
    <w:basedOn w:val="Normal"/>
    <w:rsid w:val="00E31CE9"/>
    <w:pPr>
      <w:pBdr>
        <w:left w:val="single" w:sz="4" w:space="0" w:color="000000"/>
        <w:bottom w:val="single" w:sz="4" w:space="0" w:color="auto"/>
        <w:right w:val="single" w:sz="4" w:space="0" w:color="000000"/>
      </w:pBdr>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142">
    <w:name w:val="xl142"/>
    <w:basedOn w:val="Normal"/>
    <w:rsid w:val="00E31CE9"/>
    <w:pPr>
      <w:pBdr>
        <w:top w:val="single" w:sz="4" w:space="0" w:color="auto"/>
        <w:left w:val="single" w:sz="4" w:space="0" w:color="000000"/>
        <w:right w:val="single" w:sz="4" w:space="0" w:color="000000"/>
      </w:pBdr>
      <w:spacing w:before="100" w:beforeAutospacing="1" w:after="100" w:afterAutospacing="1" w:line="240" w:lineRule="auto"/>
      <w:ind w:left="0" w:firstLine="0"/>
      <w:jc w:val="center"/>
    </w:pPr>
    <w:rPr>
      <w:rFonts w:eastAsia="Times New Roman" w:cs="Times New Roman"/>
      <w:color w:val="auto"/>
      <w:sz w:val="12"/>
      <w:szCs w:val="12"/>
    </w:rPr>
  </w:style>
  <w:style w:type="paragraph" w:customStyle="1" w:styleId="xl143">
    <w:name w:val="xl143"/>
    <w:basedOn w:val="Normal"/>
    <w:rsid w:val="00E31CE9"/>
    <w:pPr>
      <w:pBdr>
        <w:left w:val="single" w:sz="4" w:space="0" w:color="000000"/>
        <w:bottom w:val="single" w:sz="4" w:space="0" w:color="auto"/>
        <w:right w:val="single" w:sz="4" w:space="0" w:color="000000"/>
      </w:pBdr>
      <w:spacing w:before="100" w:beforeAutospacing="1" w:after="100" w:afterAutospacing="1" w:line="240" w:lineRule="auto"/>
      <w:ind w:left="0" w:firstLine="0"/>
      <w:jc w:val="center"/>
    </w:pPr>
    <w:rPr>
      <w:rFonts w:eastAsia="Times New Roman" w:cs="Times New Roman"/>
      <w:color w:val="auto"/>
      <w:sz w:val="12"/>
      <w:szCs w:val="12"/>
    </w:rPr>
  </w:style>
  <w:style w:type="paragraph" w:customStyle="1" w:styleId="xl144">
    <w:name w:val="xl144"/>
    <w:basedOn w:val="Normal"/>
    <w:rsid w:val="00E31CE9"/>
    <w:pPr>
      <w:pBdr>
        <w:left w:val="single" w:sz="4" w:space="0" w:color="000000"/>
        <w:bottom w:val="single" w:sz="4" w:space="0" w:color="auto"/>
        <w:right w:val="single" w:sz="4" w:space="0" w:color="000000"/>
      </w:pBdr>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145">
    <w:name w:val="xl145"/>
    <w:basedOn w:val="Normal"/>
    <w:rsid w:val="00E31CE9"/>
    <w:pPr>
      <w:pBdr>
        <w:top w:val="single" w:sz="4" w:space="0" w:color="auto"/>
        <w:left w:val="single" w:sz="8" w:space="0" w:color="auto"/>
        <w:right w:val="single" w:sz="4" w:space="0" w:color="000000"/>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146">
    <w:name w:val="xl146"/>
    <w:basedOn w:val="Normal"/>
    <w:rsid w:val="00E31CE9"/>
    <w:pPr>
      <w:pBdr>
        <w:left w:val="single" w:sz="8" w:space="0" w:color="auto"/>
        <w:bottom w:val="single" w:sz="4" w:space="0" w:color="auto"/>
        <w:right w:val="single" w:sz="4" w:space="0" w:color="000000"/>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147">
    <w:name w:val="xl147"/>
    <w:basedOn w:val="Normal"/>
    <w:rsid w:val="00E31CE9"/>
    <w:pPr>
      <w:pBdr>
        <w:left w:val="single" w:sz="8" w:space="0" w:color="auto"/>
        <w:right w:val="single" w:sz="4" w:space="0" w:color="000000"/>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148">
    <w:name w:val="xl148"/>
    <w:basedOn w:val="Normal"/>
    <w:rsid w:val="00E31CE9"/>
    <w:pPr>
      <w:pBdr>
        <w:top w:val="single" w:sz="4" w:space="0" w:color="auto"/>
        <w:left w:val="single" w:sz="4" w:space="0" w:color="000000"/>
        <w:right w:val="single" w:sz="4" w:space="0" w:color="000000"/>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149">
    <w:name w:val="xl149"/>
    <w:basedOn w:val="Normal"/>
    <w:rsid w:val="00E31CE9"/>
    <w:pPr>
      <w:pBdr>
        <w:left w:val="single" w:sz="4" w:space="0" w:color="000000"/>
        <w:bottom w:val="single" w:sz="4" w:space="0" w:color="auto"/>
        <w:right w:val="single" w:sz="4" w:space="0" w:color="000000"/>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150">
    <w:name w:val="xl150"/>
    <w:basedOn w:val="Normal"/>
    <w:rsid w:val="00E31CE9"/>
    <w:pPr>
      <w:pBdr>
        <w:bottom w:val="single" w:sz="4" w:space="0" w:color="auto"/>
        <w:right w:val="single" w:sz="8" w:space="0" w:color="auto"/>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151">
    <w:name w:val="xl151"/>
    <w:basedOn w:val="Normal"/>
    <w:rsid w:val="00E31CE9"/>
    <w:pPr>
      <w:pBdr>
        <w:left w:val="single" w:sz="4" w:space="0" w:color="000000"/>
        <w:bottom w:val="single" w:sz="4" w:space="0" w:color="auto"/>
        <w:right w:val="single" w:sz="4" w:space="0" w:color="000000"/>
      </w:pBdr>
      <w:shd w:val="clear" w:color="000000" w:fill="FFFF00"/>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152">
    <w:name w:val="xl152"/>
    <w:basedOn w:val="Normal"/>
    <w:rsid w:val="00E31CE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ind w:left="0" w:firstLine="0"/>
      <w:jc w:val="left"/>
      <w:textAlignment w:val="center"/>
    </w:pPr>
    <w:rPr>
      <w:rFonts w:eastAsia="Times New Roman" w:cs="Times New Roman"/>
      <w:b/>
      <w:bCs/>
      <w:color w:val="auto"/>
      <w:sz w:val="12"/>
      <w:szCs w:val="12"/>
    </w:rPr>
  </w:style>
  <w:style w:type="paragraph" w:customStyle="1" w:styleId="xl153">
    <w:name w:val="xl153"/>
    <w:basedOn w:val="Normal"/>
    <w:rsid w:val="00E31CE9"/>
    <w:pPr>
      <w:pBdr>
        <w:left w:val="single" w:sz="4" w:space="0" w:color="000000"/>
        <w:bottom w:val="single" w:sz="4" w:space="0" w:color="auto"/>
        <w:right w:val="single" w:sz="4" w:space="0" w:color="000000"/>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54">
    <w:name w:val="xl154"/>
    <w:basedOn w:val="Normal"/>
    <w:rsid w:val="00E31CE9"/>
    <w:pPr>
      <w:pBdr>
        <w:top w:val="single" w:sz="4" w:space="0" w:color="auto"/>
        <w:left w:val="single" w:sz="4" w:space="0" w:color="000000"/>
        <w:right w:val="single" w:sz="4" w:space="0" w:color="000000"/>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55">
    <w:name w:val="xl155"/>
    <w:basedOn w:val="Normal"/>
    <w:rsid w:val="00E31CE9"/>
    <w:pPr>
      <w:pBdr>
        <w:left w:val="single" w:sz="4" w:space="0" w:color="000000"/>
        <w:right w:val="single" w:sz="4" w:space="0" w:color="000000"/>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56">
    <w:name w:val="xl156"/>
    <w:basedOn w:val="Normal"/>
    <w:rsid w:val="00E31CE9"/>
    <w:pPr>
      <w:pBdr>
        <w:top w:val="single" w:sz="4" w:space="0" w:color="auto"/>
        <w:left w:val="single" w:sz="4" w:space="0" w:color="000000"/>
        <w:right w:val="single" w:sz="4" w:space="0" w:color="000000"/>
      </w:pBdr>
      <w:spacing w:before="100" w:beforeAutospacing="1" w:after="100" w:afterAutospacing="1" w:line="240" w:lineRule="auto"/>
      <w:ind w:left="0" w:firstLine="0"/>
      <w:jc w:val="left"/>
      <w:textAlignment w:val="center"/>
    </w:pPr>
    <w:rPr>
      <w:rFonts w:eastAsia="Times New Roman" w:cs="Times New Roman"/>
      <w:color w:val="auto"/>
      <w:sz w:val="12"/>
      <w:szCs w:val="12"/>
    </w:rPr>
  </w:style>
  <w:style w:type="paragraph" w:customStyle="1" w:styleId="xl157">
    <w:name w:val="xl157"/>
    <w:basedOn w:val="Normal"/>
    <w:rsid w:val="00E31CE9"/>
    <w:pPr>
      <w:pBdr>
        <w:left w:val="single" w:sz="4" w:space="0" w:color="000000"/>
        <w:bottom w:val="single" w:sz="4" w:space="0" w:color="auto"/>
        <w:right w:val="single" w:sz="4" w:space="0" w:color="000000"/>
      </w:pBdr>
      <w:spacing w:before="100" w:beforeAutospacing="1" w:after="100" w:afterAutospacing="1" w:line="240" w:lineRule="auto"/>
      <w:ind w:left="0" w:firstLine="0"/>
      <w:jc w:val="left"/>
      <w:textAlignment w:val="center"/>
    </w:pPr>
    <w:rPr>
      <w:rFonts w:eastAsia="Times New Roman" w:cs="Times New Roman"/>
      <w:color w:val="auto"/>
      <w:sz w:val="12"/>
      <w:szCs w:val="12"/>
    </w:rPr>
  </w:style>
  <w:style w:type="paragraph" w:customStyle="1" w:styleId="xl158">
    <w:name w:val="xl158"/>
    <w:basedOn w:val="Normal"/>
    <w:rsid w:val="00E31CE9"/>
    <w:pPr>
      <w:pBdr>
        <w:top w:val="single" w:sz="4" w:space="0" w:color="auto"/>
        <w:left w:val="single" w:sz="4" w:space="0" w:color="000000"/>
        <w:right w:val="single" w:sz="4" w:space="0" w:color="000000"/>
      </w:pBdr>
      <w:spacing w:before="100" w:beforeAutospacing="1" w:after="100" w:afterAutospacing="1" w:line="240" w:lineRule="auto"/>
      <w:ind w:left="0" w:firstLine="0"/>
      <w:jc w:val="center"/>
      <w:textAlignment w:val="center"/>
    </w:pPr>
    <w:rPr>
      <w:rFonts w:eastAsia="Times New Roman" w:cs="Times New Roman"/>
      <w:b/>
      <w:bCs/>
      <w:color w:val="auto"/>
      <w:sz w:val="12"/>
      <w:szCs w:val="12"/>
    </w:rPr>
  </w:style>
  <w:style w:type="paragraph" w:customStyle="1" w:styleId="xl159">
    <w:name w:val="xl159"/>
    <w:basedOn w:val="Normal"/>
    <w:rsid w:val="00E31CE9"/>
    <w:pPr>
      <w:pBdr>
        <w:left w:val="single" w:sz="4" w:space="0" w:color="000000"/>
        <w:right w:val="single" w:sz="4" w:space="0" w:color="000000"/>
      </w:pBdr>
      <w:spacing w:before="100" w:beforeAutospacing="1" w:after="100" w:afterAutospacing="1" w:line="240" w:lineRule="auto"/>
      <w:ind w:left="0" w:firstLine="0"/>
      <w:jc w:val="center"/>
    </w:pPr>
    <w:rPr>
      <w:rFonts w:eastAsia="Times New Roman" w:cs="Times New Roman"/>
      <w:color w:val="auto"/>
      <w:sz w:val="12"/>
      <w:szCs w:val="12"/>
    </w:rPr>
  </w:style>
  <w:style w:type="paragraph" w:customStyle="1" w:styleId="xl160">
    <w:name w:val="xl160"/>
    <w:basedOn w:val="Normal"/>
    <w:rsid w:val="00E31CE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ind w:left="0" w:firstLine="0"/>
      <w:jc w:val="center"/>
    </w:pPr>
    <w:rPr>
      <w:rFonts w:eastAsia="Times New Roman" w:cs="Times New Roman"/>
      <w:color w:val="auto"/>
      <w:sz w:val="12"/>
      <w:szCs w:val="12"/>
    </w:rPr>
  </w:style>
  <w:style w:type="paragraph" w:customStyle="1" w:styleId="xl161">
    <w:name w:val="xl161"/>
    <w:basedOn w:val="Normal"/>
    <w:rsid w:val="00E31CE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62">
    <w:name w:val="xl162"/>
    <w:basedOn w:val="Normal"/>
    <w:rsid w:val="00E31CE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63">
    <w:name w:val="xl163"/>
    <w:basedOn w:val="Normal"/>
    <w:rsid w:val="00E31CE9"/>
    <w:pPr>
      <w:pBdr>
        <w:top w:val="single" w:sz="4" w:space="0" w:color="auto"/>
        <w:left w:val="single" w:sz="4" w:space="0" w:color="000000"/>
        <w:bottom w:val="single" w:sz="4" w:space="0" w:color="auto"/>
        <w:right w:val="single" w:sz="4" w:space="0" w:color="000000"/>
      </w:pBdr>
      <w:shd w:val="clear" w:color="000000" w:fill="FFFF00"/>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64">
    <w:name w:val="xl164"/>
    <w:basedOn w:val="Normal"/>
    <w:rsid w:val="00E31CE9"/>
    <w:pPr>
      <w:pBdr>
        <w:top w:val="single" w:sz="4" w:space="0" w:color="auto"/>
        <w:left w:val="single" w:sz="4" w:space="0" w:color="000000"/>
        <w:right w:val="single" w:sz="4" w:space="0" w:color="000000"/>
      </w:pBdr>
      <w:spacing w:before="100" w:beforeAutospacing="1" w:after="100" w:afterAutospacing="1" w:line="240" w:lineRule="auto"/>
      <w:ind w:left="0" w:firstLine="0"/>
      <w:jc w:val="left"/>
      <w:textAlignment w:val="center"/>
    </w:pPr>
    <w:rPr>
      <w:rFonts w:eastAsia="Times New Roman" w:cs="Times New Roman"/>
      <w:color w:val="auto"/>
      <w:sz w:val="12"/>
      <w:szCs w:val="12"/>
    </w:rPr>
  </w:style>
  <w:style w:type="paragraph" w:customStyle="1" w:styleId="xl165">
    <w:name w:val="xl165"/>
    <w:basedOn w:val="Normal"/>
    <w:rsid w:val="00E31CE9"/>
    <w:pPr>
      <w:pBdr>
        <w:left w:val="single" w:sz="4" w:space="0" w:color="000000"/>
        <w:bottom w:val="single" w:sz="4" w:space="0" w:color="auto"/>
        <w:right w:val="single" w:sz="4" w:space="0" w:color="000000"/>
      </w:pBdr>
      <w:spacing w:before="100" w:beforeAutospacing="1" w:after="100" w:afterAutospacing="1" w:line="240" w:lineRule="auto"/>
      <w:ind w:left="0" w:firstLine="0"/>
      <w:jc w:val="left"/>
      <w:textAlignment w:val="center"/>
    </w:pPr>
    <w:rPr>
      <w:rFonts w:eastAsia="Times New Roman" w:cs="Times New Roman"/>
      <w:color w:val="auto"/>
      <w:sz w:val="12"/>
      <w:szCs w:val="12"/>
    </w:rPr>
  </w:style>
  <w:style w:type="paragraph" w:customStyle="1" w:styleId="xl166">
    <w:name w:val="xl166"/>
    <w:basedOn w:val="Normal"/>
    <w:rsid w:val="00E31CE9"/>
    <w:pPr>
      <w:pBdr>
        <w:left w:val="single" w:sz="4" w:space="0" w:color="000000"/>
        <w:right w:val="single" w:sz="4" w:space="0" w:color="000000"/>
      </w:pBdr>
      <w:spacing w:before="100" w:beforeAutospacing="1" w:after="100" w:afterAutospacing="1" w:line="240" w:lineRule="auto"/>
      <w:ind w:left="0" w:firstLine="0"/>
      <w:jc w:val="left"/>
      <w:textAlignment w:val="center"/>
    </w:pPr>
    <w:rPr>
      <w:rFonts w:eastAsia="Times New Roman" w:cs="Times New Roman"/>
      <w:color w:val="auto"/>
      <w:sz w:val="12"/>
      <w:szCs w:val="12"/>
    </w:rPr>
  </w:style>
  <w:style w:type="paragraph" w:customStyle="1" w:styleId="xl167">
    <w:name w:val="xl167"/>
    <w:basedOn w:val="Normal"/>
    <w:rsid w:val="00E31CE9"/>
    <w:pPr>
      <w:pBdr>
        <w:left w:val="single" w:sz="4" w:space="0" w:color="000000"/>
        <w:bottom w:val="single" w:sz="4" w:space="0" w:color="auto"/>
        <w:right w:val="single" w:sz="4" w:space="0" w:color="000000"/>
      </w:pBdr>
      <w:shd w:val="clear" w:color="000000" w:fill="FFFF00"/>
      <w:spacing w:before="100" w:beforeAutospacing="1" w:after="100" w:afterAutospacing="1" w:line="240" w:lineRule="auto"/>
      <w:ind w:left="0" w:firstLine="0"/>
      <w:jc w:val="left"/>
    </w:pPr>
    <w:rPr>
      <w:rFonts w:eastAsia="Times New Roman" w:cs="Times New Roman"/>
      <w:b/>
      <w:bCs/>
      <w:color w:val="auto"/>
      <w:sz w:val="12"/>
      <w:szCs w:val="12"/>
    </w:rPr>
  </w:style>
  <w:style w:type="paragraph" w:customStyle="1" w:styleId="xl168">
    <w:name w:val="xl168"/>
    <w:basedOn w:val="Normal"/>
    <w:rsid w:val="00E31CE9"/>
    <w:pPr>
      <w:pBdr>
        <w:left w:val="single" w:sz="8" w:space="0" w:color="auto"/>
        <w:bottom w:val="single" w:sz="4" w:space="0" w:color="auto"/>
        <w:right w:val="single" w:sz="8" w:space="0" w:color="auto"/>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169">
    <w:name w:val="xl169"/>
    <w:basedOn w:val="Normal"/>
    <w:rsid w:val="00E31CE9"/>
    <w:pPr>
      <w:pBdr>
        <w:left w:val="single" w:sz="4" w:space="0" w:color="000000"/>
        <w:right w:val="single" w:sz="8" w:space="0" w:color="000000"/>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70">
    <w:name w:val="xl170"/>
    <w:basedOn w:val="Normal"/>
    <w:rsid w:val="00E31CE9"/>
    <w:pPr>
      <w:pBdr>
        <w:top w:val="single" w:sz="4" w:space="0" w:color="auto"/>
        <w:left w:val="single" w:sz="4" w:space="0" w:color="000000"/>
        <w:right w:val="single" w:sz="4" w:space="0" w:color="000000"/>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71">
    <w:name w:val="xl171"/>
    <w:basedOn w:val="Normal"/>
    <w:rsid w:val="00E31CE9"/>
    <w:pPr>
      <w:pBdr>
        <w:top w:val="single" w:sz="4" w:space="0" w:color="auto"/>
        <w:left w:val="single" w:sz="4" w:space="0" w:color="000000"/>
        <w:bottom w:val="single" w:sz="4" w:space="0" w:color="auto"/>
        <w:right w:val="single" w:sz="4" w:space="0" w:color="000000"/>
      </w:pBdr>
      <w:shd w:val="clear" w:color="000000" w:fill="ED7D31"/>
      <w:spacing w:before="100" w:beforeAutospacing="1" w:after="100" w:afterAutospacing="1" w:line="240" w:lineRule="auto"/>
      <w:ind w:left="0" w:firstLine="0"/>
      <w:jc w:val="left"/>
    </w:pPr>
    <w:rPr>
      <w:rFonts w:eastAsia="Times New Roman" w:cs="Times New Roman"/>
      <w:b/>
      <w:bCs/>
      <w:color w:val="auto"/>
      <w:sz w:val="12"/>
      <w:szCs w:val="12"/>
    </w:rPr>
  </w:style>
  <w:style w:type="paragraph" w:customStyle="1" w:styleId="xl172">
    <w:name w:val="xl172"/>
    <w:basedOn w:val="Normal"/>
    <w:rsid w:val="00E31CE9"/>
    <w:pPr>
      <w:pBdr>
        <w:top w:val="single" w:sz="4" w:space="0" w:color="auto"/>
        <w:left w:val="single" w:sz="4" w:space="0" w:color="000000"/>
        <w:bottom w:val="single" w:sz="4" w:space="0" w:color="auto"/>
        <w:right w:val="single" w:sz="4" w:space="0" w:color="000000"/>
      </w:pBdr>
      <w:shd w:val="clear" w:color="000000" w:fill="ED7D31"/>
      <w:spacing w:before="100" w:beforeAutospacing="1" w:after="100" w:afterAutospacing="1" w:line="240" w:lineRule="auto"/>
      <w:ind w:left="0" w:firstLine="0"/>
      <w:jc w:val="left"/>
    </w:pPr>
    <w:rPr>
      <w:rFonts w:eastAsia="Times New Roman" w:cs="Times New Roman"/>
      <w:b/>
      <w:bCs/>
      <w:color w:val="auto"/>
      <w:sz w:val="12"/>
      <w:szCs w:val="12"/>
    </w:rPr>
  </w:style>
  <w:style w:type="paragraph" w:customStyle="1" w:styleId="xl173">
    <w:name w:val="xl173"/>
    <w:basedOn w:val="Normal"/>
    <w:rsid w:val="00E31CE9"/>
    <w:pPr>
      <w:pBdr>
        <w:top w:val="single" w:sz="4" w:space="0" w:color="auto"/>
        <w:left w:val="single" w:sz="4" w:space="0" w:color="000000"/>
        <w:bottom w:val="single" w:sz="4" w:space="0" w:color="auto"/>
        <w:right w:val="single" w:sz="4" w:space="0" w:color="000000"/>
      </w:pBdr>
      <w:shd w:val="clear" w:color="000000" w:fill="ED7D31"/>
      <w:spacing w:before="100" w:beforeAutospacing="1" w:after="100" w:afterAutospacing="1" w:line="240" w:lineRule="auto"/>
      <w:ind w:left="0" w:firstLine="0"/>
      <w:jc w:val="left"/>
    </w:pPr>
    <w:rPr>
      <w:rFonts w:eastAsia="Times New Roman" w:cs="Times New Roman"/>
      <w:b/>
      <w:bCs/>
      <w:color w:val="auto"/>
      <w:sz w:val="12"/>
      <w:szCs w:val="12"/>
    </w:rPr>
  </w:style>
  <w:style w:type="paragraph" w:customStyle="1" w:styleId="xl174">
    <w:name w:val="xl174"/>
    <w:basedOn w:val="Normal"/>
    <w:rsid w:val="00E31CE9"/>
    <w:pPr>
      <w:pBdr>
        <w:top w:val="single" w:sz="4" w:space="0" w:color="auto"/>
        <w:left w:val="single" w:sz="8" w:space="0" w:color="auto"/>
        <w:right w:val="single" w:sz="8" w:space="0" w:color="auto"/>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175">
    <w:name w:val="xl175"/>
    <w:basedOn w:val="Normal"/>
    <w:rsid w:val="00E31CE9"/>
    <w:pPr>
      <w:pBdr>
        <w:left w:val="single" w:sz="4" w:space="0" w:color="000000"/>
        <w:bottom w:val="single" w:sz="4" w:space="0" w:color="auto"/>
        <w:right w:val="single" w:sz="4" w:space="0" w:color="000000"/>
      </w:pBdr>
      <w:shd w:val="clear" w:color="000000" w:fill="ED7D31"/>
      <w:spacing w:before="100" w:beforeAutospacing="1" w:after="100" w:afterAutospacing="1" w:line="240" w:lineRule="auto"/>
      <w:ind w:left="0" w:firstLine="0"/>
      <w:jc w:val="left"/>
    </w:pPr>
    <w:rPr>
      <w:rFonts w:eastAsia="Times New Roman" w:cs="Times New Roman"/>
      <w:b/>
      <w:bCs/>
      <w:color w:val="auto"/>
      <w:sz w:val="12"/>
      <w:szCs w:val="12"/>
    </w:rPr>
  </w:style>
  <w:style w:type="paragraph" w:customStyle="1" w:styleId="xl176">
    <w:name w:val="xl176"/>
    <w:basedOn w:val="Normal"/>
    <w:rsid w:val="00E31CE9"/>
    <w:pPr>
      <w:pBdr>
        <w:left w:val="single" w:sz="4" w:space="0" w:color="000000"/>
        <w:bottom w:val="single" w:sz="4" w:space="0" w:color="auto"/>
        <w:right w:val="single" w:sz="4" w:space="0" w:color="000000"/>
      </w:pBdr>
      <w:shd w:val="clear" w:color="000000" w:fill="FFFF00"/>
      <w:spacing w:before="100" w:beforeAutospacing="1" w:after="100" w:afterAutospacing="1" w:line="240" w:lineRule="auto"/>
      <w:ind w:left="0" w:firstLine="0"/>
      <w:jc w:val="left"/>
    </w:pPr>
    <w:rPr>
      <w:rFonts w:eastAsia="Times New Roman" w:cs="Times New Roman"/>
      <w:b/>
      <w:bCs/>
      <w:color w:val="auto"/>
      <w:sz w:val="12"/>
      <w:szCs w:val="12"/>
    </w:rPr>
  </w:style>
  <w:style w:type="paragraph" w:customStyle="1" w:styleId="xl177">
    <w:name w:val="xl177"/>
    <w:basedOn w:val="Normal"/>
    <w:rsid w:val="00E31CE9"/>
    <w:pPr>
      <w:pBdr>
        <w:top w:val="single" w:sz="4" w:space="0" w:color="auto"/>
        <w:left w:val="single" w:sz="4" w:space="0" w:color="000000"/>
        <w:right w:val="single" w:sz="4" w:space="0" w:color="000000"/>
      </w:pBdr>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178">
    <w:name w:val="xl178"/>
    <w:basedOn w:val="Normal"/>
    <w:rsid w:val="00E31CE9"/>
    <w:pPr>
      <w:pBdr>
        <w:top w:val="single" w:sz="4" w:space="0" w:color="auto"/>
        <w:left w:val="single" w:sz="4" w:space="0" w:color="000000"/>
        <w:right w:val="single" w:sz="4" w:space="0" w:color="000000"/>
      </w:pBdr>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179">
    <w:name w:val="xl179"/>
    <w:basedOn w:val="Normal"/>
    <w:rsid w:val="00E31CE9"/>
    <w:pPr>
      <w:pBdr>
        <w:top w:val="single" w:sz="4" w:space="0" w:color="auto"/>
        <w:left w:val="single" w:sz="4" w:space="0" w:color="000000"/>
        <w:bottom w:val="single" w:sz="4" w:space="0" w:color="auto"/>
        <w:right w:val="single" w:sz="4" w:space="0" w:color="000000"/>
      </w:pBdr>
      <w:shd w:val="clear" w:color="000000" w:fill="FFFF00"/>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80">
    <w:name w:val="xl180"/>
    <w:basedOn w:val="Normal"/>
    <w:rsid w:val="00E31CE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ind w:left="0" w:firstLine="0"/>
      <w:jc w:val="center"/>
    </w:pPr>
    <w:rPr>
      <w:rFonts w:eastAsia="Times New Roman" w:cs="Times New Roman"/>
      <w:color w:val="auto"/>
      <w:sz w:val="12"/>
      <w:szCs w:val="12"/>
    </w:rPr>
  </w:style>
  <w:style w:type="paragraph" w:customStyle="1" w:styleId="xl181">
    <w:name w:val="xl181"/>
    <w:basedOn w:val="Normal"/>
    <w:rsid w:val="00E31CE9"/>
    <w:pPr>
      <w:pBdr>
        <w:left w:val="single" w:sz="4" w:space="0" w:color="000000"/>
        <w:right w:val="single" w:sz="4" w:space="0" w:color="000000"/>
      </w:pBdr>
      <w:spacing w:before="100" w:beforeAutospacing="1" w:after="100" w:afterAutospacing="1" w:line="240" w:lineRule="auto"/>
      <w:ind w:left="0" w:firstLine="0"/>
      <w:jc w:val="left"/>
      <w:textAlignment w:val="center"/>
    </w:pPr>
    <w:rPr>
      <w:rFonts w:eastAsia="Times New Roman" w:cs="Times New Roman"/>
      <w:color w:val="auto"/>
      <w:sz w:val="12"/>
      <w:szCs w:val="12"/>
    </w:rPr>
  </w:style>
  <w:style w:type="paragraph" w:customStyle="1" w:styleId="xl182">
    <w:name w:val="xl182"/>
    <w:basedOn w:val="Normal"/>
    <w:rsid w:val="00E31CE9"/>
    <w:pPr>
      <w:pBdr>
        <w:top w:val="single" w:sz="4" w:space="0" w:color="auto"/>
        <w:left w:val="single" w:sz="4" w:space="0" w:color="000000"/>
        <w:right w:val="single" w:sz="4" w:space="0" w:color="000000"/>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83">
    <w:name w:val="xl183"/>
    <w:basedOn w:val="Normal"/>
    <w:rsid w:val="00E31CE9"/>
    <w:pPr>
      <w:pBdr>
        <w:top w:val="single" w:sz="4" w:space="0" w:color="auto"/>
        <w:left w:val="single" w:sz="4" w:space="0" w:color="000000"/>
        <w:right w:val="single" w:sz="4" w:space="0" w:color="000000"/>
      </w:pBdr>
      <w:shd w:val="clear" w:color="000000" w:fill="FFFF00"/>
      <w:spacing w:before="100" w:beforeAutospacing="1" w:after="100" w:afterAutospacing="1" w:line="240" w:lineRule="auto"/>
      <w:ind w:left="0" w:firstLine="0"/>
      <w:jc w:val="left"/>
    </w:pPr>
    <w:rPr>
      <w:rFonts w:eastAsia="Times New Roman" w:cs="Times New Roman"/>
      <w:b/>
      <w:bCs/>
      <w:color w:val="auto"/>
      <w:sz w:val="12"/>
      <w:szCs w:val="12"/>
    </w:rPr>
  </w:style>
  <w:style w:type="paragraph" w:customStyle="1" w:styleId="xl184">
    <w:name w:val="xl184"/>
    <w:basedOn w:val="Normal"/>
    <w:rsid w:val="00E31CE9"/>
    <w:pPr>
      <w:pBdr>
        <w:top w:val="single" w:sz="4" w:space="0" w:color="000000"/>
        <w:left w:val="single" w:sz="4" w:space="0" w:color="000000"/>
        <w:right w:val="single" w:sz="8" w:space="0" w:color="000000"/>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85">
    <w:name w:val="xl185"/>
    <w:basedOn w:val="Normal"/>
    <w:rsid w:val="00E31CE9"/>
    <w:pPr>
      <w:pBdr>
        <w:left w:val="single" w:sz="4" w:space="0" w:color="000000"/>
        <w:bottom w:val="single" w:sz="4" w:space="0" w:color="auto"/>
        <w:right w:val="single" w:sz="4" w:space="0" w:color="000000"/>
      </w:pBdr>
      <w:shd w:val="clear" w:color="000000" w:fill="FFFF00"/>
      <w:spacing w:before="100" w:beforeAutospacing="1" w:after="100" w:afterAutospacing="1" w:line="240" w:lineRule="auto"/>
      <w:ind w:left="0" w:firstLine="0"/>
      <w:jc w:val="left"/>
      <w:textAlignment w:val="center"/>
    </w:pPr>
    <w:rPr>
      <w:rFonts w:eastAsia="Times New Roman" w:cs="Times New Roman"/>
      <w:b/>
      <w:bCs/>
      <w:color w:val="auto"/>
      <w:sz w:val="12"/>
      <w:szCs w:val="12"/>
    </w:rPr>
  </w:style>
  <w:style w:type="paragraph" w:customStyle="1" w:styleId="xl186">
    <w:name w:val="xl186"/>
    <w:basedOn w:val="Normal"/>
    <w:rsid w:val="00E31CE9"/>
    <w:pPr>
      <w:pBdr>
        <w:top w:val="single" w:sz="8" w:space="0" w:color="auto"/>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87">
    <w:name w:val="xl187"/>
    <w:basedOn w:val="Normal"/>
    <w:rsid w:val="00E31CE9"/>
    <w:pPr>
      <w:pBdr>
        <w:top w:val="single" w:sz="8" w:space="0" w:color="auto"/>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188">
    <w:name w:val="xl188"/>
    <w:basedOn w:val="Normal"/>
    <w:rsid w:val="00E31CE9"/>
    <w:pPr>
      <w:pBdr>
        <w:top w:val="single" w:sz="8" w:space="0" w:color="auto"/>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189">
    <w:name w:val="xl189"/>
    <w:basedOn w:val="Normal"/>
    <w:rsid w:val="00E31CE9"/>
    <w:pPr>
      <w:pBdr>
        <w:top w:val="single" w:sz="8" w:space="0" w:color="auto"/>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90">
    <w:name w:val="xl190"/>
    <w:basedOn w:val="Normal"/>
    <w:rsid w:val="00E31CE9"/>
    <w:pPr>
      <w:pBdr>
        <w:top w:val="single" w:sz="8" w:space="0" w:color="auto"/>
      </w:pBdr>
      <w:spacing w:before="100" w:beforeAutospacing="1" w:after="100" w:afterAutospacing="1" w:line="240" w:lineRule="auto"/>
      <w:ind w:left="0" w:firstLine="0"/>
      <w:jc w:val="left"/>
    </w:pPr>
    <w:rPr>
      <w:rFonts w:eastAsia="Times New Roman" w:cs="Times New Roman"/>
      <w:b/>
      <w:bCs/>
      <w:color w:val="auto"/>
      <w:sz w:val="12"/>
      <w:szCs w:val="12"/>
    </w:rPr>
  </w:style>
  <w:style w:type="paragraph" w:customStyle="1" w:styleId="xl191">
    <w:name w:val="xl191"/>
    <w:basedOn w:val="Normal"/>
    <w:rsid w:val="00E31CE9"/>
    <w:pPr>
      <w:pBdr>
        <w:bottom w:val="single" w:sz="8" w:space="0" w:color="auto"/>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92">
    <w:name w:val="xl192"/>
    <w:basedOn w:val="Normal"/>
    <w:rsid w:val="00E31CE9"/>
    <w:pPr>
      <w:pBdr>
        <w:bottom w:val="single" w:sz="8" w:space="0" w:color="auto"/>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193">
    <w:name w:val="xl193"/>
    <w:basedOn w:val="Normal"/>
    <w:rsid w:val="00E31CE9"/>
    <w:pPr>
      <w:pBdr>
        <w:bottom w:val="single" w:sz="8" w:space="0" w:color="auto"/>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194">
    <w:name w:val="xl194"/>
    <w:basedOn w:val="Normal"/>
    <w:rsid w:val="00E31CE9"/>
    <w:pPr>
      <w:pBdr>
        <w:bottom w:val="single" w:sz="8" w:space="0" w:color="auto"/>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195">
    <w:name w:val="xl195"/>
    <w:basedOn w:val="Normal"/>
    <w:rsid w:val="00E31CE9"/>
    <w:pP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196">
    <w:name w:val="xl196"/>
    <w:basedOn w:val="Normal"/>
    <w:rsid w:val="00E31CE9"/>
    <w:pP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197">
    <w:name w:val="xl197"/>
    <w:basedOn w:val="Normal"/>
    <w:rsid w:val="00E31CE9"/>
    <w:pPr>
      <w:pBdr>
        <w:top w:val="single" w:sz="8" w:space="0" w:color="auto"/>
      </w:pBdr>
      <w:spacing w:before="100" w:beforeAutospacing="1" w:after="100" w:afterAutospacing="1" w:line="240" w:lineRule="auto"/>
      <w:ind w:left="0" w:firstLine="0"/>
      <w:jc w:val="left"/>
      <w:textAlignment w:val="center"/>
    </w:pPr>
    <w:rPr>
      <w:rFonts w:eastAsia="Times New Roman" w:cs="Times New Roman"/>
      <w:color w:val="auto"/>
      <w:sz w:val="12"/>
      <w:szCs w:val="12"/>
    </w:rPr>
  </w:style>
  <w:style w:type="paragraph" w:customStyle="1" w:styleId="xl198">
    <w:name w:val="xl198"/>
    <w:basedOn w:val="Normal"/>
    <w:rsid w:val="00E31CE9"/>
    <w:pPr>
      <w:pBdr>
        <w:bottom w:val="single" w:sz="4" w:space="0" w:color="auto"/>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199">
    <w:name w:val="xl199"/>
    <w:basedOn w:val="Normal"/>
    <w:rsid w:val="00E31CE9"/>
    <w:pPr>
      <w:pBdr>
        <w:bottom w:val="single" w:sz="4" w:space="0" w:color="auto"/>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200">
    <w:name w:val="xl200"/>
    <w:basedOn w:val="Normal"/>
    <w:rsid w:val="00E31CE9"/>
    <w:pPr>
      <w:pBdr>
        <w:bottom w:val="single" w:sz="4" w:space="0" w:color="auto"/>
      </w:pBdr>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201">
    <w:name w:val="xl201"/>
    <w:basedOn w:val="Normal"/>
    <w:rsid w:val="00E31CE9"/>
    <w:pPr>
      <w:pBdr>
        <w:bottom w:val="single" w:sz="4" w:space="0" w:color="auto"/>
      </w:pBdr>
      <w:spacing w:before="100" w:beforeAutospacing="1" w:after="100" w:afterAutospacing="1" w:line="240" w:lineRule="auto"/>
      <w:ind w:left="0" w:firstLine="0"/>
      <w:jc w:val="left"/>
    </w:pPr>
    <w:rPr>
      <w:rFonts w:eastAsia="Times New Roman" w:cs="Times New Roman"/>
      <w:b/>
      <w:bCs/>
      <w:color w:val="auto"/>
      <w:sz w:val="12"/>
      <w:szCs w:val="12"/>
    </w:rPr>
  </w:style>
  <w:style w:type="paragraph" w:customStyle="1" w:styleId="xl202">
    <w:name w:val="xl202"/>
    <w:basedOn w:val="Normal"/>
    <w:rsid w:val="00E31CE9"/>
    <w:pPr>
      <w:spacing w:before="100" w:beforeAutospacing="1" w:after="100" w:afterAutospacing="1" w:line="240" w:lineRule="auto"/>
      <w:ind w:left="0" w:firstLine="0"/>
      <w:jc w:val="left"/>
    </w:pPr>
    <w:rPr>
      <w:rFonts w:eastAsia="Times New Roman" w:cs="Times New Roman"/>
      <w:b/>
      <w:bCs/>
      <w:color w:val="auto"/>
      <w:sz w:val="12"/>
      <w:szCs w:val="12"/>
    </w:rPr>
  </w:style>
  <w:style w:type="paragraph" w:customStyle="1" w:styleId="xl203">
    <w:name w:val="xl203"/>
    <w:basedOn w:val="Normal"/>
    <w:rsid w:val="00E31CE9"/>
    <w:pPr>
      <w:pBdr>
        <w:bottom w:val="single" w:sz="8" w:space="0" w:color="auto"/>
      </w:pBdr>
      <w:spacing w:before="100" w:beforeAutospacing="1" w:after="100" w:afterAutospacing="1" w:line="240" w:lineRule="auto"/>
      <w:ind w:left="0" w:firstLine="0"/>
      <w:jc w:val="left"/>
    </w:pPr>
    <w:rPr>
      <w:rFonts w:eastAsia="Times New Roman" w:cs="Times New Roman"/>
      <w:b/>
      <w:bCs/>
      <w:color w:val="auto"/>
      <w:sz w:val="12"/>
      <w:szCs w:val="12"/>
    </w:rPr>
  </w:style>
  <w:style w:type="paragraph" w:customStyle="1" w:styleId="xl204">
    <w:name w:val="xl204"/>
    <w:basedOn w:val="Normal"/>
    <w:rsid w:val="00E31CE9"/>
    <w:pPr>
      <w:pBdr>
        <w:top w:val="single" w:sz="4" w:space="0" w:color="auto"/>
        <w:left w:val="single" w:sz="4" w:space="0" w:color="000000"/>
        <w:right w:val="single" w:sz="4" w:space="0" w:color="000000"/>
      </w:pBdr>
      <w:shd w:val="clear" w:color="000000" w:fill="FFFF00"/>
      <w:spacing w:before="100" w:beforeAutospacing="1" w:after="100" w:afterAutospacing="1" w:line="240" w:lineRule="auto"/>
      <w:ind w:left="0" w:firstLine="0"/>
      <w:jc w:val="left"/>
      <w:textAlignment w:val="center"/>
    </w:pPr>
    <w:rPr>
      <w:rFonts w:eastAsia="Times New Roman" w:cs="Times New Roman"/>
      <w:b/>
      <w:bCs/>
      <w:color w:val="auto"/>
      <w:sz w:val="12"/>
      <w:szCs w:val="12"/>
    </w:rPr>
  </w:style>
  <w:style w:type="paragraph" w:customStyle="1" w:styleId="xl205">
    <w:name w:val="xl205"/>
    <w:basedOn w:val="Normal"/>
    <w:rsid w:val="00E31CE9"/>
    <w:pPr>
      <w:pBdr>
        <w:left w:val="single" w:sz="4" w:space="0" w:color="000000"/>
        <w:bottom w:val="single" w:sz="4" w:space="0" w:color="auto"/>
        <w:right w:val="single" w:sz="4" w:space="0" w:color="000000"/>
      </w:pBdr>
      <w:shd w:val="clear" w:color="000000" w:fill="FFFF00"/>
      <w:spacing w:before="100" w:beforeAutospacing="1" w:after="100" w:afterAutospacing="1" w:line="240" w:lineRule="auto"/>
      <w:ind w:left="0" w:firstLine="0"/>
      <w:jc w:val="left"/>
    </w:pPr>
    <w:rPr>
      <w:rFonts w:eastAsia="Times New Roman" w:cs="Times New Roman"/>
      <w:color w:val="auto"/>
      <w:sz w:val="12"/>
      <w:szCs w:val="12"/>
    </w:rPr>
  </w:style>
  <w:style w:type="paragraph" w:customStyle="1" w:styleId="xl206">
    <w:name w:val="xl206"/>
    <w:basedOn w:val="Normal"/>
    <w:rsid w:val="00E31CE9"/>
    <w:pPr>
      <w:pBdr>
        <w:top w:val="single" w:sz="8" w:space="0" w:color="auto"/>
      </w:pBdr>
      <w:spacing w:before="100" w:beforeAutospacing="1" w:after="100" w:afterAutospacing="1" w:line="240" w:lineRule="auto"/>
      <w:ind w:left="0" w:firstLine="0"/>
      <w:jc w:val="left"/>
      <w:textAlignment w:val="center"/>
    </w:pPr>
    <w:rPr>
      <w:rFonts w:eastAsia="Times New Roman" w:cs="Times New Roman"/>
      <w:color w:val="auto"/>
      <w:sz w:val="12"/>
      <w:szCs w:val="12"/>
    </w:rPr>
  </w:style>
  <w:style w:type="paragraph" w:customStyle="1" w:styleId="xl207">
    <w:name w:val="xl207"/>
    <w:basedOn w:val="Normal"/>
    <w:rsid w:val="00E31CE9"/>
    <w:pPr>
      <w:pBdr>
        <w:top w:val="single" w:sz="8" w:space="0" w:color="auto"/>
      </w:pBdr>
      <w:spacing w:before="100" w:beforeAutospacing="1" w:after="100" w:afterAutospacing="1" w:line="240" w:lineRule="auto"/>
      <w:ind w:left="0" w:firstLine="0"/>
      <w:jc w:val="left"/>
      <w:textAlignment w:val="center"/>
    </w:pPr>
    <w:rPr>
      <w:rFonts w:eastAsia="Times New Roman" w:cs="Times New Roman"/>
      <w:b/>
      <w:bCs/>
      <w:color w:val="auto"/>
      <w:sz w:val="12"/>
      <w:szCs w:val="12"/>
    </w:rPr>
  </w:style>
  <w:style w:type="paragraph" w:customStyle="1" w:styleId="xl208">
    <w:name w:val="xl208"/>
    <w:basedOn w:val="Normal"/>
    <w:rsid w:val="00E31CE9"/>
    <w:pPr>
      <w:pBdr>
        <w:bottom w:val="single" w:sz="8" w:space="0" w:color="auto"/>
      </w:pBdr>
      <w:spacing w:before="100" w:beforeAutospacing="1" w:after="100" w:afterAutospacing="1" w:line="240" w:lineRule="auto"/>
      <w:ind w:left="0" w:firstLine="0"/>
      <w:jc w:val="left"/>
      <w:textAlignment w:val="center"/>
    </w:pPr>
    <w:rPr>
      <w:rFonts w:eastAsia="Times New Roman" w:cs="Times New Roman"/>
      <w:color w:val="auto"/>
      <w:sz w:val="12"/>
      <w:szCs w:val="12"/>
    </w:rPr>
  </w:style>
  <w:style w:type="paragraph" w:customStyle="1" w:styleId="xl209">
    <w:name w:val="xl209"/>
    <w:basedOn w:val="Normal"/>
    <w:rsid w:val="00E31CE9"/>
    <w:pPr>
      <w:pBdr>
        <w:bottom w:val="single" w:sz="8" w:space="0" w:color="auto"/>
      </w:pBdr>
      <w:spacing w:before="100" w:beforeAutospacing="1" w:after="100" w:afterAutospacing="1" w:line="240" w:lineRule="auto"/>
      <w:ind w:left="0" w:firstLine="0"/>
      <w:jc w:val="left"/>
      <w:textAlignment w:val="center"/>
    </w:pPr>
    <w:rPr>
      <w:rFonts w:eastAsia="Times New Roman" w:cs="Times New Roman"/>
      <w:b/>
      <w:bCs/>
      <w:color w:val="auto"/>
      <w:sz w:val="12"/>
      <w:szCs w:val="12"/>
    </w:rPr>
  </w:style>
  <w:style w:type="paragraph" w:customStyle="1" w:styleId="xl210">
    <w:name w:val="xl210"/>
    <w:basedOn w:val="Normal"/>
    <w:rsid w:val="00E31CE9"/>
    <w:pPr>
      <w:pBdr>
        <w:left w:val="single" w:sz="4" w:space="0" w:color="000000"/>
        <w:right w:val="single" w:sz="4" w:space="0" w:color="000000"/>
      </w:pBdr>
      <w:spacing w:before="100" w:beforeAutospacing="1" w:after="100" w:afterAutospacing="1" w:line="240" w:lineRule="auto"/>
      <w:ind w:left="0" w:firstLine="0"/>
      <w:jc w:val="left"/>
      <w:textAlignment w:val="center"/>
    </w:pPr>
    <w:rPr>
      <w:rFonts w:eastAsia="Times New Roman" w:cs="Times New Roman"/>
      <w:color w:val="auto"/>
      <w:sz w:val="12"/>
      <w:szCs w:val="12"/>
    </w:rPr>
  </w:style>
  <w:style w:type="paragraph" w:customStyle="1" w:styleId="xl211">
    <w:name w:val="xl211"/>
    <w:basedOn w:val="Normal"/>
    <w:rsid w:val="00E31CE9"/>
    <w:pPr>
      <w:pBdr>
        <w:bottom w:val="single" w:sz="4" w:space="0" w:color="auto"/>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212">
    <w:name w:val="xl212"/>
    <w:basedOn w:val="Normal"/>
    <w:rsid w:val="00E31CE9"/>
    <w:pPr>
      <w:spacing w:before="100" w:beforeAutospacing="1" w:after="100" w:afterAutospacing="1" w:line="240" w:lineRule="auto"/>
      <w:ind w:left="0" w:firstLine="0"/>
      <w:jc w:val="left"/>
    </w:pPr>
    <w:rPr>
      <w:rFonts w:eastAsia="Times New Roman" w:cs="Times New Roman"/>
      <w:sz w:val="12"/>
      <w:szCs w:val="12"/>
    </w:rPr>
  </w:style>
  <w:style w:type="paragraph" w:customStyle="1" w:styleId="xl213">
    <w:name w:val="xl213"/>
    <w:basedOn w:val="Normal"/>
    <w:rsid w:val="00E31CE9"/>
    <w:pPr>
      <w:spacing w:before="100" w:beforeAutospacing="1" w:after="100" w:afterAutospacing="1" w:line="240" w:lineRule="auto"/>
      <w:ind w:left="0" w:firstLine="0"/>
      <w:jc w:val="left"/>
      <w:textAlignment w:val="top"/>
    </w:pPr>
    <w:rPr>
      <w:rFonts w:eastAsia="Times New Roman" w:cs="Times New Roman"/>
      <w:sz w:val="12"/>
      <w:szCs w:val="12"/>
    </w:rPr>
  </w:style>
  <w:style w:type="paragraph" w:customStyle="1" w:styleId="xl214">
    <w:name w:val="xl214"/>
    <w:basedOn w:val="Normal"/>
    <w:rsid w:val="00E31CE9"/>
    <w:pPr>
      <w:pBdr>
        <w:top w:val="single" w:sz="4" w:space="0" w:color="auto"/>
        <w:left w:val="single" w:sz="4" w:space="0" w:color="000000"/>
        <w:right w:val="single" w:sz="4" w:space="0" w:color="000000"/>
      </w:pBdr>
      <w:spacing w:before="100" w:beforeAutospacing="1" w:after="100" w:afterAutospacing="1" w:line="240" w:lineRule="auto"/>
      <w:ind w:left="0" w:firstLine="0"/>
      <w:jc w:val="center"/>
      <w:textAlignment w:val="center"/>
    </w:pPr>
    <w:rPr>
      <w:rFonts w:eastAsia="Times New Roman" w:cs="Times New Roman"/>
      <w:b/>
      <w:bCs/>
      <w:color w:val="auto"/>
      <w:sz w:val="12"/>
      <w:szCs w:val="12"/>
    </w:rPr>
  </w:style>
  <w:style w:type="paragraph" w:customStyle="1" w:styleId="xl215">
    <w:name w:val="xl215"/>
    <w:basedOn w:val="Normal"/>
    <w:rsid w:val="00E31CE9"/>
    <w:pPr>
      <w:pBdr>
        <w:left w:val="single" w:sz="4" w:space="0" w:color="000000"/>
        <w:right w:val="single" w:sz="4" w:space="0" w:color="000000"/>
      </w:pBdr>
      <w:spacing w:before="100" w:beforeAutospacing="1" w:after="100" w:afterAutospacing="1" w:line="240" w:lineRule="auto"/>
      <w:ind w:left="0" w:firstLine="0"/>
      <w:jc w:val="center"/>
      <w:textAlignment w:val="center"/>
    </w:pPr>
    <w:rPr>
      <w:rFonts w:eastAsia="Times New Roman" w:cs="Times New Roman"/>
      <w:b/>
      <w:bCs/>
      <w:color w:val="auto"/>
      <w:sz w:val="12"/>
      <w:szCs w:val="12"/>
    </w:rPr>
  </w:style>
  <w:style w:type="paragraph" w:customStyle="1" w:styleId="xl216">
    <w:name w:val="xl216"/>
    <w:basedOn w:val="Normal"/>
    <w:rsid w:val="00E31CE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ind w:left="0" w:firstLine="0"/>
      <w:jc w:val="center"/>
    </w:pPr>
    <w:rPr>
      <w:rFonts w:eastAsia="Times New Roman" w:cs="Times New Roman"/>
      <w:color w:val="auto"/>
      <w:sz w:val="12"/>
      <w:szCs w:val="12"/>
    </w:rPr>
  </w:style>
  <w:style w:type="paragraph" w:customStyle="1" w:styleId="xl217">
    <w:name w:val="xl217"/>
    <w:basedOn w:val="Normal"/>
    <w:rsid w:val="00E31CE9"/>
    <w:pPr>
      <w:pBdr>
        <w:top w:val="single" w:sz="4" w:space="0" w:color="auto"/>
        <w:left w:val="single" w:sz="4" w:space="0" w:color="000000"/>
        <w:right w:val="single" w:sz="4" w:space="0" w:color="000000"/>
      </w:pBdr>
      <w:spacing w:before="100" w:beforeAutospacing="1" w:after="100" w:afterAutospacing="1" w:line="240" w:lineRule="auto"/>
      <w:ind w:left="0" w:firstLine="0"/>
      <w:jc w:val="left"/>
      <w:textAlignment w:val="center"/>
    </w:pPr>
    <w:rPr>
      <w:rFonts w:eastAsia="Times New Roman" w:cs="Times New Roman"/>
      <w:color w:val="auto"/>
      <w:sz w:val="12"/>
      <w:szCs w:val="12"/>
    </w:rPr>
  </w:style>
  <w:style w:type="paragraph" w:customStyle="1" w:styleId="xl218">
    <w:name w:val="xl218"/>
    <w:basedOn w:val="Normal"/>
    <w:rsid w:val="00E31CE9"/>
    <w:pPr>
      <w:pBdr>
        <w:left w:val="single" w:sz="4" w:space="0" w:color="000000"/>
        <w:right w:val="single" w:sz="4" w:space="0" w:color="000000"/>
      </w:pBdr>
      <w:spacing w:before="100" w:beforeAutospacing="1" w:after="100" w:afterAutospacing="1" w:line="240" w:lineRule="auto"/>
      <w:ind w:left="0" w:firstLine="0"/>
      <w:jc w:val="left"/>
      <w:textAlignment w:val="center"/>
    </w:pPr>
    <w:rPr>
      <w:rFonts w:eastAsia="Times New Roman" w:cs="Times New Roman"/>
      <w:color w:val="auto"/>
      <w:sz w:val="12"/>
      <w:szCs w:val="12"/>
    </w:rPr>
  </w:style>
  <w:style w:type="paragraph" w:customStyle="1" w:styleId="xl219">
    <w:name w:val="xl219"/>
    <w:basedOn w:val="Normal"/>
    <w:rsid w:val="00E31CE9"/>
    <w:pPr>
      <w:pBdr>
        <w:left w:val="single" w:sz="4" w:space="0" w:color="000000"/>
        <w:bottom w:val="single" w:sz="4" w:space="0" w:color="auto"/>
        <w:right w:val="single" w:sz="4" w:space="0" w:color="000000"/>
      </w:pBdr>
      <w:spacing w:before="100" w:beforeAutospacing="1" w:after="100" w:afterAutospacing="1" w:line="240" w:lineRule="auto"/>
      <w:ind w:left="0" w:firstLine="0"/>
      <w:jc w:val="left"/>
      <w:textAlignment w:val="center"/>
    </w:pPr>
    <w:rPr>
      <w:rFonts w:eastAsia="Times New Roman" w:cs="Times New Roman"/>
      <w:color w:val="auto"/>
      <w:sz w:val="12"/>
      <w:szCs w:val="12"/>
    </w:rPr>
  </w:style>
  <w:style w:type="paragraph" w:customStyle="1" w:styleId="xl220">
    <w:name w:val="xl220"/>
    <w:basedOn w:val="Normal"/>
    <w:rsid w:val="00E31CE9"/>
    <w:pPr>
      <w:pBdr>
        <w:top w:val="single" w:sz="4" w:space="0" w:color="auto"/>
        <w:left w:val="single" w:sz="8" w:space="0" w:color="auto"/>
        <w:right w:val="single" w:sz="8" w:space="0" w:color="auto"/>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221">
    <w:name w:val="xl221"/>
    <w:basedOn w:val="Normal"/>
    <w:rsid w:val="00E31CE9"/>
    <w:pPr>
      <w:pBdr>
        <w:top w:val="single" w:sz="4" w:space="0" w:color="auto"/>
        <w:left w:val="single" w:sz="8" w:space="0" w:color="auto"/>
        <w:right w:val="single" w:sz="8" w:space="0" w:color="auto"/>
      </w:pBdr>
      <w:spacing w:before="100" w:beforeAutospacing="1" w:after="100" w:afterAutospacing="1" w:line="240" w:lineRule="auto"/>
      <w:ind w:left="0" w:firstLine="0"/>
      <w:jc w:val="center"/>
      <w:textAlignment w:val="top"/>
    </w:pPr>
    <w:rPr>
      <w:rFonts w:eastAsia="Times New Roman" w:cs="Times New Roman"/>
      <w:color w:val="auto"/>
      <w:sz w:val="12"/>
      <w:szCs w:val="12"/>
    </w:rPr>
  </w:style>
  <w:style w:type="paragraph" w:customStyle="1" w:styleId="xl222">
    <w:name w:val="xl222"/>
    <w:basedOn w:val="Normal"/>
    <w:rsid w:val="00E31CE9"/>
    <w:pPr>
      <w:pBdr>
        <w:left w:val="single" w:sz="8" w:space="0" w:color="auto"/>
        <w:right w:val="single" w:sz="8" w:space="0" w:color="auto"/>
      </w:pBdr>
      <w:spacing w:before="100" w:beforeAutospacing="1" w:after="100" w:afterAutospacing="1" w:line="240" w:lineRule="auto"/>
      <w:ind w:left="0" w:firstLine="0"/>
      <w:jc w:val="center"/>
      <w:textAlignment w:val="top"/>
    </w:pPr>
    <w:rPr>
      <w:rFonts w:eastAsia="Times New Roman" w:cs="Times New Roman"/>
      <w:color w:val="auto"/>
      <w:sz w:val="12"/>
      <w:szCs w:val="12"/>
    </w:rPr>
  </w:style>
  <w:style w:type="paragraph" w:customStyle="1" w:styleId="xl223">
    <w:name w:val="xl223"/>
    <w:basedOn w:val="Normal"/>
    <w:rsid w:val="00E31CE9"/>
    <w:pPr>
      <w:pBdr>
        <w:left w:val="single" w:sz="8" w:space="0" w:color="auto"/>
        <w:bottom w:val="single" w:sz="4" w:space="0" w:color="auto"/>
        <w:right w:val="single" w:sz="4" w:space="0" w:color="000000"/>
      </w:pBdr>
      <w:shd w:val="clear" w:color="000000" w:fill="00AFEF"/>
      <w:spacing w:before="100" w:beforeAutospacing="1" w:after="100" w:afterAutospacing="1" w:line="240" w:lineRule="auto"/>
      <w:ind w:left="0" w:firstLine="0"/>
      <w:jc w:val="left"/>
      <w:textAlignment w:val="center"/>
    </w:pPr>
    <w:rPr>
      <w:rFonts w:eastAsia="Times New Roman" w:cs="Times New Roman"/>
      <w:b/>
      <w:bCs/>
      <w:color w:val="auto"/>
      <w:sz w:val="12"/>
      <w:szCs w:val="12"/>
    </w:rPr>
  </w:style>
  <w:style w:type="paragraph" w:customStyle="1" w:styleId="xl224">
    <w:name w:val="xl224"/>
    <w:basedOn w:val="Normal"/>
    <w:rsid w:val="00E31CE9"/>
    <w:pPr>
      <w:pBdr>
        <w:top w:val="single" w:sz="4" w:space="0" w:color="auto"/>
        <w:left w:val="single" w:sz="8" w:space="0" w:color="auto"/>
        <w:bottom w:val="single" w:sz="4" w:space="0" w:color="auto"/>
        <w:right w:val="single" w:sz="4" w:space="0" w:color="000000"/>
      </w:pBdr>
      <w:shd w:val="clear" w:color="000000" w:fill="00AFEF"/>
      <w:spacing w:before="100" w:beforeAutospacing="1" w:after="100" w:afterAutospacing="1" w:line="240" w:lineRule="auto"/>
      <w:ind w:left="0" w:firstLine="0"/>
      <w:jc w:val="left"/>
      <w:textAlignment w:val="center"/>
    </w:pPr>
    <w:rPr>
      <w:rFonts w:eastAsia="Times New Roman" w:cs="Times New Roman"/>
      <w:b/>
      <w:bCs/>
      <w:color w:val="auto"/>
      <w:sz w:val="12"/>
      <w:szCs w:val="12"/>
    </w:rPr>
  </w:style>
  <w:style w:type="paragraph" w:customStyle="1" w:styleId="xl225">
    <w:name w:val="xl225"/>
    <w:basedOn w:val="Normal"/>
    <w:rsid w:val="00E31CE9"/>
    <w:pPr>
      <w:pBdr>
        <w:left w:val="single" w:sz="4" w:space="0" w:color="000000"/>
        <w:bottom w:val="single" w:sz="4" w:space="0" w:color="auto"/>
        <w:right w:val="single" w:sz="4" w:space="0" w:color="000000"/>
      </w:pBdr>
      <w:shd w:val="clear" w:color="000000" w:fill="00AFEF"/>
      <w:spacing w:before="100" w:beforeAutospacing="1" w:after="100" w:afterAutospacing="1" w:line="240" w:lineRule="auto"/>
      <w:ind w:left="0" w:firstLine="0"/>
      <w:jc w:val="left"/>
      <w:textAlignment w:val="center"/>
    </w:pPr>
    <w:rPr>
      <w:rFonts w:eastAsia="Times New Roman" w:cs="Times New Roman"/>
      <w:b/>
      <w:bCs/>
      <w:color w:val="auto"/>
      <w:sz w:val="12"/>
      <w:szCs w:val="12"/>
    </w:rPr>
  </w:style>
  <w:style w:type="paragraph" w:customStyle="1" w:styleId="xl226">
    <w:name w:val="xl226"/>
    <w:basedOn w:val="Normal"/>
    <w:rsid w:val="00E31CE9"/>
    <w:pPr>
      <w:pBdr>
        <w:top w:val="single" w:sz="4" w:space="0" w:color="auto"/>
        <w:left w:val="single" w:sz="4" w:space="0" w:color="000000"/>
        <w:bottom w:val="single" w:sz="4" w:space="0" w:color="auto"/>
        <w:right w:val="single" w:sz="4" w:space="0" w:color="000000"/>
      </w:pBdr>
      <w:shd w:val="clear" w:color="000000" w:fill="00AFEF"/>
      <w:spacing w:before="100" w:beforeAutospacing="1" w:after="100" w:afterAutospacing="1" w:line="240" w:lineRule="auto"/>
      <w:ind w:left="0" w:firstLine="0"/>
      <w:jc w:val="left"/>
      <w:textAlignment w:val="center"/>
    </w:pPr>
    <w:rPr>
      <w:rFonts w:eastAsia="Times New Roman" w:cs="Times New Roman"/>
      <w:b/>
      <w:bCs/>
      <w:color w:val="auto"/>
      <w:sz w:val="12"/>
      <w:szCs w:val="12"/>
    </w:rPr>
  </w:style>
  <w:style w:type="paragraph" w:customStyle="1" w:styleId="xl227">
    <w:name w:val="xl227"/>
    <w:basedOn w:val="Normal"/>
    <w:rsid w:val="00E31CE9"/>
    <w:pPr>
      <w:pBdr>
        <w:top w:val="single" w:sz="4" w:space="0" w:color="auto"/>
        <w:left w:val="single" w:sz="8" w:space="0" w:color="auto"/>
        <w:right w:val="single" w:sz="4" w:space="0" w:color="000000"/>
      </w:pBdr>
      <w:spacing w:before="100" w:beforeAutospacing="1" w:after="100" w:afterAutospacing="1" w:line="240" w:lineRule="auto"/>
      <w:ind w:left="0" w:firstLine="0"/>
      <w:jc w:val="left"/>
      <w:textAlignment w:val="center"/>
    </w:pPr>
    <w:rPr>
      <w:rFonts w:eastAsia="Times New Roman" w:cs="Times New Roman"/>
      <w:color w:val="auto"/>
      <w:sz w:val="12"/>
      <w:szCs w:val="12"/>
    </w:rPr>
  </w:style>
  <w:style w:type="paragraph" w:customStyle="1" w:styleId="xl228">
    <w:name w:val="xl228"/>
    <w:basedOn w:val="Normal"/>
    <w:rsid w:val="00E31CE9"/>
    <w:pPr>
      <w:pBdr>
        <w:left w:val="single" w:sz="8" w:space="0" w:color="auto"/>
        <w:right w:val="single" w:sz="4" w:space="0" w:color="000000"/>
      </w:pBdr>
      <w:spacing w:before="100" w:beforeAutospacing="1" w:after="100" w:afterAutospacing="1" w:line="240" w:lineRule="auto"/>
      <w:ind w:left="0" w:firstLine="0"/>
      <w:jc w:val="left"/>
      <w:textAlignment w:val="center"/>
    </w:pPr>
    <w:rPr>
      <w:rFonts w:eastAsia="Times New Roman" w:cs="Times New Roman"/>
      <w:color w:val="auto"/>
      <w:sz w:val="12"/>
      <w:szCs w:val="12"/>
    </w:rPr>
  </w:style>
  <w:style w:type="paragraph" w:customStyle="1" w:styleId="xl229">
    <w:name w:val="xl229"/>
    <w:basedOn w:val="Normal"/>
    <w:rsid w:val="00E31CE9"/>
    <w:pPr>
      <w:pBdr>
        <w:left w:val="single" w:sz="8" w:space="0" w:color="auto"/>
        <w:bottom w:val="single" w:sz="4" w:space="0" w:color="auto"/>
        <w:right w:val="single" w:sz="4" w:space="0" w:color="000000"/>
      </w:pBdr>
      <w:spacing w:before="100" w:beforeAutospacing="1" w:after="100" w:afterAutospacing="1" w:line="240" w:lineRule="auto"/>
      <w:ind w:left="0" w:firstLine="0"/>
      <w:jc w:val="left"/>
      <w:textAlignment w:val="center"/>
    </w:pPr>
    <w:rPr>
      <w:rFonts w:eastAsia="Times New Roman" w:cs="Times New Roman"/>
      <w:color w:val="auto"/>
      <w:sz w:val="12"/>
      <w:szCs w:val="12"/>
    </w:rPr>
  </w:style>
  <w:style w:type="paragraph" w:customStyle="1" w:styleId="xl230">
    <w:name w:val="xl230"/>
    <w:basedOn w:val="Normal"/>
    <w:rsid w:val="00E31CE9"/>
    <w:pPr>
      <w:pBdr>
        <w:top w:val="single" w:sz="4" w:space="0" w:color="auto"/>
        <w:left w:val="single" w:sz="4" w:space="0" w:color="000000"/>
        <w:right w:val="single" w:sz="4" w:space="0" w:color="000000"/>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231">
    <w:name w:val="xl231"/>
    <w:basedOn w:val="Normal"/>
    <w:rsid w:val="00E31CE9"/>
    <w:pPr>
      <w:pBdr>
        <w:left w:val="single" w:sz="4" w:space="0" w:color="000000"/>
        <w:right w:val="single" w:sz="4" w:space="0" w:color="000000"/>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232">
    <w:name w:val="xl232"/>
    <w:basedOn w:val="Normal"/>
    <w:rsid w:val="00E31CE9"/>
    <w:pPr>
      <w:pBdr>
        <w:left w:val="single" w:sz="4" w:space="0" w:color="000000"/>
        <w:bottom w:val="single" w:sz="4" w:space="0" w:color="auto"/>
        <w:right w:val="single" w:sz="4" w:space="0" w:color="000000"/>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233">
    <w:name w:val="xl233"/>
    <w:basedOn w:val="Normal"/>
    <w:rsid w:val="00E31CE9"/>
    <w:pPr>
      <w:pBdr>
        <w:left w:val="single" w:sz="4" w:space="0" w:color="000000"/>
        <w:right w:val="single" w:sz="4" w:space="0" w:color="000000"/>
      </w:pBdr>
      <w:spacing w:before="100" w:beforeAutospacing="1" w:after="100" w:afterAutospacing="1" w:line="240" w:lineRule="auto"/>
      <w:ind w:left="0" w:firstLine="0"/>
      <w:jc w:val="left"/>
      <w:textAlignment w:val="center"/>
    </w:pPr>
    <w:rPr>
      <w:rFonts w:eastAsia="Times New Roman" w:cs="Times New Roman"/>
      <w:color w:val="auto"/>
      <w:sz w:val="12"/>
      <w:szCs w:val="12"/>
    </w:rPr>
  </w:style>
  <w:style w:type="paragraph" w:customStyle="1" w:styleId="xl234">
    <w:name w:val="xl234"/>
    <w:basedOn w:val="Normal"/>
    <w:rsid w:val="00E31CE9"/>
    <w:pPr>
      <w:pBdr>
        <w:left w:val="single" w:sz="4" w:space="0" w:color="000000"/>
        <w:bottom w:val="single" w:sz="4" w:space="0" w:color="auto"/>
        <w:right w:val="single" w:sz="4" w:space="0" w:color="000000"/>
      </w:pBdr>
      <w:spacing w:before="100" w:beforeAutospacing="1" w:after="100" w:afterAutospacing="1" w:line="240" w:lineRule="auto"/>
      <w:ind w:left="0" w:firstLine="0"/>
      <w:jc w:val="left"/>
      <w:textAlignment w:val="center"/>
    </w:pPr>
    <w:rPr>
      <w:rFonts w:eastAsia="Times New Roman" w:cs="Times New Roman"/>
      <w:color w:val="auto"/>
      <w:sz w:val="12"/>
      <w:szCs w:val="12"/>
    </w:rPr>
  </w:style>
  <w:style w:type="paragraph" w:customStyle="1" w:styleId="xl235">
    <w:name w:val="xl235"/>
    <w:basedOn w:val="Normal"/>
    <w:rsid w:val="00E31CE9"/>
    <w:pPr>
      <w:pBdr>
        <w:left w:val="single" w:sz="4" w:space="0" w:color="000000"/>
        <w:right w:val="single" w:sz="4" w:space="0" w:color="000000"/>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236">
    <w:name w:val="xl236"/>
    <w:basedOn w:val="Normal"/>
    <w:rsid w:val="00E31CE9"/>
    <w:pPr>
      <w:pBdr>
        <w:top w:val="single" w:sz="4" w:space="0" w:color="auto"/>
        <w:left w:val="single" w:sz="4" w:space="0" w:color="000000"/>
        <w:right w:val="single" w:sz="4" w:space="0" w:color="000000"/>
      </w:pBdr>
      <w:spacing w:before="100" w:beforeAutospacing="1" w:after="100" w:afterAutospacing="1" w:line="240" w:lineRule="auto"/>
      <w:ind w:left="0" w:firstLine="0"/>
      <w:jc w:val="left"/>
      <w:textAlignment w:val="center"/>
    </w:pPr>
    <w:rPr>
      <w:rFonts w:eastAsia="Times New Roman" w:cs="Times New Roman"/>
      <w:color w:val="auto"/>
      <w:sz w:val="12"/>
      <w:szCs w:val="12"/>
    </w:rPr>
  </w:style>
  <w:style w:type="paragraph" w:customStyle="1" w:styleId="xl237">
    <w:name w:val="xl237"/>
    <w:basedOn w:val="Normal"/>
    <w:rsid w:val="00E31CE9"/>
    <w:pPr>
      <w:spacing w:before="100" w:beforeAutospacing="1" w:after="100" w:afterAutospacing="1" w:line="240" w:lineRule="auto"/>
      <w:ind w:left="0" w:firstLine="0"/>
      <w:jc w:val="center"/>
    </w:pPr>
    <w:rPr>
      <w:rFonts w:eastAsia="Times New Roman" w:cs="Times New Roman"/>
      <w:color w:val="auto"/>
      <w:sz w:val="12"/>
      <w:szCs w:val="12"/>
    </w:rPr>
  </w:style>
  <w:style w:type="paragraph" w:customStyle="1" w:styleId="xl238">
    <w:name w:val="xl238"/>
    <w:basedOn w:val="Normal"/>
    <w:rsid w:val="00E31CE9"/>
    <w:pPr>
      <w:spacing w:before="100" w:beforeAutospacing="1" w:after="100" w:afterAutospacing="1" w:line="240" w:lineRule="auto"/>
      <w:ind w:left="0" w:firstLine="0"/>
      <w:jc w:val="center"/>
      <w:textAlignment w:val="center"/>
    </w:pPr>
    <w:rPr>
      <w:rFonts w:eastAsia="Times New Roman" w:cs="Times New Roman"/>
      <w:b/>
      <w:bCs/>
      <w:color w:val="auto"/>
      <w:sz w:val="12"/>
      <w:szCs w:val="12"/>
    </w:rPr>
  </w:style>
  <w:style w:type="paragraph" w:customStyle="1" w:styleId="xl239">
    <w:name w:val="xl239"/>
    <w:basedOn w:val="Normal"/>
    <w:rsid w:val="00E31CE9"/>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240">
    <w:name w:val="xl240"/>
    <w:basedOn w:val="Normal"/>
    <w:rsid w:val="00E31CE9"/>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241">
    <w:name w:val="xl241"/>
    <w:basedOn w:val="Normal"/>
    <w:rsid w:val="00E31CE9"/>
    <w:pPr>
      <w:pBdr>
        <w:top w:val="single" w:sz="4" w:space="0" w:color="auto"/>
        <w:left w:val="single" w:sz="8" w:space="0" w:color="auto"/>
        <w:bottom w:val="single" w:sz="8"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242">
    <w:name w:val="xl242"/>
    <w:basedOn w:val="Normal"/>
    <w:rsid w:val="00E31CE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243">
    <w:name w:val="xl243"/>
    <w:basedOn w:val="Normal"/>
    <w:rsid w:val="00E31CE9"/>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244">
    <w:name w:val="xl244"/>
    <w:basedOn w:val="Normal"/>
    <w:rsid w:val="00E31CE9"/>
    <w:pPr>
      <w:pBdr>
        <w:top w:val="single" w:sz="4" w:space="0" w:color="auto"/>
        <w:left w:val="single" w:sz="4" w:space="0" w:color="auto"/>
        <w:bottom w:val="single" w:sz="8" w:space="0" w:color="auto"/>
        <w:right w:val="single" w:sz="8"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245">
    <w:name w:val="xl245"/>
    <w:basedOn w:val="Normal"/>
    <w:rsid w:val="00E31CE9"/>
    <w:pPr>
      <w:pBdr>
        <w:top w:val="single" w:sz="8" w:space="0" w:color="auto"/>
        <w:right w:val="single" w:sz="8"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246">
    <w:name w:val="xl246"/>
    <w:basedOn w:val="Normal"/>
    <w:rsid w:val="00E31CE9"/>
    <w:pPr>
      <w:pBdr>
        <w:bottom w:val="single" w:sz="8" w:space="0" w:color="auto"/>
        <w:right w:val="single" w:sz="8"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247">
    <w:name w:val="xl247"/>
    <w:basedOn w:val="Normal"/>
    <w:rsid w:val="00E31CE9"/>
    <w:pPr>
      <w:pBdr>
        <w:top w:val="single" w:sz="8"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b/>
      <w:bCs/>
      <w:color w:val="auto"/>
      <w:sz w:val="12"/>
      <w:szCs w:val="12"/>
    </w:rPr>
  </w:style>
  <w:style w:type="paragraph" w:customStyle="1" w:styleId="xl248">
    <w:name w:val="xl248"/>
    <w:basedOn w:val="Normal"/>
    <w:rsid w:val="00E31CE9"/>
    <w:pPr>
      <w:pBdr>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b/>
      <w:bCs/>
      <w:color w:val="auto"/>
      <w:sz w:val="12"/>
      <w:szCs w:val="12"/>
    </w:rPr>
  </w:style>
  <w:style w:type="paragraph" w:customStyle="1" w:styleId="xl249">
    <w:name w:val="xl249"/>
    <w:basedOn w:val="Normal"/>
    <w:rsid w:val="00E31CE9"/>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b/>
      <w:bCs/>
      <w:color w:val="auto"/>
      <w:sz w:val="12"/>
      <w:szCs w:val="12"/>
    </w:rPr>
  </w:style>
  <w:style w:type="paragraph" w:customStyle="1" w:styleId="xl250">
    <w:name w:val="xl250"/>
    <w:basedOn w:val="Normal"/>
    <w:rsid w:val="00E31CE9"/>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b/>
      <w:bCs/>
      <w:color w:val="auto"/>
      <w:sz w:val="12"/>
      <w:szCs w:val="12"/>
    </w:rPr>
  </w:style>
  <w:style w:type="paragraph" w:customStyle="1" w:styleId="xl251">
    <w:name w:val="xl251"/>
    <w:basedOn w:val="Normal"/>
    <w:rsid w:val="00E31CE9"/>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b/>
      <w:bCs/>
      <w:color w:val="auto"/>
      <w:sz w:val="12"/>
      <w:szCs w:val="12"/>
    </w:rPr>
  </w:style>
  <w:style w:type="paragraph" w:customStyle="1" w:styleId="xl252">
    <w:name w:val="xl252"/>
    <w:basedOn w:val="Normal"/>
    <w:rsid w:val="00E31CE9"/>
    <w:pPr>
      <w:pBdr>
        <w:top w:val="single" w:sz="8" w:space="0" w:color="auto"/>
        <w:left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b/>
      <w:bCs/>
      <w:color w:val="auto"/>
      <w:sz w:val="12"/>
      <w:szCs w:val="12"/>
    </w:rPr>
  </w:style>
  <w:style w:type="paragraph" w:customStyle="1" w:styleId="xl253">
    <w:name w:val="xl253"/>
    <w:basedOn w:val="Normal"/>
    <w:rsid w:val="00E31CE9"/>
    <w:pPr>
      <w:pBdr>
        <w:left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b/>
      <w:bCs/>
      <w:color w:val="auto"/>
      <w:sz w:val="12"/>
      <w:szCs w:val="12"/>
    </w:rPr>
  </w:style>
  <w:style w:type="paragraph" w:customStyle="1" w:styleId="xl254">
    <w:name w:val="xl254"/>
    <w:basedOn w:val="Normal"/>
    <w:rsid w:val="00E31CE9"/>
    <w:pPr>
      <w:pBdr>
        <w:top w:val="single" w:sz="8" w:space="0" w:color="auto"/>
        <w:left w:val="single" w:sz="4" w:space="0" w:color="auto"/>
        <w:bottom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b/>
      <w:bCs/>
      <w:color w:val="auto"/>
      <w:sz w:val="12"/>
      <w:szCs w:val="12"/>
    </w:rPr>
  </w:style>
  <w:style w:type="paragraph" w:customStyle="1" w:styleId="xl255">
    <w:name w:val="xl255"/>
    <w:basedOn w:val="Normal"/>
    <w:rsid w:val="00E31CE9"/>
    <w:pPr>
      <w:pBdr>
        <w:top w:val="single" w:sz="8" w:space="0" w:color="auto"/>
        <w:bottom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b/>
      <w:bCs/>
      <w:color w:val="auto"/>
      <w:sz w:val="12"/>
      <w:szCs w:val="12"/>
    </w:rPr>
  </w:style>
  <w:style w:type="paragraph" w:customStyle="1" w:styleId="xl256">
    <w:name w:val="xl256"/>
    <w:basedOn w:val="Normal"/>
    <w:rsid w:val="00E31CE9"/>
    <w:pPr>
      <w:pBdr>
        <w:top w:val="single" w:sz="8"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b/>
      <w:bCs/>
      <w:color w:val="auto"/>
      <w:sz w:val="12"/>
      <w:szCs w:val="12"/>
    </w:rPr>
  </w:style>
  <w:style w:type="paragraph" w:customStyle="1" w:styleId="xl257">
    <w:name w:val="xl257"/>
    <w:basedOn w:val="Normal"/>
    <w:rsid w:val="00E31CE9"/>
    <w:pPr>
      <w:pBdr>
        <w:top w:val="single" w:sz="8" w:space="0" w:color="auto"/>
        <w:left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b/>
      <w:bCs/>
      <w:color w:val="auto"/>
      <w:sz w:val="12"/>
      <w:szCs w:val="12"/>
    </w:rPr>
  </w:style>
  <w:style w:type="paragraph" w:customStyle="1" w:styleId="xl258">
    <w:name w:val="xl258"/>
    <w:basedOn w:val="Normal"/>
    <w:rsid w:val="00E31CE9"/>
    <w:pPr>
      <w:pBdr>
        <w:top w:val="single" w:sz="8"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b/>
      <w:bCs/>
      <w:color w:val="auto"/>
      <w:sz w:val="12"/>
      <w:szCs w:val="12"/>
    </w:rPr>
  </w:style>
  <w:style w:type="paragraph" w:customStyle="1" w:styleId="xl259">
    <w:name w:val="xl259"/>
    <w:basedOn w:val="Normal"/>
    <w:rsid w:val="00E31CE9"/>
    <w:pPr>
      <w:pBdr>
        <w:left w:val="single" w:sz="4" w:space="0" w:color="auto"/>
        <w:bottom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b/>
      <w:bCs/>
      <w:color w:val="auto"/>
      <w:sz w:val="12"/>
      <w:szCs w:val="12"/>
    </w:rPr>
  </w:style>
  <w:style w:type="paragraph" w:customStyle="1" w:styleId="xl260">
    <w:name w:val="xl260"/>
    <w:basedOn w:val="Normal"/>
    <w:rsid w:val="00E31CE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b/>
      <w:bCs/>
      <w:color w:val="auto"/>
      <w:sz w:val="12"/>
      <w:szCs w:val="12"/>
    </w:rPr>
  </w:style>
  <w:style w:type="paragraph" w:customStyle="1" w:styleId="xl261">
    <w:name w:val="xl261"/>
    <w:basedOn w:val="Normal"/>
    <w:rsid w:val="00E31CE9"/>
    <w:pPr>
      <w:pBdr>
        <w:left w:val="single" w:sz="4" w:space="0" w:color="auto"/>
        <w:bottom w:val="single" w:sz="4" w:space="0" w:color="auto"/>
        <w:right w:val="single" w:sz="8"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b/>
      <w:bCs/>
      <w:color w:val="auto"/>
      <w:sz w:val="12"/>
      <w:szCs w:val="12"/>
    </w:rPr>
  </w:style>
  <w:style w:type="paragraph" w:customStyle="1" w:styleId="xl262">
    <w:name w:val="xl262"/>
    <w:basedOn w:val="Normal"/>
    <w:rsid w:val="00E31CE9"/>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b/>
      <w:bCs/>
      <w:color w:val="auto"/>
      <w:sz w:val="12"/>
      <w:szCs w:val="12"/>
    </w:rPr>
  </w:style>
  <w:style w:type="paragraph" w:customStyle="1" w:styleId="xl263">
    <w:name w:val="xl263"/>
    <w:basedOn w:val="Normal"/>
    <w:rsid w:val="00E31CE9"/>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b/>
      <w:bCs/>
      <w:color w:val="auto"/>
      <w:sz w:val="12"/>
      <w:szCs w:val="12"/>
    </w:rPr>
  </w:style>
  <w:style w:type="paragraph" w:customStyle="1" w:styleId="xl264">
    <w:name w:val="xl264"/>
    <w:basedOn w:val="Normal"/>
    <w:rsid w:val="00E31CE9"/>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cs="Times New Roman"/>
      <w:b/>
      <w:bCs/>
      <w:color w:val="auto"/>
      <w:sz w:val="12"/>
      <w:szCs w:val="12"/>
    </w:rPr>
  </w:style>
  <w:style w:type="paragraph" w:customStyle="1" w:styleId="xl265">
    <w:name w:val="xl265"/>
    <w:basedOn w:val="Normal"/>
    <w:rsid w:val="00E31CE9"/>
    <w:pPr>
      <w:pBdr>
        <w:left w:val="single" w:sz="4" w:space="0" w:color="000000"/>
        <w:right w:val="single" w:sz="4" w:space="0" w:color="000000"/>
      </w:pBdr>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266">
    <w:name w:val="xl266"/>
    <w:basedOn w:val="Normal"/>
    <w:rsid w:val="00E31CE9"/>
    <w:pPr>
      <w:pBdr>
        <w:left w:val="single" w:sz="4" w:space="0" w:color="000000"/>
        <w:bottom w:val="single" w:sz="4" w:space="0" w:color="auto"/>
        <w:right w:val="single" w:sz="4" w:space="0" w:color="000000"/>
      </w:pBdr>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267">
    <w:name w:val="xl267"/>
    <w:basedOn w:val="Normal"/>
    <w:rsid w:val="00E31CE9"/>
    <w:pPr>
      <w:pBdr>
        <w:top w:val="single" w:sz="4" w:space="0" w:color="auto"/>
        <w:left w:val="single" w:sz="8" w:space="0" w:color="auto"/>
        <w:right w:val="single" w:sz="4" w:space="0" w:color="000000"/>
      </w:pBdr>
      <w:shd w:val="clear" w:color="000000" w:fill="FFC000"/>
      <w:spacing w:before="100" w:beforeAutospacing="1" w:after="100" w:afterAutospacing="1" w:line="240" w:lineRule="auto"/>
      <w:ind w:left="0" w:firstLine="0"/>
      <w:jc w:val="left"/>
      <w:textAlignment w:val="center"/>
    </w:pPr>
    <w:rPr>
      <w:rFonts w:eastAsia="Times New Roman" w:cs="Times New Roman"/>
      <w:b/>
      <w:bCs/>
      <w:color w:val="auto"/>
      <w:sz w:val="12"/>
      <w:szCs w:val="12"/>
    </w:rPr>
  </w:style>
  <w:style w:type="paragraph" w:customStyle="1" w:styleId="xl268">
    <w:name w:val="xl268"/>
    <w:basedOn w:val="Normal"/>
    <w:rsid w:val="00E31CE9"/>
    <w:pPr>
      <w:pBdr>
        <w:left w:val="single" w:sz="8" w:space="0" w:color="auto"/>
        <w:right w:val="single" w:sz="4" w:space="0" w:color="000000"/>
      </w:pBdr>
      <w:shd w:val="clear" w:color="000000" w:fill="FFC000"/>
      <w:spacing w:before="100" w:beforeAutospacing="1" w:after="100" w:afterAutospacing="1" w:line="240" w:lineRule="auto"/>
      <w:ind w:left="0" w:firstLine="0"/>
      <w:jc w:val="left"/>
      <w:textAlignment w:val="center"/>
    </w:pPr>
    <w:rPr>
      <w:rFonts w:eastAsia="Times New Roman" w:cs="Times New Roman"/>
      <w:b/>
      <w:bCs/>
      <w:color w:val="auto"/>
      <w:sz w:val="12"/>
      <w:szCs w:val="12"/>
    </w:rPr>
  </w:style>
  <w:style w:type="paragraph" w:customStyle="1" w:styleId="xl269">
    <w:name w:val="xl269"/>
    <w:basedOn w:val="Normal"/>
    <w:rsid w:val="00E31CE9"/>
    <w:pPr>
      <w:pBdr>
        <w:top w:val="single" w:sz="4" w:space="0" w:color="auto"/>
        <w:left w:val="single" w:sz="4" w:space="0" w:color="000000"/>
        <w:right w:val="single" w:sz="4" w:space="0" w:color="000000"/>
      </w:pBdr>
      <w:shd w:val="clear" w:color="000000" w:fill="FFC000"/>
      <w:spacing w:before="100" w:beforeAutospacing="1" w:after="100" w:afterAutospacing="1" w:line="240" w:lineRule="auto"/>
      <w:ind w:left="0" w:firstLine="0"/>
      <w:jc w:val="left"/>
      <w:textAlignment w:val="center"/>
    </w:pPr>
    <w:rPr>
      <w:rFonts w:eastAsia="Times New Roman" w:cs="Times New Roman"/>
      <w:b/>
      <w:bCs/>
      <w:color w:val="auto"/>
      <w:sz w:val="12"/>
      <w:szCs w:val="12"/>
    </w:rPr>
  </w:style>
  <w:style w:type="paragraph" w:customStyle="1" w:styleId="xl270">
    <w:name w:val="xl270"/>
    <w:basedOn w:val="Normal"/>
    <w:rsid w:val="00E31CE9"/>
    <w:pPr>
      <w:pBdr>
        <w:left w:val="single" w:sz="4" w:space="0" w:color="000000"/>
        <w:right w:val="single" w:sz="4" w:space="0" w:color="000000"/>
      </w:pBdr>
      <w:shd w:val="clear" w:color="000000" w:fill="FFC000"/>
      <w:spacing w:before="100" w:beforeAutospacing="1" w:after="100" w:afterAutospacing="1" w:line="240" w:lineRule="auto"/>
      <w:ind w:left="0" w:firstLine="0"/>
      <w:jc w:val="left"/>
      <w:textAlignment w:val="center"/>
    </w:pPr>
    <w:rPr>
      <w:rFonts w:eastAsia="Times New Roman" w:cs="Times New Roman"/>
      <w:b/>
      <w:bCs/>
      <w:color w:val="auto"/>
      <w:sz w:val="12"/>
      <w:szCs w:val="12"/>
    </w:rPr>
  </w:style>
  <w:style w:type="paragraph" w:customStyle="1" w:styleId="xl271">
    <w:name w:val="xl271"/>
    <w:basedOn w:val="Normal"/>
    <w:rsid w:val="00E31CE9"/>
    <w:pPr>
      <w:pBdr>
        <w:top w:val="single" w:sz="4" w:space="0" w:color="auto"/>
        <w:left w:val="single" w:sz="4" w:space="0" w:color="000000"/>
        <w:right w:val="single" w:sz="4" w:space="0" w:color="000000"/>
      </w:pBdr>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272">
    <w:name w:val="xl272"/>
    <w:basedOn w:val="Normal"/>
    <w:rsid w:val="00E31CE9"/>
    <w:pPr>
      <w:pBdr>
        <w:left w:val="single" w:sz="4" w:space="0" w:color="000000"/>
        <w:right w:val="single" w:sz="4" w:space="0" w:color="000000"/>
      </w:pBdr>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273">
    <w:name w:val="xl273"/>
    <w:basedOn w:val="Normal"/>
    <w:rsid w:val="00E31CE9"/>
    <w:pPr>
      <w:pBdr>
        <w:top w:val="single" w:sz="4" w:space="0" w:color="auto"/>
        <w:left w:val="single" w:sz="4" w:space="0" w:color="000000"/>
        <w:right w:val="single" w:sz="4" w:space="0" w:color="000000"/>
      </w:pBdr>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274">
    <w:name w:val="xl274"/>
    <w:basedOn w:val="Normal"/>
    <w:rsid w:val="00E31CE9"/>
    <w:pPr>
      <w:pBdr>
        <w:left w:val="single" w:sz="4" w:space="0" w:color="000000"/>
        <w:bottom w:val="single" w:sz="4" w:space="0" w:color="auto"/>
        <w:right w:val="single" w:sz="4" w:space="0" w:color="000000"/>
      </w:pBdr>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275">
    <w:name w:val="xl275"/>
    <w:basedOn w:val="Normal"/>
    <w:rsid w:val="00E31CE9"/>
    <w:pPr>
      <w:pBdr>
        <w:top w:val="single" w:sz="4" w:space="0" w:color="auto"/>
        <w:left w:val="single" w:sz="8" w:space="0" w:color="auto"/>
        <w:right w:val="single" w:sz="4" w:space="0" w:color="000000"/>
      </w:pBdr>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276">
    <w:name w:val="xl276"/>
    <w:basedOn w:val="Normal"/>
    <w:rsid w:val="00E31CE9"/>
    <w:pPr>
      <w:pBdr>
        <w:left w:val="single" w:sz="8" w:space="0" w:color="auto"/>
        <w:bottom w:val="single" w:sz="4" w:space="0" w:color="auto"/>
        <w:right w:val="single" w:sz="4" w:space="0" w:color="000000"/>
      </w:pBdr>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277">
    <w:name w:val="xl277"/>
    <w:basedOn w:val="Normal"/>
    <w:rsid w:val="00E31CE9"/>
    <w:pPr>
      <w:pBdr>
        <w:top w:val="single" w:sz="4" w:space="0" w:color="auto"/>
        <w:left w:val="single" w:sz="4" w:space="0" w:color="000000"/>
        <w:right w:val="single" w:sz="4" w:space="0" w:color="000000"/>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278">
    <w:name w:val="xl278"/>
    <w:basedOn w:val="Normal"/>
    <w:rsid w:val="00E31CE9"/>
    <w:pPr>
      <w:pBdr>
        <w:left w:val="single" w:sz="4" w:space="0" w:color="000000"/>
        <w:right w:val="single" w:sz="4" w:space="0" w:color="000000"/>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279">
    <w:name w:val="xl279"/>
    <w:basedOn w:val="Normal"/>
    <w:rsid w:val="00E31CE9"/>
    <w:pPr>
      <w:pBdr>
        <w:left w:val="single" w:sz="4" w:space="0" w:color="000000"/>
        <w:bottom w:val="single" w:sz="4" w:space="0" w:color="auto"/>
        <w:right w:val="single" w:sz="4" w:space="0" w:color="000000"/>
      </w:pBdr>
      <w:spacing w:before="100" w:beforeAutospacing="1" w:after="100" w:afterAutospacing="1" w:line="240" w:lineRule="auto"/>
      <w:ind w:left="0" w:firstLine="0"/>
      <w:jc w:val="left"/>
      <w:textAlignment w:val="top"/>
    </w:pPr>
    <w:rPr>
      <w:rFonts w:eastAsia="Times New Roman" w:cs="Times New Roman"/>
      <w:color w:val="auto"/>
      <w:sz w:val="12"/>
      <w:szCs w:val="12"/>
    </w:rPr>
  </w:style>
  <w:style w:type="paragraph" w:customStyle="1" w:styleId="xl280">
    <w:name w:val="xl280"/>
    <w:basedOn w:val="Normal"/>
    <w:rsid w:val="00E31CE9"/>
    <w:pPr>
      <w:pBdr>
        <w:top w:val="single" w:sz="4" w:space="0" w:color="auto"/>
        <w:left w:val="single" w:sz="8" w:space="0" w:color="auto"/>
        <w:right w:val="single" w:sz="4" w:space="0" w:color="000000"/>
      </w:pBdr>
      <w:shd w:val="clear" w:color="000000" w:fill="00AFEF"/>
      <w:spacing w:before="100" w:beforeAutospacing="1" w:after="100" w:afterAutospacing="1" w:line="240" w:lineRule="auto"/>
      <w:ind w:left="0" w:firstLine="0"/>
      <w:jc w:val="left"/>
      <w:textAlignment w:val="center"/>
    </w:pPr>
    <w:rPr>
      <w:rFonts w:eastAsia="Times New Roman" w:cs="Times New Roman"/>
      <w:b/>
      <w:bCs/>
      <w:color w:val="auto"/>
      <w:sz w:val="12"/>
      <w:szCs w:val="12"/>
    </w:rPr>
  </w:style>
  <w:style w:type="paragraph" w:customStyle="1" w:styleId="xl281">
    <w:name w:val="xl281"/>
    <w:basedOn w:val="Normal"/>
    <w:rsid w:val="00E31CE9"/>
    <w:pPr>
      <w:pBdr>
        <w:top w:val="single" w:sz="4" w:space="0" w:color="auto"/>
        <w:left w:val="single" w:sz="8" w:space="0" w:color="auto"/>
        <w:right w:val="single" w:sz="4" w:space="0" w:color="000000"/>
      </w:pBdr>
      <w:shd w:val="clear" w:color="000000" w:fill="FFC000"/>
      <w:spacing w:before="100" w:beforeAutospacing="1" w:after="100" w:afterAutospacing="1" w:line="240" w:lineRule="auto"/>
      <w:ind w:left="0" w:firstLine="0"/>
      <w:jc w:val="left"/>
      <w:textAlignment w:val="center"/>
    </w:pPr>
    <w:rPr>
      <w:rFonts w:eastAsia="Times New Roman" w:cs="Times New Roman"/>
      <w:b/>
      <w:bCs/>
      <w:sz w:val="12"/>
      <w:szCs w:val="12"/>
    </w:rPr>
  </w:style>
  <w:style w:type="paragraph" w:customStyle="1" w:styleId="xl282">
    <w:name w:val="xl282"/>
    <w:basedOn w:val="Normal"/>
    <w:rsid w:val="00E31CE9"/>
    <w:pPr>
      <w:pBdr>
        <w:left w:val="single" w:sz="8" w:space="0" w:color="auto"/>
        <w:right w:val="single" w:sz="4" w:space="0" w:color="000000"/>
      </w:pBdr>
      <w:shd w:val="clear" w:color="000000" w:fill="FFC000"/>
      <w:spacing w:before="100" w:beforeAutospacing="1" w:after="100" w:afterAutospacing="1" w:line="240" w:lineRule="auto"/>
      <w:ind w:left="0" w:firstLine="0"/>
      <w:jc w:val="left"/>
      <w:textAlignment w:val="center"/>
    </w:pPr>
    <w:rPr>
      <w:rFonts w:eastAsia="Times New Roman" w:cs="Times New Roman"/>
      <w:b/>
      <w:bCs/>
      <w:sz w:val="12"/>
      <w:szCs w:val="12"/>
    </w:rPr>
  </w:style>
  <w:style w:type="paragraph" w:customStyle="1" w:styleId="xl283">
    <w:name w:val="xl283"/>
    <w:basedOn w:val="Normal"/>
    <w:rsid w:val="00E31CE9"/>
    <w:pPr>
      <w:pBdr>
        <w:left w:val="single" w:sz="8" w:space="0" w:color="auto"/>
        <w:bottom w:val="single" w:sz="4" w:space="0" w:color="auto"/>
        <w:right w:val="single" w:sz="4" w:space="0" w:color="000000"/>
      </w:pBdr>
      <w:shd w:val="clear" w:color="000000" w:fill="FFC000"/>
      <w:spacing w:before="100" w:beforeAutospacing="1" w:after="100" w:afterAutospacing="1" w:line="240" w:lineRule="auto"/>
      <w:ind w:left="0" w:firstLine="0"/>
      <w:jc w:val="left"/>
      <w:textAlignment w:val="center"/>
    </w:pPr>
    <w:rPr>
      <w:rFonts w:eastAsia="Times New Roman" w:cs="Times New Roman"/>
      <w:b/>
      <w:bCs/>
      <w:sz w:val="12"/>
      <w:szCs w:val="12"/>
    </w:rPr>
  </w:style>
  <w:style w:type="paragraph" w:customStyle="1" w:styleId="xl284">
    <w:name w:val="xl284"/>
    <w:basedOn w:val="Normal"/>
    <w:rsid w:val="00E31CE9"/>
    <w:pPr>
      <w:pBdr>
        <w:top w:val="single" w:sz="4" w:space="0" w:color="auto"/>
        <w:left w:val="single" w:sz="4" w:space="0" w:color="000000"/>
        <w:right w:val="single" w:sz="4" w:space="0" w:color="000000"/>
      </w:pBdr>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285">
    <w:name w:val="xl285"/>
    <w:basedOn w:val="Normal"/>
    <w:rsid w:val="00E31CE9"/>
    <w:pPr>
      <w:pBdr>
        <w:left w:val="single" w:sz="4" w:space="0" w:color="000000"/>
        <w:right w:val="single" w:sz="4" w:space="0" w:color="000000"/>
      </w:pBdr>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286">
    <w:name w:val="xl286"/>
    <w:basedOn w:val="Normal"/>
    <w:rsid w:val="00E31CE9"/>
    <w:pPr>
      <w:pBdr>
        <w:left w:val="single" w:sz="4" w:space="0" w:color="000000"/>
        <w:bottom w:val="single" w:sz="4" w:space="0" w:color="auto"/>
        <w:right w:val="single" w:sz="4" w:space="0" w:color="000000"/>
      </w:pBdr>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287">
    <w:name w:val="xl287"/>
    <w:basedOn w:val="Normal"/>
    <w:rsid w:val="00E31CE9"/>
    <w:pPr>
      <w:pBdr>
        <w:top w:val="single" w:sz="4" w:space="0" w:color="auto"/>
        <w:left w:val="single" w:sz="4" w:space="0" w:color="000000"/>
        <w:right w:val="single" w:sz="4" w:space="0" w:color="000000"/>
      </w:pBdr>
      <w:shd w:val="clear" w:color="000000" w:fill="FFFF00"/>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288">
    <w:name w:val="xl288"/>
    <w:basedOn w:val="Normal"/>
    <w:rsid w:val="00E31CE9"/>
    <w:pPr>
      <w:pBdr>
        <w:left w:val="single" w:sz="4" w:space="0" w:color="000000"/>
        <w:right w:val="single" w:sz="4" w:space="0" w:color="000000"/>
      </w:pBdr>
      <w:shd w:val="clear" w:color="000000" w:fill="FFFF00"/>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289">
    <w:name w:val="xl289"/>
    <w:basedOn w:val="Normal"/>
    <w:rsid w:val="00E31CE9"/>
    <w:pPr>
      <w:pBdr>
        <w:left w:val="single" w:sz="4" w:space="0" w:color="000000"/>
        <w:bottom w:val="single" w:sz="4" w:space="0" w:color="auto"/>
        <w:right w:val="single" w:sz="4" w:space="0" w:color="000000"/>
      </w:pBdr>
      <w:shd w:val="clear" w:color="000000" w:fill="FFFF00"/>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290">
    <w:name w:val="xl290"/>
    <w:basedOn w:val="Normal"/>
    <w:rsid w:val="00E31CE9"/>
    <w:pPr>
      <w:pBdr>
        <w:top w:val="single" w:sz="4" w:space="0" w:color="auto"/>
        <w:left w:val="single" w:sz="4" w:space="0" w:color="000000"/>
        <w:right w:val="single" w:sz="4" w:space="0" w:color="000000"/>
      </w:pBdr>
      <w:shd w:val="clear" w:color="000000" w:fill="00AFEF"/>
      <w:spacing w:before="100" w:beforeAutospacing="1" w:after="100" w:afterAutospacing="1" w:line="240" w:lineRule="auto"/>
      <w:ind w:left="0" w:firstLine="0"/>
      <w:jc w:val="left"/>
      <w:textAlignment w:val="center"/>
    </w:pPr>
    <w:rPr>
      <w:rFonts w:eastAsia="Times New Roman" w:cs="Times New Roman"/>
      <w:b/>
      <w:bCs/>
      <w:color w:val="auto"/>
      <w:sz w:val="12"/>
      <w:szCs w:val="12"/>
    </w:rPr>
  </w:style>
  <w:style w:type="paragraph" w:customStyle="1" w:styleId="xl291">
    <w:name w:val="xl291"/>
    <w:basedOn w:val="Normal"/>
    <w:rsid w:val="00E31CE9"/>
    <w:pPr>
      <w:pBdr>
        <w:top w:val="single" w:sz="4" w:space="0" w:color="auto"/>
        <w:left w:val="single" w:sz="4" w:space="0" w:color="000000"/>
        <w:right w:val="single" w:sz="4" w:space="0" w:color="000000"/>
      </w:pBdr>
      <w:shd w:val="clear" w:color="000000" w:fill="FFFF00"/>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292">
    <w:name w:val="xl292"/>
    <w:basedOn w:val="Normal"/>
    <w:rsid w:val="00E31CE9"/>
    <w:pPr>
      <w:pBdr>
        <w:left w:val="single" w:sz="4" w:space="0" w:color="000000"/>
        <w:right w:val="single" w:sz="4" w:space="0" w:color="000000"/>
      </w:pBdr>
      <w:shd w:val="clear" w:color="000000" w:fill="FFFF00"/>
      <w:spacing w:before="100" w:beforeAutospacing="1" w:after="100" w:afterAutospacing="1" w:line="240" w:lineRule="auto"/>
      <w:ind w:left="0" w:firstLine="0"/>
      <w:jc w:val="center"/>
      <w:textAlignment w:val="center"/>
    </w:pPr>
    <w:rPr>
      <w:rFonts w:eastAsia="Times New Roman" w:cs="Times New Roman"/>
      <w:color w:val="auto"/>
      <w:sz w:val="12"/>
      <w:szCs w:val="12"/>
    </w:rPr>
  </w:style>
  <w:style w:type="paragraph" w:customStyle="1" w:styleId="xl293">
    <w:name w:val="xl293"/>
    <w:basedOn w:val="Normal"/>
    <w:rsid w:val="00E31CE9"/>
    <w:pPr>
      <w:pBdr>
        <w:top w:val="single" w:sz="4" w:space="0" w:color="auto"/>
        <w:left w:val="single" w:sz="8" w:space="0" w:color="auto"/>
        <w:right w:val="single" w:sz="4" w:space="0" w:color="000000"/>
      </w:pBdr>
      <w:shd w:val="clear" w:color="000000" w:fill="00AFEF"/>
      <w:spacing w:before="100" w:beforeAutospacing="1" w:after="100" w:afterAutospacing="1" w:line="240" w:lineRule="auto"/>
      <w:ind w:left="0" w:firstLine="0"/>
      <w:jc w:val="left"/>
      <w:textAlignment w:val="top"/>
    </w:pPr>
    <w:rPr>
      <w:rFonts w:eastAsia="Times New Roman" w:cs="Times New Roman"/>
      <w:b/>
      <w:bCs/>
      <w:color w:val="auto"/>
      <w:sz w:val="12"/>
      <w:szCs w:val="12"/>
    </w:rPr>
  </w:style>
  <w:style w:type="paragraph" w:customStyle="1" w:styleId="xl294">
    <w:name w:val="xl294"/>
    <w:basedOn w:val="Normal"/>
    <w:rsid w:val="00E31CE9"/>
    <w:pPr>
      <w:pBdr>
        <w:left w:val="single" w:sz="8" w:space="0" w:color="auto"/>
        <w:right w:val="single" w:sz="4" w:space="0" w:color="000000"/>
      </w:pBdr>
      <w:shd w:val="clear" w:color="000000" w:fill="00AFEF"/>
      <w:spacing w:before="100" w:beforeAutospacing="1" w:after="100" w:afterAutospacing="1" w:line="240" w:lineRule="auto"/>
      <w:ind w:left="0" w:firstLine="0"/>
      <w:jc w:val="left"/>
      <w:textAlignment w:val="top"/>
    </w:pPr>
    <w:rPr>
      <w:rFonts w:eastAsia="Times New Roman" w:cs="Times New Roman"/>
      <w:b/>
      <w:bCs/>
      <w:color w:val="auto"/>
      <w:sz w:val="12"/>
      <w:szCs w:val="12"/>
    </w:rPr>
  </w:style>
  <w:style w:type="paragraph" w:customStyle="1" w:styleId="xl295">
    <w:name w:val="xl295"/>
    <w:basedOn w:val="Normal"/>
    <w:rsid w:val="00E31CE9"/>
    <w:pPr>
      <w:pBdr>
        <w:top w:val="single" w:sz="4" w:space="0" w:color="auto"/>
        <w:left w:val="single" w:sz="4" w:space="0" w:color="000000"/>
        <w:right w:val="single" w:sz="4" w:space="0" w:color="000000"/>
      </w:pBdr>
      <w:spacing w:before="100" w:beforeAutospacing="1" w:after="100" w:afterAutospacing="1" w:line="240" w:lineRule="auto"/>
      <w:ind w:left="0" w:firstLine="0"/>
      <w:jc w:val="center"/>
    </w:pPr>
    <w:rPr>
      <w:rFonts w:eastAsia="Times New Roman" w:cs="Times New Roman"/>
      <w:color w:val="auto"/>
      <w:sz w:val="12"/>
      <w:szCs w:val="12"/>
    </w:rPr>
  </w:style>
  <w:style w:type="paragraph" w:customStyle="1" w:styleId="xl296">
    <w:name w:val="xl296"/>
    <w:basedOn w:val="Normal"/>
    <w:rsid w:val="00E31CE9"/>
    <w:pPr>
      <w:pBdr>
        <w:left w:val="single" w:sz="4" w:space="0" w:color="000000"/>
        <w:bottom w:val="single" w:sz="4" w:space="0" w:color="auto"/>
        <w:right w:val="single" w:sz="4" w:space="0" w:color="000000"/>
      </w:pBdr>
      <w:spacing w:before="100" w:beforeAutospacing="1" w:after="100" w:afterAutospacing="1" w:line="240" w:lineRule="auto"/>
      <w:ind w:left="0" w:firstLine="0"/>
      <w:jc w:val="center"/>
    </w:pPr>
    <w:rPr>
      <w:rFonts w:eastAsia="Times New Roman" w:cs="Times New Roman"/>
      <w:color w:val="auto"/>
      <w:sz w:val="12"/>
      <w:szCs w:val="12"/>
    </w:rPr>
  </w:style>
  <w:style w:type="paragraph" w:styleId="NoSpacing">
    <w:name w:val="No Spacing"/>
    <w:uiPriority w:val="1"/>
    <w:qFormat/>
    <w:rsid w:val="005D6D78"/>
    <w:pPr>
      <w:widowControl w:val="0"/>
      <w:autoSpaceDE w:val="0"/>
      <w:autoSpaceDN w:val="0"/>
      <w:spacing w:after="0" w:line="240" w:lineRule="auto"/>
    </w:pPr>
    <w:rPr>
      <w:rFonts w:ascii="Georgia" w:eastAsia="Georgia" w:hAnsi="Georgia" w:cs="Georgia"/>
      <w:lang w:val="id"/>
    </w:rPr>
  </w:style>
  <w:style w:type="paragraph" w:styleId="Header">
    <w:name w:val="header"/>
    <w:basedOn w:val="Normal"/>
    <w:link w:val="HeaderChar"/>
    <w:uiPriority w:val="99"/>
    <w:semiHidden/>
    <w:unhideWhenUsed/>
    <w:rsid w:val="009802F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02F1"/>
    <w:rPr>
      <w:rFonts w:ascii="Bookman Old Style" w:eastAsia="Bookman Old Style" w:hAnsi="Bookman Old Style" w:cs="Bookman Old Style"/>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66821">
      <w:bodyDiv w:val="1"/>
      <w:marLeft w:val="0"/>
      <w:marRight w:val="0"/>
      <w:marTop w:val="0"/>
      <w:marBottom w:val="0"/>
      <w:divBdr>
        <w:top w:val="none" w:sz="0" w:space="0" w:color="auto"/>
        <w:left w:val="none" w:sz="0" w:space="0" w:color="auto"/>
        <w:bottom w:val="none" w:sz="0" w:space="0" w:color="auto"/>
        <w:right w:val="none" w:sz="0" w:space="0" w:color="auto"/>
      </w:divBdr>
    </w:div>
    <w:div w:id="197746871">
      <w:bodyDiv w:val="1"/>
      <w:marLeft w:val="0"/>
      <w:marRight w:val="0"/>
      <w:marTop w:val="0"/>
      <w:marBottom w:val="0"/>
      <w:divBdr>
        <w:top w:val="none" w:sz="0" w:space="0" w:color="auto"/>
        <w:left w:val="none" w:sz="0" w:space="0" w:color="auto"/>
        <w:bottom w:val="none" w:sz="0" w:space="0" w:color="auto"/>
        <w:right w:val="none" w:sz="0" w:space="0" w:color="auto"/>
      </w:divBdr>
    </w:div>
    <w:div w:id="248081920">
      <w:bodyDiv w:val="1"/>
      <w:marLeft w:val="0"/>
      <w:marRight w:val="0"/>
      <w:marTop w:val="0"/>
      <w:marBottom w:val="0"/>
      <w:divBdr>
        <w:top w:val="none" w:sz="0" w:space="0" w:color="auto"/>
        <w:left w:val="none" w:sz="0" w:space="0" w:color="auto"/>
        <w:bottom w:val="none" w:sz="0" w:space="0" w:color="auto"/>
        <w:right w:val="none" w:sz="0" w:space="0" w:color="auto"/>
      </w:divBdr>
    </w:div>
    <w:div w:id="337387763">
      <w:bodyDiv w:val="1"/>
      <w:marLeft w:val="0"/>
      <w:marRight w:val="0"/>
      <w:marTop w:val="0"/>
      <w:marBottom w:val="0"/>
      <w:divBdr>
        <w:top w:val="none" w:sz="0" w:space="0" w:color="auto"/>
        <w:left w:val="none" w:sz="0" w:space="0" w:color="auto"/>
        <w:bottom w:val="none" w:sz="0" w:space="0" w:color="auto"/>
        <w:right w:val="none" w:sz="0" w:space="0" w:color="auto"/>
      </w:divBdr>
    </w:div>
    <w:div w:id="404767998">
      <w:bodyDiv w:val="1"/>
      <w:marLeft w:val="0"/>
      <w:marRight w:val="0"/>
      <w:marTop w:val="0"/>
      <w:marBottom w:val="0"/>
      <w:divBdr>
        <w:top w:val="none" w:sz="0" w:space="0" w:color="auto"/>
        <w:left w:val="none" w:sz="0" w:space="0" w:color="auto"/>
        <w:bottom w:val="none" w:sz="0" w:space="0" w:color="auto"/>
        <w:right w:val="none" w:sz="0" w:space="0" w:color="auto"/>
      </w:divBdr>
    </w:div>
    <w:div w:id="432433461">
      <w:bodyDiv w:val="1"/>
      <w:marLeft w:val="0"/>
      <w:marRight w:val="0"/>
      <w:marTop w:val="0"/>
      <w:marBottom w:val="0"/>
      <w:divBdr>
        <w:top w:val="none" w:sz="0" w:space="0" w:color="auto"/>
        <w:left w:val="none" w:sz="0" w:space="0" w:color="auto"/>
        <w:bottom w:val="none" w:sz="0" w:space="0" w:color="auto"/>
        <w:right w:val="none" w:sz="0" w:space="0" w:color="auto"/>
      </w:divBdr>
    </w:div>
    <w:div w:id="449519162">
      <w:bodyDiv w:val="1"/>
      <w:marLeft w:val="0"/>
      <w:marRight w:val="0"/>
      <w:marTop w:val="0"/>
      <w:marBottom w:val="0"/>
      <w:divBdr>
        <w:top w:val="none" w:sz="0" w:space="0" w:color="auto"/>
        <w:left w:val="none" w:sz="0" w:space="0" w:color="auto"/>
        <w:bottom w:val="none" w:sz="0" w:space="0" w:color="auto"/>
        <w:right w:val="none" w:sz="0" w:space="0" w:color="auto"/>
      </w:divBdr>
    </w:div>
    <w:div w:id="510753926">
      <w:bodyDiv w:val="1"/>
      <w:marLeft w:val="0"/>
      <w:marRight w:val="0"/>
      <w:marTop w:val="0"/>
      <w:marBottom w:val="0"/>
      <w:divBdr>
        <w:top w:val="none" w:sz="0" w:space="0" w:color="auto"/>
        <w:left w:val="none" w:sz="0" w:space="0" w:color="auto"/>
        <w:bottom w:val="none" w:sz="0" w:space="0" w:color="auto"/>
        <w:right w:val="none" w:sz="0" w:space="0" w:color="auto"/>
      </w:divBdr>
    </w:div>
    <w:div w:id="639270776">
      <w:bodyDiv w:val="1"/>
      <w:marLeft w:val="0"/>
      <w:marRight w:val="0"/>
      <w:marTop w:val="0"/>
      <w:marBottom w:val="0"/>
      <w:divBdr>
        <w:top w:val="none" w:sz="0" w:space="0" w:color="auto"/>
        <w:left w:val="none" w:sz="0" w:space="0" w:color="auto"/>
        <w:bottom w:val="none" w:sz="0" w:space="0" w:color="auto"/>
        <w:right w:val="none" w:sz="0" w:space="0" w:color="auto"/>
      </w:divBdr>
    </w:div>
    <w:div w:id="715548615">
      <w:bodyDiv w:val="1"/>
      <w:marLeft w:val="0"/>
      <w:marRight w:val="0"/>
      <w:marTop w:val="0"/>
      <w:marBottom w:val="0"/>
      <w:divBdr>
        <w:top w:val="none" w:sz="0" w:space="0" w:color="auto"/>
        <w:left w:val="none" w:sz="0" w:space="0" w:color="auto"/>
        <w:bottom w:val="none" w:sz="0" w:space="0" w:color="auto"/>
        <w:right w:val="none" w:sz="0" w:space="0" w:color="auto"/>
      </w:divBdr>
    </w:div>
    <w:div w:id="891887257">
      <w:bodyDiv w:val="1"/>
      <w:marLeft w:val="0"/>
      <w:marRight w:val="0"/>
      <w:marTop w:val="0"/>
      <w:marBottom w:val="0"/>
      <w:divBdr>
        <w:top w:val="none" w:sz="0" w:space="0" w:color="auto"/>
        <w:left w:val="none" w:sz="0" w:space="0" w:color="auto"/>
        <w:bottom w:val="none" w:sz="0" w:space="0" w:color="auto"/>
        <w:right w:val="none" w:sz="0" w:space="0" w:color="auto"/>
      </w:divBdr>
    </w:div>
    <w:div w:id="982005787">
      <w:bodyDiv w:val="1"/>
      <w:marLeft w:val="0"/>
      <w:marRight w:val="0"/>
      <w:marTop w:val="0"/>
      <w:marBottom w:val="0"/>
      <w:divBdr>
        <w:top w:val="none" w:sz="0" w:space="0" w:color="auto"/>
        <w:left w:val="none" w:sz="0" w:space="0" w:color="auto"/>
        <w:bottom w:val="none" w:sz="0" w:space="0" w:color="auto"/>
        <w:right w:val="none" w:sz="0" w:space="0" w:color="auto"/>
      </w:divBdr>
    </w:div>
    <w:div w:id="995377478">
      <w:bodyDiv w:val="1"/>
      <w:marLeft w:val="0"/>
      <w:marRight w:val="0"/>
      <w:marTop w:val="0"/>
      <w:marBottom w:val="0"/>
      <w:divBdr>
        <w:top w:val="none" w:sz="0" w:space="0" w:color="auto"/>
        <w:left w:val="none" w:sz="0" w:space="0" w:color="auto"/>
        <w:bottom w:val="none" w:sz="0" w:space="0" w:color="auto"/>
        <w:right w:val="none" w:sz="0" w:space="0" w:color="auto"/>
      </w:divBdr>
    </w:div>
    <w:div w:id="1077439230">
      <w:bodyDiv w:val="1"/>
      <w:marLeft w:val="0"/>
      <w:marRight w:val="0"/>
      <w:marTop w:val="0"/>
      <w:marBottom w:val="0"/>
      <w:divBdr>
        <w:top w:val="none" w:sz="0" w:space="0" w:color="auto"/>
        <w:left w:val="none" w:sz="0" w:space="0" w:color="auto"/>
        <w:bottom w:val="none" w:sz="0" w:space="0" w:color="auto"/>
        <w:right w:val="none" w:sz="0" w:space="0" w:color="auto"/>
      </w:divBdr>
    </w:div>
    <w:div w:id="1097095826">
      <w:bodyDiv w:val="1"/>
      <w:marLeft w:val="0"/>
      <w:marRight w:val="0"/>
      <w:marTop w:val="0"/>
      <w:marBottom w:val="0"/>
      <w:divBdr>
        <w:top w:val="none" w:sz="0" w:space="0" w:color="auto"/>
        <w:left w:val="none" w:sz="0" w:space="0" w:color="auto"/>
        <w:bottom w:val="none" w:sz="0" w:space="0" w:color="auto"/>
        <w:right w:val="none" w:sz="0" w:space="0" w:color="auto"/>
      </w:divBdr>
    </w:div>
    <w:div w:id="1243680608">
      <w:bodyDiv w:val="1"/>
      <w:marLeft w:val="0"/>
      <w:marRight w:val="0"/>
      <w:marTop w:val="0"/>
      <w:marBottom w:val="0"/>
      <w:divBdr>
        <w:top w:val="none" w:sz="0" w:space="0" w:color="auto"/>
        <w:left w:val="none" w:sz="0" w:space="0" w:color="auto"/>
        <w:bottom w:val="none" w:sz="0" w:space="0" w:color="auto"/>
        <w:right w:val="none" w:sz="0" w:space="0" w:color="auto"/>
      </w:divBdr>
    </w:div>
    <w:div w:id="1281033114">
      <w:bodyDiv w:val="1"/>
      <w:marLeft w:val="0"/>
      <w:marRight w:val="0"/>
      <w:marTop w:val="0"/>
      <w:marBottom w:val="0"/>
      <w:divBdr>
        <w:top w:val="none" w:sz="0" w:space="0" w:color="auto"/>
        <w:left w:val="none" w:sz="0" w:space="0" w:color="auto"/>
        <w:bottom w:val="none" w:sz="0" w:space="0" w:color="auto"/>
        <w:right w:val="none" w:sz="0" w:space="0" w:color="auto"/>
      </w:divBdr>
    </w:div>
    <w:div w:id="1482960337">
      <w:bodyDiv w:val="1"/>
      <w:marLeft w:val="0"/>
      <w:marRight w:val="0"/>
      <w:marTop w:val="0"/>
      <w:marBottom w:val="0"/>
      <w:divBdr>
        <w:top w:val="none" w:sz="0" w:space="0" w:color="auto"/>
        <w:left w:val="none" w:sz="0" w:space="0" w:color="auto"/>
        <w:bottom w:val="none" w:sz="0" w:space="0" w:color="auto"/>
        <w:right w:val="none" w:sz="0" w:space="0" w:color="auto"/>
      </w:divBdr>
    </w:div>
    <w:div w:id="1741635634">
      <w:bodyDiv w:val="1"/>
      <w:marLeft w:val="0"/>
      <w:marRight w:val="0"/>
      <w:marTop w:val="0"/>
      <w:marBottom w:val="0"/>
      <w:divBdr>
        <w:top w:val="none" w:sz="0" w:space="0" w:color="auto"/>
        <w:left w:val="none" w:sz="0" w:space="0" w:color="auto"/>
        <w:bottom w:val="none" w:sz="0" w:space="0" w:color="auto"/>
        <w:right w:val="none" w:sz="0" w:space="0" w:color="auto"/>
      </w:divBdr>
    </w:div>
    <w:div w:id="1802192237">
      <w:bodyDiv w:val="1"/>
      <w:marLeft w:val="0"/>
      <w:marRight w:val="0"/>
      <w:marTop w:val="0"/>
      <w:marBottom w:val="0"/>
      <w:divBdr>
        <w:top w:val="none" w:sz="0" w:space="0" w:color="auto"/>
        <w:left w:val="none" w:sz="0" w:space="0" w:color="auto"/>
        <w:bottom w:val="none" w:sz="0" w:space="0" w:color="auto"/>
        <w:right w:val="none" w:sz="0" w:space="0" w:color="auto"/>
      </w:divBdr>
    </w:div>
    <w:div w:id="1960643035">
      <w:bodyDiv w:val="1"/>
      <w:marLeft w:val="0"/>
      <w:marRight w:val="0"/>
      <w:marTop w:val="0"/>
      <w:marBottom w:val="0"/>
      <w:divBdr>
        <w:top w:val="none" w:sz="0" w:space="0" w:color="auto"/>
        <w:left w:val="none" w:sz="0" w:space="0" w:color="auto"/>
        <w:bottom w:val="none" w:sz="0" w:space="0" w:color="auto"/>
        <w:right w:val="none" w:sz="0" w:space="0" w:color="auto"/>
      </w:divBdr>
    </w:div>
    <w:div w:id="20852977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9.png"/><Relationship Id="rId39" Type="http://schemas.openxmlformats.org/officeDocument/2006/relationships/image" Target="media/image21.png"/><Relationship Id="rId21" Type="http://schemas.openxmlformats.org/officeDocument/2006/relationships/footer" Target="footer6.xml"/><Relationship Id="rId34" Type="http://schemas.openxmlformats.org/officeDocument/2006/relationships/image" Target="media/image17.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2.png"/><Relationship Id="rId11" Type="http://schemas.openxmlformats.org/officeDocument/2006/relationships/header" Target="header2.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190.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header" Target="header8.xml"/><Relationship Id="rId58" Type="http://schemas.openxmlformats.org/officeDocument/2006/relationships/image" Target="media/image34.png"/><Relationship Id="rId5" Type="http://schemas.openxmlformats.org/officeDocument/2006/relationships/webSettings" Target="webSettings.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3.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header" Target="header9.xml"/><Relationship Id="rId8" Type="http://schemas.openxmlformats.org/officeDocument/2006/relationships/image" Target="media/image2.png"/><Relationship Id="rId51" Type="http://schemas.openxmlformats.org/officeDocument/2006/relationships/image" Target="media/image33.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fontTable" Target="fontTable.xml"/><Relationship Id="rId20" Type="http://schemas.openxmlformats.org/officeDocument/2006/relationships/header" Target="header6.xml"/><Relationship Id="rId41" Type="http://schemas.openxmlformats.org/officeDocument/2006/relationships/image" Target="media/image23.png"/><Relationship Id="rId54"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1.png"/><Relationship Id="rId57" Type="http://schemas.openxmlformats.org/officeDocument/2006/relationships/footer" Target="footer9.xml"/><Relationship Id="rId10" Type="http://schemas.openxmlformats.org/officeDocument/2006/relationships/header" Target="header1.xml"/><Relationship Id="rId31" Type="http://schemas.openxmlformats.org/officeDocument/2006/relationships/image" Target="media/image14.png"/><Relationship Id="rId44" Type="http://schemas.openxmlformats.org/officeDocument/2006/relationships/image" Target="media/image26.png"/><Relationship Id="rId52" Type="http://schemas.openxmlformats.org/officeDocument/2006/relationships/header" Target="header7.xml"/><Relationship Id="rId60" Type="http://schemas.openxmlformats.org/officeDocument/2006/relationships/theme" Target="theme/theme1.xml"/></Relationships>
</file>

<file path=word/_rels/header4.xml.rels><?xml version="1.0" encoding="UTF-8" standalone="yes"?>
<Relationships xmlns="http://schemas.openxmlformats.org/package/2006/relationships"><Relationship Id="rId129" Type="http://schemas.openxmlformats.org/officeDocument/2006/relationships/image" Target="media/image50.png"/><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29" Type="http://schemas.openxmlformats.org/officeDocument/2006/relationships/image" Target="media/image50.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F7059-3CC6-4EB1-9C38-A0331E93E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157</Pages>
  <Words>39236</Words>
  <Characters>223648</Characters>
  <Application>Microsoft Office Word</Application>
  <DocSecurity>0</DocSecurity>
  <Lines>1863</Lines>
  <Paragraphs>524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Personal</cp:lastModifiedBy>
  <cp:revision>3</cp:revision>
  <cp:lastPrinted>2023-05-17T01:39:00Z</cp:lastPrinted>
  <dcterms:created xsi:type="dcterms:W3CDTF">2023-09-04T03:46:00Z</dcterms:created>
  <dcterms:modified xsi:type="dcterms:W3CDTF">2023-09-13T12:59:00Z</dcterms:modified>
</cp:coreProperties>
</file>